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CB3F" w14:textId="2E6E73C5" w:rsidR="00467116" w:rsidRPr="00DA3DDE" w:rsidRDefault="002A1015" w:rsidP="00467116">
      <w:pPr>
        <w:pStyle w:val="Nagwek"/>
        <w:jc w:val="right"/>
        <w:rPr>
          <w:rFonts w:ascii="Arial" w:hAnsi="Arial" w:cs="Arial"/>
          <w:sz w:val="22"/>
          <w:szCs w:val="22"/>
        </w:rPr>
      </w:pPr>
      <w:r w:rsidRPr="00DA3DDE">
        <w:rPr>
          <w:rFonts w:ascii="Arial" w:hAnsi="Arial" w:cs="Arial"/>
          <w:sz w:val="22"/>
          <w:szCs w:val="22"/>
        </w:rPr>
        <w:t xml:space="preserve">Załącznik nr </w:t>
      </w:r>
      <w:r w:rsidR="00E50D06" w:rsidRPr="00DA3DDE">
        <w:rPr>
          <w:rFonts w:ascii="Arial" w:hAnsi="Arial" w:cs="Arial"/>
          <w:sz w:val="22"/>
          <w:szCs w:val="22"/>
        </w:rPr>
        <w:t>1</w:t>
      </w:r>
      <w:r w:rsidR="00467116" w:rsidRPr="00DA3DDE">
        <w:rPr>
          <w:rFonts w:ascii="Arial" w:hAnsi="Arial" w:cs="Arial"/>
          <w:sz w:val="22"/>
          <w:szCs w:val="22"/>
        </w:rPr>
        <w:t xml:space="preserve"> do SWZ</w:t>
      </w:r>
    </w:p>
    <w:p w14:paraId="76F0C1C6" w14:textId="77777777" w:rsidR="006F4FE4" w:rsidRPr="00DA3DDE" w:rsidRDefault="006F4FE4" w:rsidP="00467116">
      <w:pPr>
        <w:pStyle w:val="Nagwek"/>
        <w:jc w:val="right"/>
        <w:rPr>
          <w:rFonts w:ascii="Arial" w:hAnsi="Arial" w:cs="Arial"/>
          <w:sz w:val="22"/>
          <w:szCs w:val="22"/>
        </w:rPr>
      </w:pPr>
    </w:p>
    <w:p w14:paraId="31DB5CC9" w14:textId="77777777" w:rsidR="00CF3BE2" w:rsidRPr="00DA3DDE" w:rsidRDefault="00CF3BE2" w:rsidP="006366DF">
      <w:pPr>
        <w:keepNext/>
        <w:tabs>
          <w:tab w:val="left" w:pos="567"/>
        </w:tabs>
        <w:suppressAutoHyphens/>
        <w:spacing w:before="120" w:after="120"/>
        <w:jc w:val="both"/>
        <w:outlineLvl w:val="0"/>
        <w:rPr>
          <w:rFonts w:ascii="Arial" w:hAnsi="Arial" w:cs="Arial"/>
          <w:b/>
          <w:bCs/>
          <w:smallCaps/>
          <w:kern w:val="28"/>
          <w:sz w:val="22"/>
          <w:szCs w:val="22"/>
          <w:lang w:eastAsia="ar-SA"/>
        </w:rPr>
      </w:pPr>
    </w:p>
    <w:p w14:paraId="478349F6" w14:textId="3FADF1F5" w:rsidR="002863E3" w:rsidRPr="00DA3DDE" w:rsidRDefault="00F90BFB" w:rsidP="00467116">
      <w:pPr>
        <w:keepNext/>
        <w:tabs>
          <w:tab w:val="left" w:pos="567"/>
        </w:tabs>
        <w:suppressAutoHyphens/>
        <w:spacing w:before="120" w:after="120"/>
        <w:jc w:val="center"/>
        <w:outlineLvl w:val="0"/>
        <w:rPr>
          <w:rFonts w:ascii="Arial" w:hAnsi="Arial" w:cs="Arial"/>
          <w:b/>
          <w:bCs/>
          <w:smallCaps/>
          <w:kern w:val="28"/>
          <w:lang w:eastAsia="ar-SA"/>
        </w:rPr>
      </w:pPr>
      <w:r w:rsidRPr="00DA3DDE">
        <w:rPr>
          <w:rFonts w:ascii="Arial" w:hAnsi="Arial" w:cs="Arial"/>
          <w:b/>
          <w:bCs/>
          <w:smallCaps/>
          <w:kern w:val="28"/>
          <w:lang w:eastAsia="ar-SA"/>
        </w:rPr>
        <w:t xml:space="preserve">SZCZEGÓŁOWY OPIS </w:t>
      </w:r>
      <w:r w:rsidR="00D35764" w:rsidRPr="00DA3DDE">
        <w:rPr>
          <w:rFonts w:ascii="Arial" w:hAnsi="Arial" w:cs="Arial"/>
          <w:b/>
          <w:bCs/>
          <w:smallCaps/>
          <w:kern w:val="28"/>
          <w:lang w:eastAsia="ar-SA"/>
        </w:rPr>
        <w:t>P</w:t>
      </w:r>
      <w:r w:rsidRPr="00DA3DDE">
        <w:rPr>
          <w:rFonts w:ascii="Arial" w:hAnsi="Arial" w:cs="Arial"/>
          <w:b/>
          <w:bCs/>
          <w:smallCaps/>
          <w:kern w:val="28"/>
          <w:lang w:eastAsia="ar-SA"/>
        </w:rPr>
        <w:t xml:space="preserve">RZEDMIOTU ZAMÓWIENIA </w:t>
      </w:r>
    </w:p>
    <w:p w14:paraId="12B92C06" w14:textId="77777777" w:rsidR="00CF3BE2" w:rsidRPr="00DA3DDE" w:rsidRDefault="00CF3BE2" w:rsidP="00467116">
      <w:pPr>
        <w:keepNext/>
        <w:tabs>
          <w:tab w:val="left" w:pos="567"/>
        </w:tabs>
        <w:suppressAutoHyphens/>
        <w:spacing w:before="120" w:after="120"/>
        <w:jc w:val="center"/>
        <w:outlineLvl w:val="0"/>
        <w:rPr>
          <w:rFonts w:ascii="Arial" w:hAnsi="Arial" w:cs="Arial"/>
          <w:b/>
          <w:bCs/>
          <w:smallCaps/>
          <w:kern w:val="28"/>
          <w:sz w:val="22"/>
          <w:szCs w:val="22"/>
          <w:lang w:eastAsia="ar-SA"/>
        </w:rPr>
      </w:pPr>
    </w:p>
    <w:p w14:paraId="5C6B35E3" w14:textId="1CF3DF37" w:rsidR="0081046A" w:rsidRPr="00DA3DDE" w:rsidRDefault="0081046A" w:rsidP="0008016F">
      <w:pPr>
        <w:pStyle w:val="Nagwek1"/>
        <w:numPr>
          <w:ilvl w:val="0"/>
          <w:numId w:val="25"/>
        </w:numPr>
        <w:rPr>
          <w:rFonts w:ascii="Arial" w:eastAsia="Arial" w:hAnsi="Arial" w:cs="Arial"/>
          <w:b/>
          <w:bCs/>
          <w:color w:val="auto"/>
          <w:sz w:val="24"/>
        </w:rPr>
      </w:pPr>
      <w:r w:rsidRPr="00DA3DDE">
        <w:rPr>
          <w:rFonts w:ascii="Arial" w:eastAsia="Arial" w:hAnsi="Arial" w:cs="Arial"/>
          <w:b/>
          <w:bCs/>
          <w:color w:val="auto"/>
          <w:sz w:val="24"/>
          <w:szCs w:val="24"/>
        </w:rPr>
        <w:t>PRZEDMIOT ZAMÓWIENIA</w:t>
      </w:r>
    </w:p>
    <w:p w14:paraId="312467BA" w14:textId="56224F24" w:rsidR="0081046A" w:rsidRPr="00DA3DDE" w:rsidRDefault="0081046A" w:rsidP="00E72F31">
      <w:pPr>
        <w:spacing w:before="240"/>
        <w:jc w:val="both"/>
        <w:rPr>
          <w:rFonts w:ascii="Arial" w:hAnsi="Arial" w:cs="Arial"/>
          <w:sz w:val="22"/>
          <w:szCs w:val="22"/>
        </w:rPr>
      </w:pPr>
      <w:r w:rsidRPr="00DA3DDE">
        <w:rPr>
          <w:rFonts w:ascii="Arial" w:eastAsia="Arial" w:hAnsi="Arial" w:cs="Arial"/>
          <w:sz w:val="22"/>
          <w:szCs w:val="22"/>
        </w:rPr>
        <w:t xml:space="preserve">Przedmiotem zamówienia jest opracowanie dokumentacji PZO wraz z wykonaniem niezbędnych ekspertyz przyrodniczych i przygotowaniem danych w standardzie GIS dla obszarów Natura 2000 </w:t>
      </w:r>
      <w:r w:rsidR="00963919" w:rsidRPr="00DA3DDE">
        <w:rPr>
          <w:rFonts w:ascii="Arial" w:hAnsi="Arial" w:cs="Arial"/>
          <w:sz w:val="22"/>
          <w:szCs w:val="22"/>
        </w:rPr>
        <w:t>Góry Słonne PL</w:t>
      </w:r>
      <w:r w:rsidR="00FB2828" w:rsidRPr="00DA3DDE">
        <w:rPr>
          <w:rFonts w:ascii="Arial" w:hAnsi="Arial" w:cs="Arial"/>
          <w:sz w:val="22"/>
          <w:szCs w:val="22"/>
        </w:rPr>
        <w:t>B</w:t>
      </w:r>
      <w:r w:rsidR="00963919" w:rsidRPr="00DA3DDE">
        <w:rPr>
          <w:rFonts w:ascii="Arial" w:hAnsi="Arial" w:cs="Arial"/>
          <w:sz w:val="22"/>
          <w:szCs w:val="22"/>
        </w:rPr>
        <w:t xml:space="preserve">180003, Pogórze Przemyskie PLB180001, </w:t>
      </w:r>
      <w:r w:rsidR="006D587E" w:rsidRPr="00DA3DDE">
        <w:rPr>
          <w:rFonts w:ascii="Arial" w:hAnsi="Arial" w:cs="Arial"/>
          <w:sz w:val="22"/>
          <w:szCs w:val="22"/>
        </w:rPr>
        <w:t>Puszcza</w:t>
      </w:r>
      <w:r w:rsidR="00963919" w:rsidRPr="00DA3DDE">
        <w:rPr>
          <w:rFonts w:ascii="Arial" w:hAnsi="Arial" w:cs="Arial"/>
          <w:sz w:val="22"/>
          <w:szCs w:val="22"/>
        </w:rPr>
        <w:t xml:space="preserve"> Sandomierska PLB180005, Beskid Niski PLB180002, Ostoja </w:t>
      </w:r>
      <w:r w:rsidR="006D587E" w:rsidRPr="00DA3DDE">
        <w:rPr>
          <w:rFonts w:ascii="Arial" w:hAnsi="Arial" w:cs="Arial"/>
          <w:sz w:val="22"/>
          <w:szCs w:val="22"/>
        </w:rPr>
        <w:t>Góry</w:t>
      </w:r>
      <w:r w:rsidR="00963919" w:rsidRPr="00DA3DDE">
        <w:rPr>
          <w:rFonts w:ascii="Arial" w:hAnsi="Arial" w:cs="Arial"/>
          <w:sz w:val="22"/>
          <w:szCs w:val="22"/>
        </w:rPr>
        <w:t xml:space="preserve"> Słonne PLH180013, </w:t>
      </w:r>
      <w:r w:rsidR="006D587E" w:rsidRPr="00DA3DDE">
        <w:rPr>
          <w:rFonts w:ascii="Arial" w:hAnsi="Arial" w:cs="Arial"/>
          <w:sz w:val="22"/>
          <w:szCs w:val="22"/>
        </w:rPr>
        <w:t>Ostoja Przemyska PLH180012, Ostoja Magurska PLH180001</w:t>
      </w:r>
    </w:p>
    <w:p w14:paraId="5CAC0769" w14:textId="77777777" w:rsidR="0081046A" w:rsidRPr="00DA3DDE" w:rsidRDefault="0081046A" w:rsidP="0081046A">
      <w:pPr>
        <w:spacing w:line="200" w:lineRule="exact"/>
        <w:rPr>
          <w:rFonts w:ascii="Arial" w:hAnsi="Arial" w:cs="Arial"/>
          <w:sz w:val="22"/>
          <w:szCs w:val="22"/>
        </w:rPr>
      </w:pPr>
    </w:p>
    <w:p w14:paraId="3BD20E23" w14:textId="77777777" w:rsidR="00377A80" w:rsidRPr="00DA3DDE" w:rsidRDefault="00377A80" w:rsidP="005407C4">
      <w:pPr>
        <w:spacing w:line="0" w:lineRule="atLeast"/>
        <w:jc w:val="both"/>
        <w:rPr>
          <w:rFonts w:ascii="Arial" w:eastAsia="Arial" w:hAnsi="Arial" w:cs="Arial"/>
          <w:b/>
          <w:sz w:val="22"/>
          <w:szCs w:val="22"/>
        </w:rPr>
      </w:pPr>
    </w:p>
    <w:p w14:paraId="7A23B0E9" w14:textId="6E390496" w:rsidR="0023156F" w:rsidRPr="00DA3DDE" w:rsidRDefault="0081046A" w:rsidP="005407C4">
      <w:pPr>
        <w:spacing w:line="0" w:lineRule="atLeast"/>
        <w:jc w:val="both"/>
        <w:rPr>
          <w:rFonts w:ascii="Arial" w:eastAsia="Arial" w:hAnsi="Arial" w:cs="Arial"/>
          <w:b/>
          <w:sz w:val="22"/>
          <w:szCs w:val="22"/>
        </w:rPr>
      </w:pPr>
      <w:r w:rsidRPr="00DA3DDE">
        <w:rPr>
          <w:rFonts w:ascii="Arial" w:eastAsia="Arial" w:hAnsi="Arial" w:cs="Arial"/>
          <w:b/>
          <w:sz w:val="22"/>
          <w:szCs w:val="22"/>
        </w:rPr>
        <w:t xml:space="preserve">Zamówienie zostało podzielone na </w:t>
      </w:r>
      <w:r w:rsidR="0023156F" w:rsidRPr="00DA3DDE">
        <w:rPr>
          <w:rFonts w:ascii="Arial" w:eastAsia="Arial" w:hAnsi="Arial" w:cs="Arial"/>
          <w:b/>
          <w:sz w:val="22"/>
          <w:szCs w:val="22"/>
        </w:rPr>
        <w:t>4</w:t>
      </w:r>
      <w:r w:rsidR="00C8040E" w:rsidRPr="00DA3DDE">
        <w:rPr>
          <w:rFonts w:ascii="Arial" w:eastAsia="Arial" w:hAnsi="Arial" w:cs="Arial"/>
          <w:b/>
          <w:sz w:val="22"/>
          <w:szCs w:val="22"/>
        </w:rPr>
        <w:t xml:space="preserve"> </w:t>
      </w:r>
      <w:r w:rsidRPr="00DA3DDE">
        <w:rPr>
          <w:rFonts w:ascii="Arial" w:eastAsia="Arial" w:hAnsi="Arial" w:cs="Arial"/>
          <w:b/>
          <w:sz w:val="22"/>
          <w:szCs w:val="22"/>
        </w:rPr>
        <w:t>części</w:t>
      </w:r>
      <w:r w:rsidR="0023156F" w:rsidRPr="00DA3DDE">
        <w:rPr>
          <w:rFonts w:ascii="Arial" w:eastAsia="Arial" w:hAnsi="Arial" w:cs="Arial"/>
          <w:b/>
          <w:sz w:val="22"/>
          <w:szCs w:val="22"/>
        </w:rPr>
        <w:t>:</w:t>
      </w:r>
    </w:p>
    <w:p w14:paraId="1429BB2F" w14:textId="77777777" w:rsidR="0081046A" w:rsidRPr="00DA3DDE" w:rsidRDefault="0081046A" w:rsidP="00BC5CD4">
      <w:pPr>
        <w:spacing w:line="0" w:lineRule="atLeast"/>
        <w:jc w:val="both"/>
        <w:rPr>
          <w:rFonts w:ascii="Arial" w:hAnsi="Arial" w:cs="Arial"/>
          <w:sz w:val="22"/>
          <w:szCs w:val="22"/>
        </w:rPr>
      </w:pPr>
    </w:p>
    <w:p w14:paraId="1FFEB39F" w14:textId="77777777" w:rsidR="0081046A" w:rsidRPr="00DA3DDE" w:rsidRDefault="0081046A" w:rsidP="0081046A">
      <w:pPr>
        <w:spacing w:line="0" w:lineRule="atLeast"/>
        <w:rPr>
          <w:rFonts w:ascii="Arial" w:eastAsia="Arial" w:hAnsi="Arial" w:cs="Arial"/>
          <w:b/>
          <w:sz w:val="22"/>
          <w:szCs w:val="22"/>
        </w:rPr>
      </w:pPr>
      <w:r w:rsidRPr="00DA3DDE">
        <w:rPr>
          <w:rFonts w:ascii="Arial" w:eastAsia="Arial" w:hAnsi="Arial" w:cs="Arial"/>
          <w:b/>
          <w:sz w:val="22"/>
          <w:szCs w:val="22"/>
        </w:rPr>
        <w:t>Część nr 1</w:t>
      </w:r>
    </w:p>
    <w:p w14:paraId="093DA16C" w14:textId="7ECAC52C" w:rsidR="0081046A" w:rsidRPr="00DA3DDE" w:rsidRDefault="007523F3" w:rsidP="007523F3">
      <w:pPr>
        <w:tabs>
          <w:tab w:val="left" w:pos="6390"/>
        </w:tabs>
        <w:spacing w:line="264" w:lineRule="exact"/>
        <w:rPr>
          <w:rFonts w:ascii="Arial" w:hAnsi="Arial" w:cs="Arial"/>
          <w:sz w:val="22"/>
          <w:szCs w:val="22"/>
        </w:rPr>
      </w:pPr>
      <w:r w:rsidRPr="00DA3DDE">
        <w:rPr>
          <w:rFonts w:ascii="Arial" w:hAnsi="Arial" w:cs="Arial"/>
          <w:sz w:val="22"/>
          <w:szCs w:val="22"/>
        </w:rPr>
        <w:tab/>
      </w:r>
    </w:p>
    <w:p w14:paraId="1C666ABA" w14:textId="50A9EBE4" w:rsidR="0081046A" w:rsidRPr="00DA3DDE" w:rsidRDefault="0081046A" w:rsidP="0081046A">
      <w:pPr>
        <w:spacing w:line="237" w:lineRule="auto"/>
        <w:jc w:val="both"/>
        <w:rPr>
          <w:rFonts w:ascii="Arial" w:eastAsia="Arial" w:hAnsi="Arial" w:cs="Arial"/>
          <w:sz w:val="22"/>
          <w:szCs w:val="22"/>
        </w:rPr>
      </w:pPr>
      <w:r w:rsidRPr="00DA3DDE">
        <w:rPr>
          <w:rFonts w:ascii="Arial" w:eastAsia="Arial" w:hAnsi="Arial" w:cs="Arial"/>
          <w:sz w:val="22"/>
          <w:szCs w:val="22"/>
        </w:rPr>
        <w:t xml:space="preserve">Opracowanie dokumentacji PZO wraz z wykonaniem niezbędnych ekspertyz przyrodniczych </w:t>
      </w:r>
      <w:r w:rsidR="007D537E" w:rsidRPr="00DA3DDE">
        <w:rPr>
          <w:rFonts w:ascii="Arial" w:eastAsia="Arial" w:hAnsi="Arial" w:cs="Arial"/>
          <w:sz w:val="22"/>
          <w:szCs w:val="22"/>
        </w:rPr>
        <w:br/>
      </w:r>
      <w:r w:rsidRPr="00DA3DDE">
        <w:rPr>
          <w:rFonts w:ascii="Arial" w:eastAsia="Arial" w:hAnsi="Arial" w:cs="Arial"/>
          <w:sz w:val="22"/>
          <w:szCs w:val="22"/>
        </w:rPr>
        <w:t xml:space="preserve">i przygotowaniem danych w standardzie GIS dla obszaru </w:t>
      </w:r>
      <w:r w:rsidR="00C8040E" w:rsidRPr="00DA3DDE">
        <w:rPr>
          <w:rFonts w:ascii="Arial" w:eastAsia="Arial" w:hAnsi="Arial" w:cs="Arial"/>
          <w:sz w:val="22"/>
          <w:szCs w:val="22"/>
        </w:rPr>
        <w:t xml:space="preserve">specjalnej ochrony ptaków </w:t>
      </w:r>
      <w:r w:rsidR="00377A80" w:rsidRPr="00DA3DDE">
        <w:rPr>
          <w:rFonts w:ascii="Arial" w:eastAsia="Arial" w:hAnsi="Arial" w:cs="Arial"/>
          <w:sz w:val="22"/>
          <w:szCs w:val="22"/>
        </w:rPr>
        <w:br/>
      </w:r>
      <w:r w:rsidR="00730E2B" w:rsidRPr="00DA3DDE">
        <w:rPr>
          <w:rFonts w:ascii="Arial" w:hAnsi="Arial" w:cs="Arial"/>
          <w:b/>
          <w:bCs/>
          <w:sz w:val="22"/>
          <w:szCs w:val="22"/>
        </w:rPr>
        <w:t xml:space="preserve">Góry Słonne </w:t>
      </w:r>
      <w:r w:rsidR="001F3D0D" w:rsidRPr="00DA3DDE">
        <w:rPr>
          <w:rFonts w:ascii="Arial" w:eastAsia="Arial" w:hAnsi="Arial" w:cs="Arial"/>
          <w:b/>
          <w:bCs/>
          <w:sz w:val="22"/>
          <w:szCs w:val="22"/>
        </w:rPr>
        <w:t>PLB18000</w:t>
      </w:r>
      <w:r w:rsidR="00730E2B" w:rsidRPr="00DA3DDE">
        <w:rPr>
          <w:rFonts w:ascii="Arial" w:eastAsia="Arial" w:hAnsi="Arial" w:cs="Arial"/>
          <w:b/>
          <w:bCs/>
          <w:sz w:val="22"/>
          <w:szCs w:val="22"/>
        </w:rPr>
        <w:t>3</w:t>
      </w:r>
      <w:r w:rsidR="001F3D0D" w:rsidRPr="00DA3DDE">
        <w:rPr>
          <w:rFonts w:ascii="Arial" w:eastAsia="Arial" w:hAnsi="Arial" w:cs="Arial"/>
          <w:sz w:val="22"/>
          <w:szCs w:val="22"/>
        </w:rPr>
        <w:t xml:space="preserve"> </w:t>
      </w:r>
      <w:r w:rsidRPr="00DA3DDE">
        <w:rPr>
          <w:rFonts w:ascii="Arial" w:eastAsia="Arial" w:hAnsi="Arial" w:cs="Arial"/>
          <w:sz w:val="22"/>
          <w:szCs w:val="22"/>
        </w:rPr>
        <w:t>w części poza gruntami Skarbu Państwa będącymi w zarządzie Państwowego Gospodarstwa Leśnego Lasy Państwowe.</w:t>
      </w:r>
    </w:p>
    <w:p w14:paraId="21CB7102" w14:textId="4500469D" w:rsidR="008651AD" w:rsidRPr="00DA3DDE" w:rsidRDefault="008651AD" w:rsidP="0081046A">
      <w:pPr>
        <w:spacing w:line="237" w:lineRule="auto"/>
        <w:jc w:val="both"/>
        <w:rPr>
          <w:rFonts w:ascii="Arial" w:eastAsia="Arial" w:hAnsi="Arial" w:cs="Arial"/>
          <w:b/>
          <w:bCs/>
          <w:sz w:val="22"/>
          <w:szCs w:val="22"/>
        </w:rPr>
      </w:pPr>
      <w:r w:rsidRPr="00DA3DDE">
        <w:rPr>
          <w:rFonts w:ascii="Arial" w:eastAsia="Arial" w:hAnsi="Arial" w:cs="Arial"/>
          <w:b/>
          <w:bCs/>
          <w:sz w:val="22"/>
          <w:szCs w:val="22"/>
        </w:rPr>
        <w:t>oraz</w:t>
      </w:r>
    </w:p>
    <w:p w14:paraId="7C08B3CB" w14:textId="77777777" w:rsidR="008651AD" w:rsidRPr="00DA3DDE" w:rsidRDefault="008651AD" w:rsidP="008651AD">
      <w:pPr>
        <w:spacing w:line="238" w:lineRule="auto"/>
        <w:jc w:val="both"/>
        <w:rPr>
          <w:rFonts w:ascii="Arial" w:eastAsia="Arial" w:hAnsi="Arial" w:cs="Arial"/>
          <w:sz w:val="22"/>
          <w:szCs w:val="22"/>
        </w:rPr>
      </w:pPr>
      <w:r w:rsidRPr="00DA3DDE">
        <w:rPr>
          <w:rFonts w:ascii="Arial" w:eastAsia="Arial" w:hAnsi="Arial" w:cs="Arial"/>
          <w:sz w:val="22"/>
          <w:szCs w:val="22"/>
        </w:rPr>
        <w:t xml:space="preserve">Opracowanie dokumentacji PZO wraz z wykonaniem niezbędnych ekspertyz przyrodniczych </w:t>
      </w:r>
      <w:r w:rsidRPr="00DA3DDE">
        <w:rPr>
          <w:rFonts w:ascii="Arial" w:eastAsia="Arial" w:hAnsi="Arial" w:cs="Arial"/>
          <w:sz w:val="22"/>
          <w:szCs w:val="22"/>
        </w:rPr>
        <w:br/>
        <w:t xml:space="preserve">i przygotowaniem danych w standardzie GIS dla obszaru mającego znaczenie dla Wspólnoty </w:t>
      </w:r>
      <w:r w:rsidRPr="00DA3DDE">
        <w:rPr>
          <w:rFonts w:ascii="Arial" w:eastAsia="Arial" w:hAnsi="Arial" w:cs="Arial"/>
          <w:b/>
          <w:bCs/>
          <w:sz w:val="22"/>
          <w:szCs w:val="22"/>
        </w:rPr>
        <w:t>Ostoja Góry Słonne PLH180013</w:t>
      </w:r>
      <w:r w:rsidRPr="00DA3DDE">
        <w:rPr>
          <w:rFonts w:ascii="Arial" w:eastAsia="Arial" w:hAnsi="Arial" w:cs="Arial"/>
          <w:sz w:val="22"/>
          <w:szCs w:val="22"/>
        </w:rPr>
        <w:t xml:space="preserve"> w części poza gruntami Skarbu Państwa będącymi w zarządzie Państwowego Gospodarstwa Leśnego Lasy Państwowe.</w:t>
      </w:r>
    </w:p>
    <w:p w14:paraId="59EF4F70" w14:textId="77777777" w:rsidR="008651AD" w:rsidRPr="00DA3DDE" w:rsidRDefault="008651AD" w:rsidP="0081046A">
      <w:pPr>
        <w:spacing w:line="237" w:lineRule="auto"/>
        <w:jc w:val="both"/>
        <w:rPr>
          <w:rFonts w:ascii="Arial" w:eastAsia="Arial" w:hAnsi="Arial" w:cs="Arial"/>
          <w:sz w:val="22"/>
          <w:szCs w:val="22"/>
        </w:rPr>
      </w:pPr>
    </w:p>
    <w:p w14:paraId="0017DEB4" w14:textId="77777777" w:rsidR="0081046A" w:rsidRPr="00DA3DDE" w:rsidRDefault="0081046A" w:rsidP="0081046A">
      <w:pPr>
        <w:spacing w:line="0" w:lineRule="atLeast"/>
        <w:rPr>
          <w:rFonts w:ascii="Arial" w:eastAsia="Arial" w:hAnsi="Arial" w:cs="Arial"/>
          <w:b/>
          <w:sz w:val="22"/>
          <w:szCs w:val="22"/>
        </w:rPr>
      </w:pPr>
      <w:r w:rsidRPr="00DA3DDE">
        <w:rPr>
          <w:rFonts w:ascii="Arial" w:eastAsia="Arial" w:hAnsi="Arial" w:cs="Arial"/>
          <w:b/>
          <w:sz w:val="22"/>
          <w:szCs w:val="22"/>
        </w:rPr>
        <w:t>Część nr 2</w:t>
      </w:r>
    </w:p>
    <w:p w14:paraId="2EC757F6" w14:textId="77777777" w:rsidR="0081046A" w:rsidRPr="00DA3DDE" w:rsidRDefault="0081046A" w:rsidP="0081046A">
      <w:pPr>
        <w:spacing w:line="264" w:lineRule="exact"/>
        <w:rPr>
          <w:rFonts w:ascii="Arial" w:hAnsi="Arial" w:cs="Arial"/>
          <w:sz w:val="22"/>
          <w:szCs w:val="22"/>
        </w:rPr>
      </w:pPr>
    </w:p>
    <w:p w14:paraId="30865787" w14:textId="0B1E12FF" w:rsidR="0081046A" w:rsidRPr="00DA3DDE" w:rsidRDefault="0081046A" w:rsidP="0081046A">
      <w:pPr>
        <w:spacing w:line="237" w:lineRule="auto"/>
        <w:jc w:val="both"/>
        <w:rPr>
          <w:rFonts w:ascii="Arial" w:eastAsia="Arial" w:hAnsi="Arial" w:cs="Arial"/>
          <w:sz w:val="22"/>
          <w:szCs w:val="22"/>
        </w:rPr>
      </w:pPr>
      <w:r w:rsidRPr="00DA3DDE">
        <w:rPr>
          <w:rFonts w:ascii="Arial" w:eastAsia="Arial" w:hAnsi="Arial" w:cs="Arial"/>
          <w:sz w:val="22"/>
          <w:szCs w:val="22"/>
        </w:rPr>
        <w:t xml:space="preserve">Opracowanie dokumentacji PZO wraz z wykonaniem niezbędnych ekspertyz przyrodniczych </w:t>
      </w:r>
      <w:r w:rsidR="007D537E" w:rsidRPr="00DA3DDE">
        <w:rPr>
          <w:rFonts w:ascii="Arial" w:eastAsia="Arial" w:hAnsi="Arial" w:cs="Arial"/>
          <w:sz w:val="22"/>
          <w:szCs w:val="22"/>
        </w:rPr>
        <w:br/>
      </w:r>
      <w:r w:rsidRPr="00DA3DDE">
        <w:rPr>
          <w:rFonts w:ascii="Arial" w:eastAsia="Arial" w:hAnsi="Arial" w:cs="Arial"/>
          <w:sz w:val="22"/>
          <w:szCs w:val="22"/>
        </w:rPr>
        <w:t xml:space="preserve">i przygotowaniem danych w standardzie GIS dla obszaru </w:t>
      </w:r>
      <w:r w:rsidR="00C8040E" w:rsidRPr="00DA3DDE">
        <w:rPr>
          <w:rFonts w:ascii="Arial" w:eastAsia="Arial" w:hAnsi="Arial" w:cs="Arial"/>
          <w:sz w:val="22"/>
          <w:szCs w:val="22"/>
        </w:rPr>
        <w:t>specjalnej ochrony ptaków</w:t>
      </w:r>
      <w:r w:rsidRPr="00DA3DDE">
        <w:rPr>
          <w:rFonts w:ascii="Arial" w:eastAsia="Arial" w:hAnsi="Arial" w:cs="Arial"/>
          <w:sz w:val="22"/>
          <w:szCs w:val="22"/>
        </w:rPr>
        <w:t xml:space="preserve"> </w:t>
      </w:r>
      <w:r w:rsidR="00377A80" w:rsidRPr="00DA3DDE">
        <w:rPr>
          <w:rFonts w:ascii="Arial" w:eastAsia="Arial" w:hAnsi="Arial" w:cs="Arial"/>
          <w:sz w:val="22"/>
          <w:szCs w:val="22"/>
        </w:rPr>
        <w:br/>
      </w:r>
      <w:r w:rsidR="00730E2B" w:rsidRPr="00DA3DDE">
        <w:rPr>
          <w:rFonts w:ascii="Arial" w:hAnsi="Arial" w:cs="Arial"/>
          <w:b/>
          <w:bCs/>
          <w:sz w:val="22"/>
          <w:szCs w:val="22"/>
        </w:rPr>
        <w:t xml:space="preserve">Pogórze Przemyskie </w:t>
      </w:r>
      <w:r w:rsidR="001F3D0D" w:rsidRPr="00DA3DDE">
        <w:rPr>
          <w:rFonts w:ascii="Arial" w:eastAsia="Arial" w:hAnsi="Arial" w:cs="Arial"/>
          <w:b/>
          <w:bCs/>
          <w:sz w:val="22"/>
          <w:szCs w:val="22"/>
        </w:rPr>
        <w:t>PLB18000</w:t>
      </w:r>
      <w:r w:rsidR="00730E2B" w:rsidRPr="00DA3DDE">
        <w:rPr>
          <w:rFonts w:ascii="Arial" w:eastAsia="Arial" w:hAnsi="Arial" w:cs="Arial"/>
          <w:b/>
          <w:bCs/>
          <w:sz w:val="22"/>
          <w:szCs w:val="22"/>
        </w:rPr>
        <w:t>1</w:t>
      </w:r>
      <w:r w:rsidR="001F3D0D" w:rsidRPr="00DA3DDE">
        <w:rPr>
          <w:rFonts w:ascii="Arial" w:eastAsia="Arial" w:hAnsi="Arial" w:cs="Arial"/>
          <w:sz w:val="22"/>
          <w:szCs w:val="22"/>
        </w:rPr>
        <w:t xml:space="preserve"> </w:t>
      </w:r>
      <w:r w:rsidRPr="00DA3DDE">
        <w:rPr>
          <w:rFonts w:ascii="Arial" w:eastAsia="Arial" w:hAnsi="Arial" w:cs="Arial"/>
          <w:sz w:val="22"/>
          <w:szCs w:val="22"/>
        </w:rPr>
        <w:t xml:space="preserve">w części poza gruntami Skarbu Państwa będącymi </w:t>
      </w:r>
      <w:r w:rsidR="00377A80" w:rsidRPr="00DA3DDE">
        <w:rPr>
          <w:rFonts w:ascii="Arial" w:eastAsia="Arial" w:hAnsi="Arial" w:cs="Arial"/>
          <w:sz w:val="22"/>
          <w:szCs w:val="22"/>
        </w:rPr>
        <w:br/>
      </w:r>
      <w:r w:rsidRPr="00DA3DDE">
        <w:rPr>
          <w:rFonts w:ascii="Arial" w:eastAsia="Arial" w:hAnsi="Arial" w:cs="Arial"/>
          <w:sz w:val="22"/>
          <w:szCs w:val="22"/>
        </w:rPr>
        <w:t>w zarządzie Państwowego Gospodarstwa Leśnego Lasy Państwowe.</w:t>
      </w:r>
    </w:p>
    <w:p w14:paraId="1BCB7FCE" w14:textId="07D6D508" w:rsidR="0023156F" w:rsidRPr="00DA3DDE" w:rsidRDefault="0023156F" w:rsidP="0081046A">
      <w:pPr>
        <w:spacing w:line="237" w:lineRule="auto"/>
        <w:jc w:val="both"/>
        <w:rPr>
          <w:rFonts w:ascii="Arial" w:eastAsia="Arial" w:hAnsi="Arial" w:cs="Arial"/>
          <w:b/>
          <w:bCs/>
          <w:sz w:val="22"/>
          <w:szCs w:val="22"/>
        </w:rPr>
      </w:pPr>
      <w:r w:rsidRPr="00DA3DDE">
        <w:rPr>
          <w:rFonts w:ascii="Arial" w:eastAsia="Arial" w:hAnsi="Arial" w:cs="Arial"/>
          <w:b/>
          <w:bCs/>
          <w:sz w:val="22"/>
          <w:szCs w:val="22"/>
        </w:rPr>
        <w:t>oraz</w:t>
      </w:r>
    </w:p>
    <w:p w14:paraId="576C2245" w14:textId="77777777" w:rsidR="0023156F" w:rsidRPr="00DA3DDE" w:rsidRDefault="0023156F" w:rsidP="0023156F">
      <w:pPr>
        <w:spacing w:line="238" w:lineRule="auto"/>
        <w:jc w:val="both"/>
        <w:rPr>
          <w:rFonts w:ascii="Arial" w:eastAsia="Arial" w:hAnsi="Arial" w:cs="Arial"/>
          <w:sz w:val="22"/>
          <w:szCs w:val="22"/>
        </w:rPr>
      </w:pPr>
      <w:r w:rsidRPr="00DA3DDE">
        <w:rPr>
          <w:rFonts w:ascii="Arial" w:eastAsia="Arial" w:hAnsi="Arial" w:cs="Arial"/>
          <w:sz w:val="22"/>
          <w:szCs w:val="22"/>
        </w:rPr>
        <w:t xml:space="preserve">Opracowanie dokumentacji PZO wraz z wykonaniem niezbędnych ekspertyz przyrodniczych </w:t>
      </w:r>
      <w:r w:rsidRPr="00DA3DDE">
        <w:rPr>
          <w:rFonts w:ascii="Arial" w:eastAsia="Arial" w:hAnsi="Arial" w:cs="Arial"/>
          <w:sz w:val="22"/>
          <w:szCs w:val="22"/>
        </w:rPr>
        <w:br/>
        <w:t xml:space="preserve">i przygotowaniem danych w standardzie GIS dla obszaru mającego znaczenie dla Wspólnoty </w:t>
      </w:r>
      <w:r w:rsidRPr="00DA3DDE">
        <w:rPr>
          <w:rFonts w:ascii="Arial" w:eastAsia="Arial" w:hAnsi="Arial" w:cs="Arial"/>
          <w:b/>
          <w:bCs/>
          <w:sz w:val="22"/>
          <w:szCs w:val="22"/>
        </w:rPr>
        <w:t>Ostoja Przemyska PLH180012</w:t>
      </w:r>
      <w:r w:rsidRPr="00DA3DDE">
        <w:rPr>
          <w:rFonts w:ascii="Arial" w:eastAsia="Arial" w:hAnsi="Arial" w:cs="Arial"/>
          <w:sz w:val="22"/>
          <w:szCs w:val="22"/>
        </w:rPr>
        <w:t xml:space="preserve"> w części poza gruntami Skarbu Państwa będącymi w zarządzie Państwowego Gospodarstwa Leśnego Lasy Państwowe</w:t>
      </w:r>
      <w:r w:rsidRPr="00DA3DDE">
        <w:rPr>
          <w:rFonts w:ascii="Arial" w:hAnsi="Arial" w:cs="Arial"/>
          <w:noProof/>
          <w:sz w:val="22"/>
          <w:szCs w:val="22"/>
        </w:rPr>
        <w:drawing>
          <wp:anchor distT="0" distB="0" distL="114300" distR="114300" simplePos="0" relativeHeight="251667456" behindDoc="1" locked="0" layoutInCell="1" allowOverlap="1" wp14:anchorId="6A6B9DB6" wp14:editId="3D8E377E">
            <wp:simplePos x="0" y="0"/>
            <wp:positionH relativeFrom="page">
              <wp:posOffset>900430</wp:posOffset>
            </wp:positionH>
            <wp:positionV relativeFrom="page">
              <wp:posOffset>449580</wp:posOffset>
            </wp:positionV>
            <wp:extent cx="5755640" cy="568325"/>
            <wp:effectExtent l="0" t="0" r="0" b="317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5640" cy="568325"/>
                    </a:xfrm>
                    <a:prstGeom prst="rect">
                      <a:avLst/>
                    </a:prstGeom>
                    <a:noFill/>
                  </pic:spPr>
                </pic:pic>
              </a:graphicData>
            </a:graphic>
            <wp14:sizeRelH relativeFrom="page">
              <wp14:pctWidth>0</wp14:pctWidth>
            </wp14:sizeRelH>
            <wp14:sizeRelV relativeFrom="page">
              <wp14:pctHeight>0</wp14:pctHeight>
            </wp14:sizeRelV>
          </wp:anchor>
        </w:drawing>
      </w:r>
      <w:r w:rsidRPr="00DA3DDE">
        <w:rPr>
          <w:rFonts w:ascii="Arial" w:eastAsia="Arial" w:hAnsi="Arial" w:cs="Arial"/>
          <w:sz w:val="22"/>
          <w:szCs w:val="22"/>
        </w:rPr>
        <w:t>.</w:t>
      </w:r>
    </w:p>
    <w:p w14:paraId="20BF072D" w14:textId="77777777" w:rsidR="0023156F" w:rsidRPr="00DA3DDE" w:rsidRDefault="0023156F" w:rsidP="0081046A">
      <w:pPr>
        <w:spacing w:line="237" w:lineRule="auto"/>
        <w:jc w:val="both"/>
        <w:rPr>
          <w:rFonts w:ascii="Arial" w:eastAsia="Arial" w:hAnsi="Arial" w:cs="Arial"/>
          <w:sz w:val="22"/>
          <w:szCs w:val="22"/>
        </w:rPr>
      </w:pPr>
    </w:p>
    <w:p w14:paraId="1019C031" w14:textId="77777777" w:rsidR="0081046A" w:rsidRPr="00DA3DDE" w:rsidRDefault="0081046A" w:rsidP="0081046A">
      <w:pPr>
        <w:spacing w:line="0" w:lineRule="atLeast"/>
        <w:rPr>
          <w:rFonts w:ascii="Arial" w:eastAsia="Arial" w:hAnsi="Arial" w:cs="Arial"/>
          <w:b/>
          <w:sz w:val="22"/>
          <w:szCs w:val="22"/>
        </w:rPr>
      </w:pPr>
      <w:r w:rsidRPr="00DA3DDE">
        <w:rPr>
          <w:rFonts w:ascii="Arial" w:eastAsia="Arial" w:hAnsi="Arial" w:cs="Arial"/>
          <w:b/>
          <w:sz w:val="22"/>
          <w:szCs w:val="22"/>
        </w:rPr>
        <w:t>Część nr 3</w:t>
      </w:r>
    </w:p>
    <w:p w14:paraId="46EEC522" w14:textId="77777777" w:rsidR="0081046A" w:rsidRPr="00DA3DDE" w:rsidRDefault="0081046A" w:rsidP="0081046A">
      <w:pPr>
        <w:spacing w:line="262" w:lineRule="exact"/>
        <w:rPr>
          <w:rFonts w:ascii="Arial" w:hAnsi="Arial" w:cs="Arial"/>
          <w:sz w:val="22"/>
          <w:szCs w:val="22"/>
        </w:rPr>
      </w:pPr>
    </w:p>
    <w:p w14:paraId="510D7F12" w14:textId="34019A7F" w:rsidR="0081046A" w:rsidRPr="00DA3DDE" w:rsidRDefault="0081046A" w:rsidP="0081046A">
      <w:pPr>
        <w:spacing w:line="237" w:lineRule="auto"/>
        <w:jc w:val="both"/>
        <w:rPr>
          <w:rFonts w:ascii="Arial" w:eastAsia="Arial" w:hAnsi="Arial" w:cs="Arial"/>
          <w:sz w:val="22"/>
          <w:szCs w:val="22"/>
        </w:rPr>
      </w:pPr>
      <w:r w:rsidRPr="00DA3DDE">
        <w:rPr>
          <w:rFonts w:ascii="Arial" w:eastAsia="Arial" w:hAnsi="Arial" w:cs="Arial"/>
          <w:sz w:val="22"/>
          <w:szCs w:val="22"/>
        </w:rPr>
        <w:t xml:space="preserve">Opracowanie dokumentacji PZO wraz z wykonaniem niezbędnych ekspertyz przyrodniczych </w:t>
      </w:r>
      <w:r w:rsidR="007D537E" w:rsidRPr="00DA3DDE">
        <w:rPr>
          <w:rFonts w:ascii="Arial" w:eastAsia="Arial" w:hAnsi="Arial" w:cs="Arial"/>
          <w:sz w:val="22"/>
          <w:szCs w:val="22"/>
        </w:rPr>
        <w:br/>
      </w:r>
      <w:r w:rsidRPr="00DA3DDE">
        <w:rPr>
          <w:rFonts w:ascii="Arial" w:eastAsia="Arial" w:hAnsi="Arial" w:cs="Arial"/>
          <w:sz w:val="22"/>
          <w:szCs w:val="22"/>
        </w:rPr>
        <w:t xml:space="preserve">i przygotowaniem danych w standardzie GIS dla obszaru </w:t>
      </w:r>
      <w:r w:rsidR="00C8040E" w:rsidRPr="00DA3DDE">
        <w:rPr>
          <w:rFonts w:ascii="Arial" w:eastAsia="Arial" w:hAnsi="Arial" w:cs="Arial"/>
          <w:sz w:val="22"/>
          <w:szCs w:val="22"/>
        </w:rPr>
        <w:t xml:space="preserve">specjalnej ochrony ptaków </w:t>
      </w:r>
      <w:r w:rsidR="00377A80" w:rsidRPr="00DA3DDE">
        <w:rPr>
          <w:rFonts w:ascii="Arial" w:eastAsia="Arial" w:hAnsi="Arial" w:cs="Arial"/>
          <w:sz w:val="22"/>
          <w:szCs w:val="22"/>
        </w:rPr>
        <w:br/>
      </w:r>
      <w:r w:rsidR="00730E2B" w:rsidRPr="00DA3DDE">
        <w:rPr>
          <w:rFonts w:ascii="Arial" w:hAnsi="Arial" w:cs="Arial"/>
          <w:b/>
          <w:bCs/>
          <w:sz w:val="22"/>
          <w:szCs w:val="22"/>
        </w:rPr>
        <w:t xml:space="preserve">Puszcza Sandomierska </w:t>
      </w:r>
      <w:r w:rsidR="001F3D0D" w:rsidRPr="00DA3DDE">
        <w:rPr>
          <w:rFonts w:ascii="Arial" w:eastAsia="Arial" w:hAnsi="Arial" w:cs="Arial"/>
          <w:b/>
          <w:bCs/>
          <w:sz w:val="22"/>
          <w:szCs w:val="22"/>
        </w:rPr>
        <w:t>PLB18000</w:t>
      </w:r>
      <w:r w:rsidR="00730E2B" w:rsidRPr="00DA3DDE">
        <w:rPr>
          <w:rFonts w:ascii="Arial" w:eastAsia="Arial" w:hAnsi="Arial" w:cs="Arial"/>
          <w:b/>
          <w:bCs/>
          <w:sz w:val="22"/>
          <w:szCs w:val="22"/>
        </w:rPr>
        <w:t>5</w:t>
      </w:r>
      <w:r w:rsidRPr="00DA3DDE">
        <w:rPr>
          <w:rFonts w:ascii="Arial" w:eastAsia="Arial" w:hAnsi="Arial" w:cs="Arial"/>
          <w:sz w:val="22"/>
          <w:szCs w:val="22"/>
        </w:rPr>
        <w:t xml:space="preserve"> w części poza gruntami Skarbu Państwa będącymi </w:t>
      </w:r>
      <w:r w:rsidR="00377A80" w:rsidRPr="00DA3DDE">
        <w:rPr>
          <w:rFonts w:ascii="Arial" w:eastAsia="Arial" w:hAnsi="Arial" w:cs="Arial"/>
          <w:sz w:val="22"/>
          <w:szCs w:val="22"/>
        </w:rPr>
        <w:br/>
      </w:r>
      <w:r w:rsidRPr="00DA3DDE">
        <w:rPr>
          <w:rFonts w:ascii="Arial" w:eastAsia="Arial" w:hAnsi="Arial" w:cs="Arial"/>
          <w:sz w:val="22"/>
          <w:szCs w:val="22"/>
        </w:rPr>
        <w:t>w zarządzie Państwowego Gospodarstwa Leśnego Lasy Państwowe</w:t>
      </w:r>
      <w:r w:rsidR="00812E3D" w:rsidRPr="00DA3DDE">
        <w:rPr>
          <w:rFonts w:ascii="Arial" w:eastAsia="Arial" w:hAnsi="Arial" w:cs="Arial"/>
          <w:sz w:val="22"/>
          <w:szCs w:val="22"/>
        </w:rPr>
        <w:t xml:space="preserve"> w granicach administracyjnych Regionalnej Dyrekcji Lasów Państwowych w Krośnie</w:t>
      </w:r>
      <w:r w:rsidRPr="00DA3DDE">
        <w:rPr>
          <w:rFonts w:ascii="Arial" w:eastAsia="Arial" w:hAnsi="Arial" w:cs="Arial"/>
          <w:sz w:val="22"/>
          <w:szCs w:val="22"/>
        </w:rPr>
        <w:t>.</w:t>
      </w:r>
    </w:p>
    <w:p w14:paraId="0DD0A797" w14:textId="77777777" w:rsidR="0081046A" w:rsidRPr="00DA3DDE" w:rsidRDefault="0081046A" w:rsidP="0081046A">
      <w:pPr>
        <w:spacing w:line="253" w:lineRule="exact"/>
        <w:rPr>
          <w:rFonts w:ascii="Arial" w:hAnsi="Arial" w:cs="Arial"/>
          <w:sz w:val="22"/>
          <w:szCs w:val="22"/>
        </w:rPr>
      </w:pPr>
    </w:p>
    <w:p w14:paraId="622D3175" w14:textId="77777777" w:rsidR="006B66A2" w:rsidRPr="00DA3DDE" w:rsidRDefault="006B66A2" w:rsidP="0081046A">
      <w:pPr>
        <w:spacing w:line="0" w:lineRule="atLeast"/>
        <w:rPr>
          <w:rFonts w:ascii="Arial" w:eastAsia="Arial" w:hAnsi="Arial" w:cs="Arial"/>
          <w:b/>
          <w:sz w:val="22"/>
          <w:szCs w:val="22"/>
        </w:rPr>
      </w:pPr>
    </w:p>
    <w:p w14:paraId="7E573B16" w14:textId="77777777" w:rsidR="006B66A2" w:rsidRPr="00DA3DDE" w:rsidRDefault="006B66A2" w:rsidP="0081046A">
      <w:pPr>
        <w:spacing w:line="0" w:lineRule="atLeast"/>
        <w:rPr>
          <w:rFonts w:ascii="Arial" w:eastAsia="Arial" w:hAnsi="Arial" w:cs="Arial"/>
          <w:b/>
          <w:sz w:val="22"/>
          <w:szCs w:val="22"/>
        </w:rPr>
      </w:pPr>
    </w:p>
    <w:p w14:paraId="7A68327E" w14:textId="77777777" w:rsidR="006B66A2" w:rsidRPr="00DA3DDE" w:rsidRDefault="006B66A2" w:rsidP="0081046A">
      <w:pPr>
        <w:spacing w:line="0" w:lineRule="atLeast"/>
        <w:rPr>
          <w:rFonts w:ascii="Arial" w:eastAsia="Arial" w:hAnsi="Arial" w:cs="Arial"/>
          <w:b/>
          <w:sz w:val="22"/>
          <w:szCs w:val="22"/>
        </w:rPr>
      </w:pPr>
    </w:p>
    <w:p w14:paraId="071750E2" w14:textId="77777777" w:rsidR="006B66A2" w:rsidRPr="00DA3DDE" w:rsidRDefault="006B66A2" w:rsidP="0081046A">
      <w:pPr>
        <w:spacing w:line="0" w:lineRule="atLeast"/>
        <w:rPr>
          <w:rFonts w:ascii="Arial" w:eastAsia="Arial" w:hAnsi="Arial" w:cs="Arial"/>
          <w:b/>
          <w:sz w:val="22"/>
          <w:szCs w:val="22"/>
        </w:rPr>
      </w:pPr>
    </w:p>
    <w:p w14:paraId="18B9FB5D" w14:textId="0A660696" w:rsidR="0081046A" w:rsidRPr="00DA3DDE" w:rsidRDefault="0081046A" w:rsidP="0081046A">
      <w:pPr>
        <w:spacing w:line="0" w:lineRule="atLeast"/>
        <w:rPr>
          <w:rFonts w:ascii="Arial" w:eastAsia="Arial" w:hAnsi="Arial" w:cs="Arial"/>
          <w:b/>
          <w:sz w:val="22"/>
          <w:szCs w:val="22"/>
        </w:rPr>
      </w:pPr>
      <w:r w:rsidRPr="00DA3DDE">
        <w:rPr>
          <w:rFonts w:ascii="Arial" w:eastAsia="Arial" w:hAnsi="Arial" w:cs="Arial"/>
          <w:b/>
          <w:sz w:val="22"/>
          <w:szCs w:val="22"/>
        </w:rPr>
        <w:t>Część nr 4</w:t>
      </w:r>
    </w:p>
    <w:p w14:paraId="31ECD868" w14:textId="77777777" w:rsidR="0081046A" w:rsidRPr="00DA3DDE" w:rsidRDefault="0081046A" w:rsidP="0081046A">
      <w:pPr>
        <w:spacing w:line="264" w:lineRule="exact"/>
        <w:rPr>
          <w:rFonts w:ascii="Arial" w:hAnsi="Arial" w:cs="Arial"/>
          <w:sz w:val="22"/>
          <w:szCs w:val="22"/>
        </w:rPr>
      </w:pPr>
    </w:p>
    <w:p w14:paraId="76F8D1DD" w14:textId="3C90DC38" w:rsidR="00AD6F4E" w:rsidRPr="00DA3DDE" w:rsidRDefault="0081046A" w:rsidP="00AD6F4E">
      <w:pPr>
        <w:spacing w:line="238" w:lineRule="auto"/>
        <w:jc w:val="both"/>
        <w:rPr>
          <w:rFonts w:ascii="Arial" w:eastAsia="Arial" w:hAnsi="Arial" w:cs="Arial"/>
          <w:sz w:val="22"/>
          <w:szCs w:val="22"/>
        </w:rPr>
      </w:pPr>
      <w:r w:rsidRPr="00DA3DDE">
        <w:rPr>
          <w:rFonts w:ascii="Arial" w:eastAsia="Arial" w:hAnsi="Arial" w:cs="Arial"/>
          <w:sz w:val="22"/>
          <w:szCs w:val="22"/>
        </w:rPr>
        <w:t xml:space="preserve">Opracowanie dokumentacji PZO wraz z wykonaniem niezbędnych ekspertyz przyrodniczych </w:t>
      </w:r>
      <w:r w:rsidR="007D537E" w:rsidRPr="00DA3DDE">
        <w:rPr>
          <w:rFonts w:ascii="Arial" w:eastAsia="Arial" w:hAnsi="Arial" w:cs="Arial"/>
          <w:sz w:val="22"/>
          <w:szCs w:val="22"/>
        </w:rPr>
        <w:br/>
      </w:r>
      <w:r w:rsidRPr="00DA3DDE">
        <w:rPr>
          <w:rFonts w:ascii="Arial" w:eastAsia="Arial" w:hAnsi="Arial" w:cs="Arial"/>
          <w:sz w:val="22"/>
          <w:szCs w:val="22"/>
        </w:rPr>
        <w:t xml:space="preserve">i przygotowaniem danych w standardzie GIS dla obszaru </w:t>
      </w:r>
      <w:r w:rsidR="00C8040E" w:rsidRPr="00DA3DDE">
        <w:rPr>
          <w:rFonts w:ascii="Arial" w:eastAsia="Arial" w:hAnsi="Arial" w:cs="Arial"/>
          <w:sz w:val="22"/>
          <w:szCs w:val="22"/>
        </w:rPr>
        <w:t>specjalnej ochrony ptaków</w:t>
      </w:r>
      <w:r w:rsidRPr="00DA3DDE">
        <w:rPr>
          <w:rFonts w:ascii="Arial" w:eastAsia="Arial" w:hAnsi="Arial" w:cs="Arial"/>
          <w:sz w:val="22"/>
          <w:szCs w:val="22"/>
        </w:rPr>
        <w:t xml:space="preserve"> </w:t>
      </w:r>
      <w:r w:rsidR="00377A80" w:rsidRPr="00DA3DDE">
        <w:rPr>
          <w:rFonts w:ascii="Arial" w:eastAsia="Arial" w:hAnsi="Arial" w:cs="Arial"/>
          <w:sz w:val="22"/>
          <w:szCs w:val="22"/>
        </w:rPr>
        <w:br/>
      </w:r>
      <w:r w:rsidR="00730E2B" w:rsidRPr="00DA3DDE">
        <w:rPr>
          <w:rFonts w:ascii="Arial" w:eastAsia="Arial" w:hAnsi="Arial" w:cs="Arial"/>
          <w:b/>
          <w:bCs/>
          <w:sz w:val="22"/>
          <w:szCs w:val="22"/>
        </w:rPr>
        <w:t>Beskid Niski</w:t>
      </w:r>
      <w:r w:rsidR="001F3D0D" w:rsidRPr="00DA3DDE">
        <w:rPr>
          <w:rFonts w:ascii="Arial" w:eastAsia="Arial" w:hAnsi="Arial" w:cs="Arial"/>
          <w:b/>
          <w:bCs/>
          <w:sz w:val="22"/>
          <w:szCs w:val="22"/>
        </w:rPr>
        <w:t xml:space="preserve"> PLB18000</w:t>
      </w:r>
      <w:r w:rsidR="00730E2B" w:rsidRPr="00DA3DDE">
        <w:rPr>
          <w:rFonts w:ascii="Arial" w:eastAsia="Arial" w:hAnsi="Arial" w:cs="Arial"/>
          <w:b/>
          <w:bCs/>
          <w:sz w:val="22"/>
          <w:szCs w:val="22"/>
        </w:rPr>
        <w:t>2</w:t>
      </w:r>
      <w:r w:rsidRPr="00DA3DDE">
        <w:rPr>
          <w:rFonts w:ascii="Arial" w:eastAsia="Arial" w:hAnsi="Arial" w:cs="Arial"/>
          <w:sz w:val="22"/>
          <w:szCs w:val="22"/>
        </w:rPr>
        <w:t xml:space="preserve"> w części poza gruntami Skarbu Państwa będącymi w zarządzie Państwowego Gospodarstwa Leśnego Lasy Państwowe</w:t>
      </w:r>
      <w:bookmarkStart w:id="0" w:name="page2"/>
      <w:bookmarkEnd w:id="0"/>
      <w:r w:rsidR="00812E3D" w:rsidRPr="00DA3DDE">
        <w:rPr>
          <w:rFonts w:ascii="Arial" w:eastAsia="Arial" w:hAnsi="Arial" w:cs="Arial"/>
          <w:sz w:val="22"/>
          <w:szCs w:val="22"/>
        </w:rPr>
        <w:t xml:space="preserve"> w granicach administracyjnych Regionalnej Dyrekcji Lasów Państwowych w Krośnie</w:t>
      </w:r>
      <w:r w:rsidR="00377A80" w:rsidRPr="00DA3DDE">
        <w:rPr>
          <w:rFonts w:ascii="Arial" w:eastAsia="Arial" w:hAnsi="Arial" w:cs="Arial"/>
          <w:sz w:val="22"/>
          <w:szCs w:val="22"/>
        </w:rPr>
        <w:t xml:space="preserve"> oraz poza gruntami Skarbu Państwa będącymi w zarządzie Magurskiego Parku Narodowego</w:t>
      </w:r>
      <w:r w:rsidR="00AD6F4E" w:rsidRPr="00DA3DDE">
        <w:rPr>
          <w:rFonts w:ascii="Arial" w:eastAsia="Arial" w:hAnsi="Arial" w:cs="Arial"/>
          <w:sz w:val="22"/>
          <w:szCs w:val="22"/>
        </w:rPr>
        <w:t>.</w:t>
      </w:r>
    </w:p>
    <w:p w14:paraId="7755E626" w14:textId="28D0CE74" w:rsidR="00BC683A" w:rsidRPr="00DA3DDE" w:rsidRDefault="0023156F" w:rsidP="00BC683A">
      <w:pPr>
        <w:spacing w:line="0" w:lineRule="atLeast"/>
        <w:rPr>
          <w:rFonts w:ascii="Arial" w:eastAsia="Arial" w:hAnsi="Arial" w:cs="Arial"/>
          <w:b/>
          <w:sz w:val="22"/>
          <w:szCs w:val="22"/>
        </w:rPr>
      </w:pPr>
      <w:r w:rsidRPr="00DA3DDE">
        <w:rPr>
          <w:rFonts w:ascii="Arial" w:eastAsia="Arial" w:hAnsi="Arial" w:cs="Arial"/>
          <w:b/>
          <w:sz w:val="22"/>
          <w:szCs w:val="22"/>
        </w:rPr>
        <w:t>oraz</w:t>
      </w:r>
    </w:p>
    <w:p w14:paraId="6B16A5FE" w14:textId="56AB6BCD" w:rsidR="00BC683A" w:rsidRPr="00DA3DDE" w:rsidRDefault="00BC683A" w:rsidP="00BC683A">
      <w:pPr>
        <w:spacing w:line="238" w:lineRule="auto"/>
        <w:jc w:val="both"/>
        <w:rPr>
          <w:rFonts w:ascii="Arial" w:eastAsia="Arial" w:hAnsi="Arial" w:cs="Arial"/>
          <w:sz w:val="22"/>
          <w:szCs w:val="22"/>
        </w:rPr>
      </w:pPr>
      <w:r w:rsidRPr="00DA3DDE">
        <w:rPr>
          <w:rFonts w:ascii="Arial" w:eastAsia="Arial" w:hAnsi="Arial" w:cs="Arial"/>
          <w:sz w:val="22"/>
          <w:szCs w:val="22"/>
        </w:rPr>
        <w:t xml:space="preserve">Opracowanie dokumentacji PZO wraz z wykonaniem niezbędnych ekspertyz przyrodniczych </w:t>
      </w:r>
      <w:r w:rsidRPr="00DA3DDE">
        <w:rPr>
          <w:rFonts w:ascii="Arial" w:eastAsia="Arial" w:hAnsi="Arial" w:cs="Arial"/>
          <w:sz w:val="22"/>
          <w:szCs w:val="22"/>
        </w:rPr>
        <w:br/>
        <w:t xml:space="preserve">i przygotowaniem danych w standardzie GIS dla obszaru </w:t>
      </w:r>
      <w:r w:rsidR="00C8040E" w:rsidRPr="00DA3DDE">
        <w:rPr>
          <w:rFonts w:ascii="Arial" w:eastAsia="Arial" w:hAnsi="Arial" w:cs="Arial"/>
          <w:sz w:val="22"/>
          <w:szCs w:val="22"/>
        </w:rPr>
        <w:t xml:space="preserve">mającego znaczenie dla Wspólnoty </w:t>
      </w:r>
      <w:r w:rsidRPr="00DA3DDE">
        <w:rPr>
          <w:rFonts w:ascii="Arial" w:eastAsia="Arial" w:hAnsi="Arial" w:cs="Arial"/>
          <w:b/>
          <w:bCs/>
          <w:sz w:val="22"/>
          <w:szCs w:val="22"/>
        </w:rPr>
        <w:t>Ostoja Magurska PLH180001</w:t>
      </w:r>
      <w:r w:rsidRPr="00DA3DDE">
        <w:rPr>
          <w:rFonts w:ascii="Arial" w:eastAsia="Arial" w:hAnsi="Arial" w:cs="Arial"/>
          <w:sz w:val="22"/>
          <w:szCs w:val="22"/>
        </w:rPr>
        <w:t xml:space="preserve"> w części poza gruntami Skarbu Państwa będącymi </w:t>
      </w:r>
      <w:r w:rsidR="00377A80" w:rsidRPr="00DA3DDE">
        <w:rPr>
          <w:rFonts w:ascii="Arial" w:eastAsia="Arial" w:hAnsi="Arial" w:cs="Arial"/>
          <w:sz w:val="22"/>
          <w:szCs w:val="22"/>
        </w:rPr>
        <w:br/>
      </w:r>
      <w:r w:rsidRPr="00DA3DDE">
        <w:rPr>
          <w:rFonts w:ascii="Arial" w:eastAsia="Arial" w:hAnsi="Arial" w:cs="Arial"/>
          <w:sz w:val="22"/>
          <w:szCs w:val="22"/>
        </w:rPr>
        <w:t>w zarządzie Państwowego Gospodarstwa Leśnego Lasy Państwowe</w:t>
      </w:r>
      <w:r w:rsidRPr="00DA3DDE">
        <w:rPr>
          <w:rFonts w:ascii="Arial" w:hAnsi="Arial" w:cs="Arial"/>
          <w:noProof/>
          <w:sz w:val="22"/>
          <w:szCs w:val="22"/>
        </w:rPr>
        <w:drawing>
          <wp:anchor distT="0" distB="0" distL="114300" distR="114300" simplePos="0" relativeHeight="251665408" behindDoc="1" locked="0" layoutInCell="1" allowOverlap="1" wp14:anchorId="5EEADF88" wp14:editId="738E51B9">
            <wp:simplePos x="0" y="0"/>
            <wp:positionH relativeFrom="page">
              <wp:posOffset>900430</wp:posOffset>
            </wp:positionH>
            <wp:positionV relativeFrom="page">
              <wp:posOffset>449580</wp:posOffset>
            </wp:positionV>
            <wp:extent cx="5755640" cy="568325"/>
            <wp:effectExtent l="0" t="0" r="0" b="317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5640" cy="568325"/>
                    </a:xfrm>
                    <a:prstGeom prst="rect">
                      <a:avLst/>
                    </a:prstGeom>
                    <a:noFill/>
                  </pic:spPr>
                </pic:pic>
              </a:graphicData>
            </a:graphic>
            <wp14:sizeRelH relativeFrom="page">
              <wp14:pctWidth>0</wp14:pctWidth>
            </wp14:sizeRelH>
            <wp14:sizeRelV relativeFrom="page">
              <wp14:pctHeight>0</wp14:pctHeight>
            </wp14:sizeRelV>
          </wp:anchor>
        </w:drawing>
      </w:r>
      <w:r w:rsidR="00CC243C" w:rsidRPr="00DA3DDE">
        <w:rPr>
          <w:rFonts w:ascii="Arial" w:eastAsia="Arial" w:hAnsi="Arial" w:cs="Arial"/>
          <w:sz w:val="22"/>
          <w:szCs w:val="22"/>
        </w:rPr>
        <w:t xml:space="preserve"> w granicach administracyjnych Regionalnej Dyrekcji Lasów Państwowych w Krośnie</w:t>
      </w:r>
      <w:r w:rsidR="00377A80" w:rsidRPr="00DA3DDE">
        <w:rPr>
          <w:rFonts w:ascii="Arial" w:eastAsia="Arial" w:hAnsi="Arial" w:cs="Arial"/>
          <w:sz w:val="22"/>
          <w:szCs w:val="22"/>
        </w:rPr>
        <w:t xml:space="preserve"> oraz poza gruntami Skarbu Państwa będącymi w zarządzie Magurskiego Parku Narodowego</w:t>
      </w:r>
      <w:r w:rsidR="00730E2B" w:rsidRPr="00DA3DDE">
        <w:rPr>
          <w:rFonts w:ascii="Arial" w:eastAsia="Arial" w:hAnsi="Arial" w:cs="Arial"/>
          <w:sz w:val="22"/>
          <w:szCs w:val="22"/>
        </w:rPr>
        <w:t>.</w:t>
      </w:r>
    </w:p>
    <w:p w14:paraId="297023FC" w14:textId="7F37B7B3" w:rsidR="0081046A" w:rsidRPr="00DA3DDE" w:rsidRDefault="00BC683A" w:rsidP="001F3D0D">
      <w:pPr>
        <w:spacing w:line="238" w:lineRule="auto"/>
        <w:jc w:val="both"/>
        <w:rPr>
          <w:rFonts w:ascii="Arial" w:eastAsia="Arial" w:hAnsi="Arial" w:cs="Arial"/>
          <w:sz w:val="22"/>
          <w:szCs w:val="22"/>
        </w:rPr>
      </w:pPr>
      <w:r w:rsidRPr="00DA3DDE">
        <w:rPr>
          <w:rFonts w:ascii="Arial" w:hAnsi="Arial" w:cs="Arial"/>
          <w:noProof/>
          <w:sz w:val="22"/>
          <w:szCs w:val="22"/>
        </w:rPr>
        <w:drawing>
          <wp:anchor distT="0" distB="0" distL="114300" distR="114300" simplePos="0" relativeHeight="251661312" behindDoc="1" locked="0" layoutInCell="1" allowOverlap="1" wp14:anchorId="11C2F727" wp14:editId="7F905421">
            <wp:simplePos x="0" y="0"/>
            <wp:positionH relativeFrom="page">
              <wp:posOffset>900430</wp:posOffset>
            </wp:positionH>
            <wp:positionV relativeFrom="page">
              <wp:posOffset>449580</wp:posOffset>
            </wp:positionV>
            <wp:extent cx="5755640" cy="568325"/>
            <wp:effectExtent l="0" t="0" r="0" b="317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5640" cy="568325"/>
                    </a:xfrm>
                    <a:prstGeom prst="rect">
                      <a:avLst/>
                    </a:prstGeom>
                    <a:noFill/>
                  </pic:spPr>
                </pic:pic>
              </a:graphicData>
            </a:graphic>
            <wp14:sizeRelH relativeFrom="page">
              <wp14:pctWidth>0</wp14:pctWidth>
            </wp14:sizeRelH>
            <wp14:sizeRelV relativeFrom="page">
              <wp14:pctHeight>0</wp14:pctHeight>
            </wp14:sizeRelV>
          </wp:anchor>
        </w:drawing>
      </w:r>
      <w:r w:rsidR="0081046A" w:rsidRPr="00DA3DDE">
        <w:rPr>
          <w:rFonts w:ascii="Arial" w:hAnsi="Arial" w:cs="Arial"/>
          <w:noProof/>
          <w:sz w:val="22"/>
          <w:szCs w:val="22"/>
        </w:rPr>
        <w:drawing>
          <wp:anchor distT="0" distB="0" distL="114300" distR="114300" simplePos="0" relativeHeight="251659264" behindDoc="1" locked="0" layoutInCell="1" allowOverlap="1" wp14:anchorId="65BB45A2" wp14:editId="01E5D8CF">
            <wp:simplePos x="0" y="0"/>
            <wp:positionH relativeFrom="page">
              <wp:posOffset>900430</wp:posOffset>
            </wp:positionH>
            <wp:positionV relativeFrom="page">
              <wp:posOffset>449580</wp:posOffset>
            </wp:positionV>
            <wp:extent cx="5755640" cy="568325"/>
            <wp:effectExtent l="0" t="0" r="0"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5640" cy="568325"/>
                    </a:xfrm>
                    <a:prstGeom prst="rect">
                      <a:avLst/>
                    </a:prstGeom>
                    <a:noFill/>
                  </pic:spPr>
                </pic:pic>
              </a:graphicData>
            </a:graphic>
            <wp14:sizeRelH relativeFrom="page">
              <wp14:pctWidth>0</wp14:pctWidth>
            </wp14:sizeRelH>
            <wp14:sizeRelV relativeFrom="page">
              <wp14:pctHeight>0</wp14:pctHeight>
            </wp14:sizeRelV>
          </wp:anchor>
        </w:drawing>
      </w:r>
    </w:p>
    <w:p w14:paraId="63DAFCF4" w14:textId="77777777" w:rsidR="00377A80" w:rsidRPr="00DA3DDE" w:rsidRDefault="00377A80" w:rsidP="005407C4">
      <w:pPr>
        <w:spacing w:line="236" w:lineRule="auto"/>
        <w:jc w:val="center"/>
        <w:rPr>
          <w:rFonts w:ascii="Arial" w:eastAsia="Arial" w:hAnsi="Arial" w:cs="Arial"/>
          <w:b/>
          <w:u w:val="single"/>
        </w:rPr>
      </w:pPr>
    </w:p>
    <w:p w14:paraId="0DC2D32E" w14:textId="55655978" w:rsidR="00CC243C" w:rsidRPr="00DA3DDE" w:rsidRDefault="0023156F" w:rsidP="005407C4">
      <w:pPr>
        <w:spacing w:line="236" w:lineRule="auto"/>
        <w:jc w:val="center"/>
        <w:rPr>
          <w:rFonts w:ascii="Arial" w:eastAsia="Arial" w:hAnsi="Arial" w:cs="Arial"/>
          <w:b/>
          <w:u w:val="single"/>
        </w:rPr>
      </w:pPr>
      <w:r w:rsidRPr="00DA3DDE">
        <w:rPr>
          <w:rFonts w:ascii="Arial" w:eastAsia="Arial" w:hAnsi="Arial" w:cs="Arial"/>
          <w:b/>
          <w:u w:val="single"/>
        </w:rPr>
        <w:t>Każda część stanowi odrębny przedmiot zamówienia i będzie podlegała odrębnej procedurze związanej z badaniem, oceną i wyborem oferty</w:t>
      </w:r>
      <w:r w:rsidR="00CC243C" w:rsidRPr="00DA3DDE">
        <w:rPr>
          <w:rFonts w:ascii="Arial" w:eastAsia="Arial" w:hAnsi="Arial" w:cs="Arial"/>
          <w:b/>
          <w:u w:val="single"/>
        </w:rPr>
        <w:t>.</w:t>
      </w:r>
    </w:p>
    <w:p w14:paraId="6B37826B" w14:textId="77777777" w:rsidR="00377A80" w:rsidRPr="00DA3DDE" w:rsidRDefault="00377A80" w:rsidP="005407C4">
      <w:pPr>
        <w:spacing w:line="236" w:lineRule="auto"/>
        <w:jc w:val="center"/>
        <w:rPr>
          <w:rFonts w:ascii="Arial" w:eastAsia="Arial" w:hAnsi="Arial" w:cs="Arial"/>
          <w:b/>
          <w:u w:val="single"/>
        </w:rPr>
      </w:pPr>
    </w:p>
    <w:p w14:paraId="663187E9" w14:textId="1537E1D8" w:rsidR="00E85E0E" w:rsidRPr="00DA3DDE" w:rsidRDefault="00E85E0E" w:rsidP="0081046A">
      <w:pPr>
        <w:spacing w:line="200" w:lineRule="exact"/>
        <w:rPr>
          <w:rFonts w:ascii="Arial" w:hAnsi="Arial" w:cs="Arial"/>
          <w:sz w:val="22"/>
          <w:szCs w:val="22"/>
        </w:rPr>
      </w:pPr>
    </w:p>
    <w:p w14:paraId="7CAF60E4" w14:textId="77777777" w:rsidR="002863E3" w:rsidRPr="00DA3DDE" w:rsidRDefault="002863E3" w:rsidP="006366DF">
      <w:pPr>
        <w:suppressAutoHyphens/>
        <w:spacing w:before="120" w:after="120"/>
        <w:jc w:val="both"/>
        <w:rPr>
          <w:rFonts w:ascii="Arial" w:hAnsi="Arial" w:cs="Arial"/>
          <w:b/>
          <w:bCs/>
          <w:sz w:val="22"/>
          <w:szCs w:val="22"/>
          <w:lang w:eastAsia="ar-SA"/>
        </w:rPr>
      </w:pPr>
      <w:r w:rsidRPr="00DA3DDE">
        <w:rPr>
          <w:rFonts w:ascii="Arial" w:hAnsi="Arial" w:cs="Arial"/>
          <w:b/>
          <w:bCs/>
          <w:sz w:val="22"/>
          <w:szCs w:val="22"/>
          <w:lang w:eastAsia="ar-SA"/>
        </w:rPr>
        <w:t>Cel pracy:</w:t>
      </w:r>
    </w:p>
    <w:p w14:paraId="6F24F513" w14:textId="437E74D2" w:rsidR="005D0AD0" w:rsidRPr="00DA3DDE" w:rsidRDefault="00C33425" w:rsidP="00636407">
      <w:pPr>
        <w:suppressAutoHyphens/>
        <w:spacing w:before="120" w:after="120"/>
        <w:ind w:firstLine="708"/>
        <w:jc w:val="both"/>
        <w:rPr>
          <w:rFonts w:ascii="Arial" w:hAnsi="Arial" w:cs="Arial"/>
          <w:sz w:val="22"/>
          <w:szCs w:val="22"/>
          <w:lang w:eastAsia="ar-SA"/>
        </w:rPr>
      </w:pPr>
      <w:r w:rsidRPr="00DA3DDE">
        <w:rPr>
          <w:rFonts w:ascii="Arial" w:hAnsi="Arial" w:cs="Arial"/>
          <w:sz w:val="22"/>
          <w:szCs w:val="22"/>
          <w:lang w:eastAsia="ar-SA"/>
        </w:rPr>
        <w:t>C</w:t>
      </w:r>
      <w:r w:rsidR="002863E3" w:rsidRPr="00DA3DDE">
        <w:rPr>
          <w:rFonts w:ascii="Arial" w:hAnsi="Arial" w:cs="Arial"/>
          <w:sz w:val="22"/>
          <w:szCs w:val="22"/>
          <w:lang w:eastAsia="ar-SA"/>
        </w:rPr>
        <w:t xml:space="preserve">elem </w:t>
      </w:r>
      <w:r w:rsidRPr="00DA3DDE">
        <w:rPr>
          <w:rFonts w:ascii="Arial" w:hAnsi="Arial" w:cs="Arial"/>
          <w:sz w:val="22"/>
          <w:szCs w:val="22"/>
          <w:lang w:eastAsia="ar-SA"/>
        </w:rPr>
        <w:t xml:space="preserve">realizacji przedmiotowego zamówienia jest </w:t>
      </w:r>
      <w:r w:rsidR="002863E3" w:rsidRPr="00DA3DDE">
        <w:rPr>
          <w:rFonts w:ascii="Arial" w:hAnsi="Arial" w:cs="Arial"/>
          <w:sz w:val="22"/>
          <w:szCs w:val="22"/>
          <w:lang w:eastAsia="ar-SA"/>
        </w:rPr>
        <w:t>uzupełnienie in</w:t>
      </w:r>
      <w:r w:rsidRPr="00DA3DDE">
        <w:rPr>
          <w:rFonts w:ascii="Arial" w:hAnsi="Arial" w:cs="Arial"/>
          <w:sz w:val="22"/>
          <w:szCs w:val="22"/>
          <w:lang w:eastAsia="ar-SA"/>
        </w:rPr>
        <w:t xml:space="preserve">formacji </w:t>
      </w:r>
      <w:r w:rsidR="007D537E" w:rsidRPr="00DA3DDE">
        <w:rPr>
          <w:rFonts w:ascii="Arial" w:hAnsi="Arial" w:cs="Arial"/>
          <w:sz w:val="22"/>
          <w:szCs w:val="22"/>
          <w:lang w:eastAsia="ar-SA"/>
        </w:rPr>
        <w:br/>
      </w:r>
      <w:r w:rsidRPr="00DA3DDE">
        <w:rPr>
          <w:rFonts w:ascii="Arial" w:hAnsi="Arial" w:cs="Arial"/>
          <w:sz w:val="22"/>
          <w:szCs w:val="22"/>
          <w:lang w:eastAsia="ar-SA"/>
        </w:rPr>
        <w:t>o przedmiotach ochrony w tym ocen</w:t>
      </w:r>
      <w:r w:rsidR="00E153D8" w:rsidRPr="00DA3DDE">
        <w:rPr>
          <w:rFonts w:ascii="Arial" w:hAnsi="Arial" w:cs="Arial"/>
          <w:sz w:val="22"/>
          <w:szCs w:val="22"/>
          <w:lang w:eastAsia="ar-SA"/>
        </w:rPr>
        <w:t>a</w:t>
      </w:r>
      <w:r w:rsidRPr="00DA3DDE">
        <w:rPr>
          <w:rFonts w:ascii="Arial" w:hAnsi="Arial" w:cs="Arial"/>
          <w:sz w:val="22"/>
          <w:szCs w:val="22"/>
          <w:lang w:eastAsia="ar-SA"/>
        </w:rPr>
        <w:t xml:space="preserve"> ich </w:t>
      </w:r>
      <w:r w:rsidR="000B30A9" w:rsidRPr="00DA3DDE">
        <w:rPr>
          <w:rFonts w:ascii="Arial" w:hAnsi="Arial" w:cs="Arial"/>
          <w:sz w:val="22"/>
          <w:szCs w:val="22"/>
          <w:lang w:eastAsia="ar-SA"/>
        </w:rPr>
        <w:t>stanu zachowania, identyfikacja</w:t>
      </w:r>
      <w:r w:rsidR="002863E3" w:rsidRPr="00DA3DDE">
        <w:rPr>
          <w:rFonts w:ascii="Arial" w:hAnsi="Arial" w:cs="Arial"/>
          <w:sz w:val="22"/>
          <w:szCs w:val="22"/>
          <w:lang w:eastAsia="ar-SA"/>
        </w:rPr>
        <w:t xml:space="preserve"> </w:t>
      </w:r>
      <w:r w:rsidR="000B30A9" w:rsidRPr="00DA3DDE">
        <w:rPr>
          <w:rFonts w:ascii="Arial" w:hAnsi="Arial" w:cs="Arial"/>
          <w:sz w:val="22"/>
          <w:szCs w:val="22"/>
          <w:lang w:eastAsia="ar-SA"/>
        </w:rPr>
        <w:t xml:space="preserve">istniejących </w:t>
      </w:r>
      <w:r w:rsidR="007D537E" w:rsidRPr="00DA3DDE">
        <w:rPr>
          <w:rFonts w:ascii="Arial" w:hAnsi="Arial" w:cs="Arial"/>
          <w:sz w:val="22"/>
          <w:szCs w:val="22"/>
          <w:lang w:eastAsia="ar-SA"/>
        </w:rPr>
        <w:br/>
      </w:r>
      <w:r w:rsidR="000B30A9" w:rsidRPr="00DA3DDE">
        <w:rPr>
          <w:rFonts w:ascii="Arial" w:hAnsi="Arial" w:cs="Arial"/>
          <w:sz w:val="22"/>
          <w:szCs w:val="22"/>
          <w:lang w:eastAsia="ar-SA"/>
        </w:rPr>
        <w:t xml:space="preserve">i potencjalnych </w:t>
      </w:r>
      <w:r w:rsidR="00367F4F" w:rsidRPr="00DA3DDE">
        <w:rPr>
          <w:rFonts w:ascii="Arial" w:hAnsi="Arial" w:cs="Arial"/>
          <w:sz w:val="22"/>
          <w:szCs w:val="22"/>
          <w:lang w:eastAsia="ar-SA"/>
        </w:rPr>
        <w:t>zagrożeń</w:t>
      </w:r>
      <w:r w:rsidR="000B30A9" w:rsidRPr="00DA3DDE">
        <w:rPr>
          <w:rFonts w:ascii="Arial" w:hAnsi="Arial" w:cs="Arial"/>
          <w:sz w:val="22"/>
          <w:szCs w:val="22"/>
          <w:lang w:eastAsia="ar-SA"/>
        </w:rPr>
        <w:t>, określeni</w:t>
      </w:r>
      <w:r w:rsidR="00367F4F" w:rsidRPr="00DA3DDE">
        <w:rPr>
          <w:rFonts w:ascii="Arial" w:hAnsi="Arial" w:cs="Arial"/>
          <w:sz w:val="22"/>
          <w:szCs w:val="22"/>
          <w:lang w:eastAsia="ar-SA"/>
        </w:rPr>
        <w:t>e celów działań ochronnych oraz</w:t>
      </w:r>
      <w:r w:rsidR="000B30A9" w:rsidRPr="00DA3DDE">
        <w:rPr>
          <w:rFonts w:ascii="Arial" w:hAnsi="Arial" w:cs="Arial"/>
          <w:sz w:val="22"/>
          <w:szCs w:val="22"/>
          <w:lang w:eastAsia="ar-SA"/>
        </w:rPr>
        <w:t xml:space="preserve"> działań ochronnych</w:t>
      </w:r>
      <w:r w:rsidR="00367F4F" w:rsidRPr="00DA3DDE">
        <w:rPr>
          <w:rFonts w:ascii="Arial" w:hAnsi="Arial" w:cs="Arial"/>
          <w:sz w:val="22"/>
          <w:szCs w:val="22"/>
          <w:lang w:eastAsia="ar-SA"/>
        </w:rPr>
        <w:t xml:space="preserve"> niezbędnych</w:t>
      </w:r>
      <w:r w:rsidR="000B30A9" w:rsidRPr="00DA3DDE">
        <w:rPr>
          <w:rFonts w:ascii="Arial" w:hAnsi="Arial" w:cs="Arial"/>
          <w:sz w:val="22"/>
          <w:szCs w:val="22"/>
          <w:lang w:eastAsia="ar-SA"/>
        </w:rPr>
        <w:t xml:space="preserve"> dla osiągnięcia wskazanych celów wraz z określeniem</w:t>
      </w:r>
      <w:r w:rsidR="00367F4F" w:rsidRPr="00DA3DDE">
        <w:rPr>
          <w:rFonts w:ascii="Arial" w:hAnsi="Arial" w:cs="Arial"/>
          <w:sz w:val="22"/>
          <w:szCs w:val="22"/>
          <w:lang w:eastAsia="ar-SA"/>
        </w:rPr>
        <w:t xml:space="preserve"> zakresu działań monitorujących.</w:t>
      </w:r>
    </w:p>
    <w:p w14:paraId="2388D29F" w14:textId="655463D8" w:rsidR="005D4455" w:rsidRPr="00DA3DDE" w:rsidRDefault="00315329" w:rsidP="0008016F">
      <w:pPr>
        <w:pStyle w:val="Nagwek1"/>
        <w:numPr>
          <w:ilvl w:val="0"/>
          <w:numId w:val="25"/>
        </w:numPr>
        <w:rPr>
          <w:rFonts w:ascii="Arial" w:eastAsia="Arial" w:hAnsi="Arial" w:cs="Arial"/>
          <w:b/>
          <w:bCs/>
          <w:color w:val="auto"/>
        </w:rPr>
      </w:pPr>
      <w:r w:rsidRPr="00DA3DDE">
        <w:rPr>
          <w:rFonts w:ascii="Arial" w:eastAsia="Arial" w:hAnsi="Arial" w:cs="Arial"/>
          <w:b/>
          <w:bCs/>
          <w:color w:val="auto"/>
          <w:sz w:val="24"/>
          <w:szCs w:val="24"/>
        </w:rPr>
        <w:t xml:space="preserve">PODSTAWA SPORZĄDZENIA </w:t>
      </w:r>
      <w:r w:rsidRPr="00DA3DDE">
        <w:rPr>
          <w:rFonts w:ascii="Arial" w:eastAsia="Arial" w:hAnsi="Arial" w:cs="Arial"/>
          <w:b/>
          <w:bCs/>
          <w:i/>
          <w:iCs/>
          <w:color w:val="auto"/>
          <w:sz w:val="24"/>
          <w:szCs w:val="24"/>
        </w:rPr>
        <w:t>PROJEKTU PLANU</w:t>
      </w:r>
    </w:p>
    <w:p w14:paraId="1F75AC02" w14:textId="71874137" w:rsidR="002863E3" w:rsidRPr="00DA3DDE" w:rsidRDefault="002863E3" w:rsidP="0008016F">
      <w:pPr>
        <w:pStyle w:val="Akapitzlist"/>
        <w:numPr>
          <w:ilvl w:val="3"/>
          <w:numId w:val="19"/>
        </w:numPr>
        <w:suppressAutoHyphens/>
        <w:spacing w:before="120" w:after="120"/>
        <w:ind w:left="0" w:firstLine="0"/>
        <w:jc w:val="both"/>
        <w:rPr>
          <w:rFonts w:ascii="Arial" w:hAnsi="Arial" w:cs="Arial"/>
          <w:sz w:val="22"/>
          <w:szCs w:val="22"/>
          <w:lang w:eastAsia="ar-SA"/>
        </w:rPr>
      </w:pPr>
      <w:r w:rsidRPr="00DA3DDE">
        <w:rPr>
          <w:rFonts w:ascii="Arial" w:hAnsi="Arial" w:cs="Arial"/>
          <w:i/>
          <w:iCs/>
          <w:sz w:val="22"/>
          <w:szCs w:val="22"/>
          <w:lang w:eastAsia="ar-SA"/>
        </w:rPr>
        <w:t>Projekt Planu</w:t>
      </w:r>
      <w:r w:rsidRPr="00DA3DDE">
        <w:rPr>
          <w:rFonts w:ascii="Arial" w:hAnsi="Arial" w:cs="Arial"/>
          <w:sz w:val="22"/>
          <w:szCs w:val="22"/>
          <w:lang w:eastAsia="ar-SA"/>
        </w:rPr>
        <w:t xml:space="preserve"> dla obszaru Natura 2000 należy sporządzić na podstawie:</w:t>
      </w:r>
    </w:p>
    <w:p w14:paraId="00549B14" w14:textId="763E762F" w:rsidR="00CD400B" w:rsidRPr="00DA3DDE" w:rsidRDefault="002863E3" w:rsidP="0008016F">
      <w:pPr>
        <w:pStyle w:val="Lista1"/>
        <w:numPr>
          <w:ilvl w:val="0"/>
          <w:numId w:val="5"/>
        </w:numPr>
        <w:ind w:left="567" w:hanging="283"/>
        <w:rPr>
          <w:rFonts w:ascii="Arial" w:hAnsi="Arial" w:cs="Arial"/>
          <w:sz w:val="22"/>
          <w:szCs w:val="22"/>
        </w:rPr>
      </w:pPr>
      <w:r w:rsidRPr="00DA3DDE">
        <w:rPr>
          <w:rFonts w:ascii="Arial" w:hAnsi="Arial" w:cs="Arial"/>
          <w:sz w:val="22"/>
          <w:szCs w:val="22"/>
        </w:rPr>
        <w:t xml:space="preserve">aktualnego Standardowego Formularza Danych (SDF) oraz mapy obszaru objętego </w:t>
      </w:r>
      <w:r w:rsidRPr="00DA3DDE">
        <w:rPr>
          <w:rFonts w:ascii="Arial" w:hAnsi="Arial" w:cs="Arial"/>
          <w:i/>
          <w:iCs/>
          <w:sz w:val="22"/>
          <w:szCs w:val="22"/>
        </w:rPr>
        <w:t>projektem Planu</w:t>
      </w:r>
      <w:r w:rsidRPr="00DA3DDE">
        <w:rPr>
          <w:rFonts w:ascii="Arial" w:hAnsi="Arial" w:cs="Arial"/>
          <w:sz w:val="22"/>
          <w:szCs w:val="22"/>
        </w:rPr>
        <w:t xml:space="preserve">, </w:t>
      </w:r>
      <w:r w:rsidR="0093049F" w:rsidRPr="00DA3DDE">
        <w:rPr>
          <w:rFonts w:ascii="Arial" w:hAnsi="Arial" w:cs="Arial"/>
          <w:sz w:val="22"/>
          <w:szCs w:val="22"/>
        </w:rPr>
        <w:t xml:space="preserve">dostępnych na stronie internetowej: </w:t>
      </w:r>
      <w:hyperlink r:id="rId9" w:history="1">
        <w:r w:rsidR="0093049F" w:rsidRPr="00DA3DDE">
          <w:rPr>
            <w:rFonts w:ascii="Arial" w:hAnsi="Arial" w:cs="Arial"/>
            <w:sz w:val="22"/>
            <w:szCs w:val="22"/>
            <w:u w:val="single"/>
          </w:rPr>
          <w:t>http://natura2000.gdos.gov.pl</w:t>
        </w:r>
      </w:hyperlink>
      <w:r w:rsidR="00EE1D96" w:rsidRPr="00DA3DDE">
        <w:rPr>
          <w:rFonts w:ascii="Arial" w:hAnsi="Arial" w:cs="Arial"/>
          <w:sz w:val="22"/>
          <w:szCs w:val="22"/>
        </w:rPr>
        <w:t>.</w:t>
      </w:r>
      <w:r w:rsidR="00CD400B" w:rsidRPr="00DA3DDE">
        <w:rPr>
          <w:rFonts w:ascii="Arial" w:hAnsi="Arial" w:cs="Arial"/>
          <w:sz w:val="22"/>
          <w:szCs w:val="22"/>
        </w:rPr>
        <w:t xml:space="preserve"> Wyłączenie siedlisk </w:t>
      </w:r>
      <w:r w:rsidR="00F52BC8" w:rsidRPr="00DA3DDE">
        <w:rPr>
          <w:rFonts w:ascii="Arial" w:hAnsi="Arial" w:cs="Arial"/>
          <w:sz w:val="22"/>
          <w:szCs w:val="22"/>
        </w:rPr>
        <w:t xml:space="preserve">przyrodniczych </w:t>
      </w:r>
      <w:r w:rsidR="00CD400B" w:rsidRPr="00DA3DDE">
        <w:rPr>
          <w:rFonts w:ascii="Arial" w:hAnsi="Arial" w:cs="Arial"/>
          <w:sz w:val="22"/>
          <w:szCs w:val="22"/>
        </w:rPr>
        <w:t>lub gatunków z listy przedmiotów ochrony jest możliwe po uzyskaniu informacji i danych naukowych wskazujących</w:t>
      </w:r>
      <w:r w:rsidR="00367F4F" w:rsidRPr="00DA3DDE">
        <w:rPr>
          <w:rFonts w:ascii="Arial" w:hAnsi="Arial" w:cs="Arial"/>
          <w:sz w:val="22"/>
          <w:szCs w:val="22"/>
        </w:rPr>
        <w:t>,</w:t>
      </w:r>
      <w:r w:rsidR="00CD400B" w:rsidRPr="00DA3DDE">
        <w:rPr>
          <w:rFonts w:ascii="Arial" w:hAnsi="Arial" w:cs="Arial"/>
          <w:sz w:val="22"/>
          <w:szCs w:val="22"/>
        </w:rPr>
        <w:t xml:space="preserve"> że uznanie danego gatunku bądź siedliska </w:t>
      </w:r>
      <w:r w:rsidR="00F52BC8" w:rsidRPr="00DA3DDE">
        <w:rPr>
          <w:rFonts w:ascii="Arial" w:hAnsi="Arial" w:cs="Arial"/>
          <w:sz w:val="22"/>
          <w:szCs w:val="22"/>
        </w:rPr>
        <w:t xml:space="preserve">przyrodniczego </w:t>
      </w:r>
      <w:r w:rsidR="00CD400B" w:rsidRPr="00DA3DDE">
        <w:rPr>
          <w:rFonts w:ascii="Arial" w:hAnsi="Arial" w:cs="Arial"/>
          <w:sz w:val="22"/>
          <w:szCs w:val="22"/>
        </w:rPr>
        <w:t xml:space="preserve">za przedmiot ochrony w danym obszarze Natura 2000 było wynikiem błędu lub </w:t>
      </w:r>
      <w:r w:rsidR="0058199E" w:rsidRPr="00DA3DDE">
        <w:rPr>
          <w:rFonts w:ascii="Arial" w:hAnsi="Arial" w:cs="Arial"/>
          <w:sz w:val="22"/>
          <w:szCs w:val="22"/>
        </w:rPr>
        <w:t xml:space="preserve">jego zanik nastąpił w wyniku procesów naturalnych niewynikających z braku działań ochronnych po 1 maja 2004 r. </w:t>
      </w:r>
      <w:r w:rsidR="005C19BF" w:rsidRPr="00DA3DDE">
        <w:rPr>
          <w:rFonts w:ascii="Arial" w:hAnsi="Arial" w:cs="Arial"/>
          <w:sz w:val="22"/>
          <w:szCs w:val="22"/>
        </w:rPr>
        <w:t>W</w:t>
      </w:r>
      <w:r w:rsidR="0058199E" w:rsidRPr="00DA3DDE">
        <w:rPr>
          <w:rFonts w:ascii="Arial" w:hAnsi="Arial" w:cs="Arial"/>
          <w:sz w:val="22"/>
          <w:szCs w:val="22"/>
        </w:rPr>
        <w:t>yłączenie</w:t>
      </w:r>
      <w:r w:rsidR="00B864E5" w:rsidRPr="00DA3DDE">
        <w:rPr>
          <w:rFonts w:ascii="Arial" w:hAnsi="Arial" w:cs="Arial"/>
          <w:sz w:val="22"/>
          <w:szCs w:val="22"/>
        </w:rPr>
        <w:t>,</w:t>
      </w:r>
      <w:r w:rsidR="00EE1D96" w:rsidRPr="00DA3DDE">
        <w:rPr>
          <w:rFonts w:ascii="Arial" w:hAnsi="Arial" w:cs="Arial"/>
          <w:sz w:val="22"/>
          <w:szCs w:val="22"/>
        </w:rPr>
        <w:t xml:space="preserve"> </w:t>
      </w:r>
      <w:r w:rsidR="0058199E" w:rsidRPr="00DA3DDE">
        <w:rPr>
          <w:rFonts w:ascii="Arial" w:hAnsi="Arial" w:cs="Arial"/>
          <w:sz w:val="22"/>
          <w:szCs w:val="22"/>
        </w:rPr>
        <w:t>siedlisk</w:t>
      </w:r>
      <w:r w:rsidR="00F52BC8" w:rsidRPr="00DA3DDE">
        <w:rPr>
          <w:rFonts w:ascii="Arial" w:hAnsi="Arial" w:cs="Arial"/>
          <w:sz w:val="22"/>
          <w:szCs w:val="22"/>
        </w:rPr>
        <w:t xml:space="preserve"> przyrodniczych</w:t>
      </w:r>
      <w:r w:rsidR="0058199E" w:rsidRPr="00DA3DDE">
        <w:rPr>
          <w:rFonts w:ascii="Arial" w:hAnsi="Arial" w:cs="Arial"/>
          <w:sz w:val="22"/>
          <w:szCs w:val="22"/>
        </w:rPr>
        <w:t xml:space="preserve"> bądź gatunków </w:t>
      </w:r>
      <w:r w:rsidR="005C19BF" w:rsidRPr="00DA3DDE">
        <w:rPr>
          <w:rFonts w:ascii="Arial" w:hAnsi="Arial" w:cs="Arial"/>
          <w:sz w:val="22"/>
          <w:szCs w:val="22"/>
        </w:rPr>
        <w:t xml:space="preserve">z </w:t>
      </w:r>
      <w:r w:rsidR="0058199E" w:rsidRPr="00DA3DDE">
        <w:rPr>
          <w:rFonts w:ascii="Arial" w:hAnsi="Arial" w:cs="Arial"/>
          <w:sz w:val="22"/>
          <w:szCs w:val="22"/>
        </w:rPr>
        <w:t xml:space="preserve">listy przedmiotów ochrony danego obszaru Natura 2000 wymaga uzyskania pozytywnej opinii Departamentu </w:t>
      </w:r>
      <w:r w:rsidR="00F52BC8" w:rsidRPr="00DA3DDE">
        <w:rPr>
          <w:rFonts w:ascii="Arial" w:hAnsi="Arial" w:cs="Arial"/>
          <w:sz w:val="22"/>
          <w:szCs w:val="22"/>
        </w:rPr>
        <w:t>Zarządzania Zasobami Przyrody</w:t>
      </w:r>
      <w:r w:rsidR="0058199E" w:rsidRPr="00DA3DDE">
        <w:rPr>
          <w:rFonts w:ascii="Arial" w:hAnsi="Arial" w:cs="Arial"/>
          <w:sz w:val="22"/>
          <w:szCs w:val="22"/>
        </w:rPr>
        <w:t xml:space="preserve"> GDOŚ, o któr</w:t>
      </w:r>
      <w:r w:rsidR="00B864E5" w:rsidRPr="00DA3DDE">
        <w:rPr>
          <w:rFonts w:ascii="Arial" w:hAnsi="Arial" w:cs="Arial"/>
          <w:sz w:val="22"/>
          <w:szCs w:val="22"/>
        </w:rPr>
        <w:t>ą</w:t>
      </w:r>
      <w:r w:rsidR="0058199E" w:rsidRPr="00DA3DDE">
        <w:rPr>
          <w:rFonts w:ascii="Arial" w:hAnsi="Arial" w:cs="Arial"/>
          <w:sz w:val="22"/>
          <w:szCs w:val="22"/>
        </w:rPr>
        <w:t xml:space="preserve"> wystąpi Zamawiający</w:t>
      </w:r>
      <w:r w:rsidR="00B864E5" w:rsidRPr="00DA3DDE">
        <w:rPr>
          <w:rFonts w:ascii="Arial" w:hAnsi="Arial" w:cs="Arial"/>
          <w:sz w:val="22"/>
          <w:szCs w:val="22"/>
        </w:rPr>
        <w:t>;</w:t>
      </w:r>
    </w:p>
    <w:p w14:paraId="7A7ECD92" w14:textId="7097C0F0" w:rsidR="007C5492" w:rsidRPr="00DA3DDE" w:rsidRDefault="00413F86" w:rsidP="0008016F">
      <w:pPr>
        <w:pStyle w:val="Lista1"/>
        <w:numPr>
          <w:ilvl w:val="0"/>
          <w:numId w:val="5"/>
        </w:numPr>
        <w:ind w:left="567"/>
        <w:rPr>
          <w:rFonts w:ascii="Arial" w:hAnsi="Arial" w:cs="Arial"/>
          <w:sz w:val="22"/>
          <w:szCs w:val="22"/>
        </w:rPr>
      </w:pPr>
      <w:r w:rsidRPr="00DA3DDE">
        <w:rPr>
          <w:rFonts w:ascii="Arial" w:hAnsi="Arial" w:cs="Arial"/>
          <w:sz w:val="22"/>
          <w:szCs w:val="22"/>
        </w:rPr>
        <w:t xml:space="preserve">wyników ekspertyz terenowych i materiałów zgromadzonych podczas pracy nad </w:t>
      </w:r>
      <w:r w:rsidRPr="00DA3DDE">
        <w:rPr>
          <w:rFonts w:ascii="Arial" w:hAnsi="Arial" w:cs="Arial"/>
          <w:i/>
          <w:iCs/>
          <w:sz w:val="22"/>
          <w:szCs w:val="22"/>
        </w:rPr>
        <w:t>projektem Planu</w:t>
      </w:r>
      <w:r w:rsidRPr="00DA3DDE">
        <w:rPr>
          <w:rFonts w:ascii="Arial" w:hAnsi="Arial" w:cs="Arial"/>
          <w:sz w:val="22"/>
          <w:szCs w:val="22"/>
        </w:rPr>
        <w:t xml:space="preserve"> przez Wykonawcę oraz wiedzy ekspertów;</w:t>
      </w:r>
    </w:p>
    <w:p w14:paraId="08D1AEB4" w14:textId="7427BDBF" w:rsidR="009D3402" w:rsidRPr="00DA3DDE" w:rsidRDefault="009D3402" w:rsidP="0008016F">
      <w:pPr>
        <w:pStyle w:val="Lista1"/>
        <w:numPr>
          <w:ilvl w:val="0"/>
          <w:numId w:val="5"/>
        </w:numPr>
        <w:ind w:left="567"/>
        <w:rPr>
          <w:rFonts w:ascii="Arial" w:hAnsi="Arial" w:cs="Arial"/>
          <w:sz w:val="22"/>
          <w:szCs w:val="22"/>
        </w:rPr>
      </w:pPr>
      <w:r w:rsidRPr="00DA3DDE">
        <w:rPr>
          <w:rFonts w:ascii="Arial" w:hAnsi="Arial" w:cs="Arial"/>
          <w:sz w:val="22"/>
          <w:szCs w:val="22"/>
        </w:rPr>
        <w:t xml:space="preserve">wyników badań i opracowań wykonanych dla danego obszaru Natura 2000, będących </w:t>
      </w:r>
      <w:r w:rsidR="00EE1D96" w:rsidRPr="00DA3DDE">
        <w:rPr>
          <w:rFonts w:ascii="Arial" w:hAnsi="Arial" w:cs="Arial"/>
          <w:sz w:val="22"/>
          <w:szCs w:val="22"/>
        </w:rPr>
        <w:br/>
      </w:r>
      <w:r w:rsidRPr="00DA3DDE">
        <w:rPr>
          <w:rFonts w:ascii="Arial" w:hAnsi="Arial" w:cs="Arial"/>
          <w:sz w:val="22"/>
          <w:szCs w:val="22"/>
        </w:rPr>
        <w:t>w dyspozycji Zamawiającego, uzyskanych podczas jego inwentaryzowania, monitorowania i planowania ochrony;</w:t>
      </w:r>
    </w:p>
    <w:p w14:paraId="5DB29161" w14:textId="2D65EB3A" w:rsidR="005F4784" w:rsidRPr="00DA3DDE" w:rsidRDefault="00377A80" w:rsidP="0008016F">
      <w:pPr>
        <w:pStyle w:val="Lista1"/>
        <w:numPr>
          <w:ilvl w:val="0"/>
          <w:numId w:val="5"/>
        </w:numPr>
        <w:ind w:left="567"/>
        <w:rPr>
          <w:rFonts w:ascii="Arial" w:hAnsi="Arial" w:cs="Arial"/>
          <w:sz w:val="22"/>
          <w:szCs w:val="22"/>
        </w:rPr>
      </w:pPr>
      <w:r w:rsidRPr="00DA3DDE">
        <w:rPr>
          <w:rFonts w:ascii="Arial" w:hAnsi="Arial" w:cs="Arial"/>
          <w:sz w:val="22"/>
          <w:szCs w:val="22"/>
        </w:rPr>
        <w:t xml:space="preserve">informacji zawartych w rejestrze stref ochrony dotyczących terenu objętego </w:t>
      </w:r>
      <w:r w:rsidRPr="00DA3DDE">
        <w:rPr>
          <w:rFonts w:ascii="Arial" w:hAnsi="Arial" w:cs="Arial"/>
          <w:i/>
          <w:iCs/>
          <w:sz w:val="22"/>
          <w:szCs w:val="22"/>
        </w:rPr>
        <w:t>projektem Planu</w:t>
      </w:r>
      <w:r w:rsidR="00905E23" w:rsidRPr="00DA3DDE">
        <w:rPr>
          <w:rFonts w:ascii="Arial" w:hAnsi="Arial" w:cs="Arial"/>
          <w:sz w:val="22"/>
          <w:szCs w:val="22"/>
        </w:rPr>
        <w:t>, będących w posiadaniu Zamawiającego</w:t>
      </w:r>
      <w:r w:rsidR="005F4784" w:rsidRPr="00DA3DDE">
        <w:rPr>
          <w:rFonts w:ascii="Arial" w:hAnsi="Arial" w:cs="Arial"/>
          <w:sz w:val="22"/>
          <w:szCs w:val="22"/>
        </w:rPr>
        <w:t>;</w:t>
      </w:r>
    </w:p>
    <w:p w14:paraId="528923E0" w14:textId="72E2638D" w:rsidR="00610AD0" w:rsidRPr="00DA3DDE" w:rsidRDefault="00610AD0" w:rsidP="0008016F">
      <w:pPr>
        <w:pStyle w:val="Lista1"/>
        <w:numPr>
          <w:ilvl w:val="0"/>
          <w:numId w:val="5"/>
        </w:numPr>
        <w:ind w:left="567"/>
        <w:rPr>
          <w:rFonts w:ascii="Arial" w:hAnsi="Arial" w:cs="Arial"/>
          <w:sz w:val="22"/>
          <w:szCs w:val="22"/>
        </w:rPr>
      </w:pPr>
      <w:r w:rsidRPr="00DA3DDE">
        <w:rPr>
          <w:rFonts w:ascii="Arial" w:hAnsi="Arial" w:cs="Arial"/>
          <w:sz w:val="22"/>
          <w:szCs w:val="22"/>
        </w:rPr>
        <w:lastRenderedPageBreak/>
        <w:t>danych ewidencyjnych pozyskanych przez Zamawiającego z właściwych miejscowo Powiatowych Ośrodków Dokumentacji Geodezyjn</w:t>
      </w:r>
      <w:r w:rsidR="00AB77F5" w:rsidRPr="00DA3DDE">
        <w:rPr>
          <w:rFonts w:ascii="Arial" w:hAnsi="Arial" w:cs="Arial"/>
          <w:sz w:val="22"/>
          <w:szCs w:val="22"/>
        </w:rPr>
        <w:t xml:space="preserve">ej i </w:t>
      </w:r>
      <w:r w:rsidRPr="00DA3DDE">
        <w:rPr>
          <w:rFonts w:ascii="Arial" w:hAnsi="Arial" w:cs="Arial"/>
          <w:sz w:val="22"/>
          <w:szCs w:val="22"/>
        </w:rPr>
        <w:t>Kartograficzn</w:t>
      </w:r>
      <w:r w:rsidR="00AB77F5" w:rsidRPr="00DA3DDE">
        <w:rPr>
          <w:rFonts w:ascii="Arial" w:hAnsi="Arial" w:cs="Arial"/>
          <w:sz w:val="22"/>
          <w:szCs w:val="22"/>
        </w:rPr>
        <w:t>ej</w:t>
      </w:r>
      <w:r w:rsidRPr="00DA3DDE">
        <w:rPr>
          <w:rFonts w:ascii="Arial" w:hAnsi="Arial" w:cs="Arial"/>
          <w:sz w:val="22"/>
          <w:szCs w:val="22"/>
        </w:rPr>
        <w:t>;</w:t>
      </w:r>
    </w:p>
    <w:p w14:paraId="72121F3E" w14:textId="49335FA3" w:rsidR="00905E23" w:rsidRPr="00DA3DDE" w:rsidRDefault="00905E23" w:rsidP="0008016F">
      <w:pPr>
        <w:pStyle w:val="Lista1"/>
        <w:numPr>
          <w:ilvl w:val="0"/>
          <w:numId w:val="5"/>
        </w:numPr>
        <w:ind w:left="567"/>
        <w:rPr>
          <w:rFonts w:ascii="Arial" w:hAnsi="Arial" w:cs="Arial"/>
          <w:sz w:val="22"/>
          <w:szCs w:val="22"/>
        </w:rPr>
      </w:pPr>
      <w:r w:rsidRPr="00DA3DDE">
        <w:rPr>
          <w:rFonts w:ascii="Arial" w:hAnsi="Arial" w:cs="Arial"/>
          <w:sz w:val="22"/>
          <w:szCs w:val="22"/>
        </w:rPr>
        <w:t>danych dotyczących lokalizacji potencjalnych siedlisk przyrodniczych oraz siedlisk gatunków, będących w posiadaniu Zamawiającego;</w:t>
      </w:r>
    </w:p>
    <w:p w14:paraId="1FFAE0A9" w14:textId="79F25862" w:rsidR="002863E3" w:rsidRPr="00DA3DDE" w:rsidRDefault="002863E3" w:rsidP="000D250A">
      <w:pPr>
        <w:pStyle w:val="Lista1"/>
        <w:ind w:left="567" w:hanging="283"/>
        <w:rPr>
          <w:rFonts w:ascii="Arial" w:hAnsi="Arial" w:cs="Arial"/>
          <w:sz w:val="22"/>
          <w:szCs w:val="22"/>
        </w:rPr>
      </w:pPr>
      <w:r w:rsidRPr="00DA3DDE">
        <w:rPr>
          <w:rFonts w:ascii="Arial" w:hAnsi="Arial" w:cs="Arial"/>
          <w:sz w:val="22"/>
          <w:szCs w:val="22"/>
        </w:rPr>
        <w:t>poradników ochrony siedlisk i gatunków opublikowanych w ramach realizacji projektu Phare PL0105.02, dostępnych na stronie internetowej:</w:t>
      </w:r>
      <w:r w:rsidR="000D250A" w:rsidRPr="00DA3DDE">
        <w:rPr>
          <w:rFonts w:ascii="Arial" w:hAnsi="Arial" w:cs="Arial"/>
          <w:sz w:val="22"/>
          <w:szCs w:val="22"/>
          <w:u w:val="single"/>
        </w:rPr>
        <w:t xml:space="preserve"> </w:t>
      </w:r>
      <w:r w:rsidR="000D250A" w:rsidRPr="00DA3DDE">
        <w:rPr>
          <w:rFonts w:ascii="Arial" w:hAnsi="Arial" w:cs="Arial"/>
          <w:sz w:val="22"/>
          <w:szCs w:val="22"/>
          <w:u w:val="single"/>
          <w:lang w:eastAsia="pl-PL"/>
        </w:rPr>
        <w:t>http://natura2000.gdos.gov.pl/wytyczne-i-poradniki</w:t>
      </w:r>
      <w:r w:rsidRPr="00DA3DDE">
        <w:rPr>
          <w:rFonts w:ascii="Arial" w:hAnsi="Arial" w:cs="Arial"/>
          <w:sz w:val="22"/>
          <w:szCs w:val="22"/>
        </w:rPr>
        <w:t>;</w:t>
      </w:r>
    </w:p>
    <w:p w14:paraId="76896A8A" w14:textId="233F5195" w:rsidR="002863E3" w:rsidRPr="00DA3DDE" w:rsidRDefault="002863E3" w:rsidP="006366DF">
      <w:pPr>
        <w:numPr>
          <w:ilvl w:val="0"/>
          <w:numId w:val="3"/>
        </w:numPr>
        <w:suppressAutoHyphens/>
        <w:spacing w:before="120" w:after="120"/>
        <w:ind w:left="567" w:hanging="283"/>
        <w:jc w:val="both"/>
        <w:rPr>
          <w:rFonts w:ascii="Arial" w:hAnsi="Arial" w:cs="Arial"/>
          <w:sz w:val="22"/>
          <w:szCs w:val="22"/>
          <w:lang w:eastAsia="ar-SA"/>
        </w:rPr>
      </w:pPr>
      <w:r w:rsidRPr="00DA3DDE">
        <w:rPr>
          <w:rFonts w:ascii="Arial" w:hAnsi="Arial" w:cs="Arial"/>
          <w:sz w:val="22"/>
          <w:szCs w:val="22"/>
          <w:lang w:eastAsia="ar-SA"/>
        </w:rPr>
        <w:t>podręcznik</w:t>
      </w:r>
      <w:r w:rsidR="00CC437D" w:rsidRPr="00DA3DDE">
        <w:rPr>
          <w:rFonts w:ascii="Arial" w:hAnsi="Arial" w:cs="Arial"/>
          <w:sz w:val="22"/>
          <w:szCs w:val="22"/>
          <w:lang w:eastAsia="ar-SA"/>
        </w:rPr>
        <w:t>ów</w:t>
      </w:r>
      <w:r w:rsidRPr="00DA3DDE">
        <w:rPr>
          <w:rFonts w:ascii="Arial" w:hAnsi="Arial" w:cs="Arial"/>
          <w:sz w:val="22"/>
          <w:szCs w:val="22"/>
          <w:lang w:eastAsia="ar-SA"/>
        </w:rPr>
        <w:t xml:space="preserve"> metodycznych</w:t>
      </w:r>
      <w:r w:rsidR="00CC437D" w:rsidRPr="00DA3DDE">
        <w:rPr>
          <w:rFonts w:ascii="Arial" w:hAnsi="Arial" w:cs="Arial"/>
          <w:sz w:val="22"/>
          <w:szCs w:val="22"/>
          <w:lang w:eastAsia="ar-SA"/>
        </w:rPr>
        <w:t xml:space="preserve"> ochrony siedlisk i gatunków</w:t>
      </w:r>
      <w:r w:rsidRPr="00DA3DDE">
        <w:rPr>
          <w:rFonts w:ascii="Arial" w:hAnsi="Arial" w:cs="Arial"/>
          <w:sz w:val="22"/>
          <w:szCs w:val="22"/>
          <w:lang w:eastAsia="ar-SA"/>
        </w:rPr>
        <w:t xml:space="preserve"> opracowanych w ramach Państwowego Monitoringu Środowiska (PMŚ), </w:t>
      </w:r>
      <w:r w:rsidR="00CC437D" w:rsidRPr="00DA3DDE">
        <w:rPr>
          <w:rFonts w:ascii="Arial" w:hAnsi="Arial" w:cs="Arial"/>
          <w:sz w:val="22"/>
          <w:szCs w:val="22"/>
          <w:lang w:eastAsia="ar-SA"/>
        </w:rPr>
        <w:t xml:space="preserve">oraz innych dostępnych materiałów </w:t>
      </w:r>
      <w:r w:rsidR="007C5492" w:rsidRPr="00DA3DDE">
        <w:rPr>
          <w:rFonts w:ascii="Arial" w:hAnsi="Arial" w:cs="Arial"/>
          <w:sz w:val="22"/>
          <w:szCs w:val="22"/>
          <w:lang w:eastAsia="ar-SA"/>
        </w:rPr>
        <w:br/>
      </w:r>
      <w:r w:rsidR="00CC437D" w:rsidRPr="00DA3DDE">
        <w:rPr>
          <w:rFonts w:ascii="Arial" w:hAnsi="Arial" w:cs="Arial"/>
          <w:sz w:val="22"/>
          <w:szCs w:val="22"/>
          <w:lang w:eastAsia="ar-SA"/>
        </w:rPr>
        <w:t>i wytycznych odnoszących się do określenia stanu zachowania siedlisk oraz populacji gatunków w obszarze;</w:t>
      </w:r>
    </w:p>
    <w:p w14:paraId="62224BF1" w14:textId="48323CD6" w:rsidR="003C3752" w:rsidRPr="00DA3DDE" w:rsidRDefault="003C3752" w:rsidP="003C3752">
      <w:pPr>
        <w:numPr>
          <w:ilvl w:val="0"/>
          <w:numId w:val="3"/>
        </w:numPr>
        <w:suppressAutoHyphens/>
        <w:spacing w:before="120" w:after="120"/>
        <w:ind w:left="567" w:hanging="283"/>
        <w:jc w:val="both"/>
        <w:rPr>
          <w:rFonts w:ascii="Arial" w:hAnsi="Arial" w:cs="Arial"/>
          <w:sz w:val="22"/>
          <w:szCs w:val="22"/>
        </w:rPr>
      </w:pPr>
      <w:r w:rsidRPr="00DA3DDE">
        <w:rPr>
          <w:rFonts w:ascii="Arial" w:hAnsi="Arial" w:cs="Arial"/>
          <w:sz w:val="22"/>
          <w:szCs w:val="22"/>
        </w:rPr>
        <w:t>ogólnodostępnych źródeł danych oraz narzędzi m.in. wykorzystanie usług WMS,WMTS publikowanych przez Główny Urząd Geodezji i Kartografii w celu jak najdokładniejszego odzwierciedlenia stanu rzeczywistego obszaru (np. obrysu siedliska przyrodniczego, konturu koryta rzecznego, zasięgu występowania gatunku)</w:t>
      </w:r>
      <w:r w:rsidR="00743103" w:rsidRPr="00DA3DDE">
        <w:rPr>
          <w:rFonts w:ascii="Arial" w:hAnsi="Arial" w:cs="Arial"/>
          <w:sz w:val="22"/>
          <w:szCs w:val="22"/>
        </w:rPr>
        <w:t>;</w:t>
      </w:r>
    </w:p>
    <w:p w14:paraId="51A8FF1A" w14:textId="48F11432" w:rsidR="00743103" w:rsidRPr="00DA3DDE" w:rsidRDefault="00743103" w:rsidP="00315329">
      <w:pPr>
        <w:numPr>
          <w:ilvl w:val="0"/>
          <w:numId w:val="3"/>
        </w:numPr>
        <w:suppressAutoHyphens/>
        <w:spacing w:before="120" w:after="120"/>
        <w:ind w:left="567" w:hanging="283"/>
        <w:jc w:val="both"/>
        <w:rPr>
          <w:rFonts w:ascii="Arial" w:hAnsi="Arial" w:cs="Arial"/>
          <w:sz w:val="22"/>
          <w:szCs w:val="22"/>
        </w:rPr>
      </w:pPr>
      <w:r w:rsidRPr="00DA3DDE">
        <w:rPr>
          <w:rFonts w:ascii="Arial" w:hAnsi="Arial" w:cs="Arial"/>
          <w:sz w:val="22"/>
          <w:szCs w:val="22"/>
          <w:lang w:eastAsia="ar-SA"/>
        </w:rPr>
        <w:t xml:space="preserve">wyników badań i opracowań wykonanych dla obszarów Natura 2000 </w:t>
      </w:r>
      <w:r w:rsidRPr="00DA3DDE">
        <w:rPr>
          <w:rFonts w:ascii="Arial" w:hAnsi="Arial" w:cs="Arial"/>
          <w:sz w:val="22"/>
          <w:szCs w:val="22"/>
        </w:rPr>
        <w:t>Ostoja Góry Słonne PLH180013, Ostoja Przemyska PLH180012, Ostoja Magurska PLH180001</w:t>
      </w:r>
      <w:r w:rsidRPr="00DA3DDE">
        <w:rPr>
          <w:rFonts w:ascii="Arial" w:hAnsi="Arial" w:cs="Arial"/>
          <w:sz w:val="22"/>
          <w:szCs w:val="22"/>
          <w:lang w:eastAsia="ar-SA"/>
        </w:rPr>
        <w:t xml:space="preserve"> na etapie ich wyznaczania (dane zebrane przez Wojewódzki Zespół Specjalistyczny), będących w posiadaniu Zamawiającego</w:t>
      </w:r>
      <w:r w:rsidR="002B4C4B" w:rsidRPr="00DA3DDE">
        <w:rPr>
          <w:rFonts w:ascii="Arial" w:hAnsi="Arial" w:cs="Arial"/>
          <w:sz w:val="22"/>
          <w:szCs w:val="22"/>
          <w:lang w:eastAsia="ar-SA"/>
        </w:rPr>
        <w:t>;</w:t>
      </w:r>
    </w:p>
    <w:p w14:paraId="5E86CD04" w14:textId="2B35229E" w:rsidR="002B4C4B" w:rsidRPr="00DA3DDE" w:rsidRDefault="002B4C4B" w:rsidP="00315329">
      <w:pPr>
        <w:numPr>
          <w:ilvl w:val="0"/>
          <w:numId w:val="3"/>
        </w:numPr>
        <w:suppressAutoHyphens/>
        <w:spacing w:before="120" w:after="120"/>
        <w:ind w:left="567" w:hanging="283"/>
        <w:jc w:val="both"/>
        <w:rPr>
          <w:rFonts w:ascii="Arial" w:hAnsi="Arial" w:cs="Arial"/>
          <w:sz w:val="22"/>
          <w:szCs w:val="22"/>
        </w:rPr>
      </w:pPr>
      <w:r w:rsidRPr="00DA3DDE">
        <w:rPr>
          <w:rFonts w:ascii="Arial" w:hAnsi="Arial" w:cs="Arial"/>
          <w:sz w:val="22"/>
          <w:szCs w:val="22"/>
          <w:lang w:eastAsia="ar-SA"/>
        </w:rPr>
        <w:t xml:space="preserve">wyników monitoringu </w:t>
      </w:r>
      <w:r w:rsidR="00D766C9" w:rsidRPr="00DA3DDE">
        <w:rPr>
          <w:rFonts w:ascii="Arial" w:hAnsi="Arial" w:cs="Arial"/>
          <w:sz w:val="22"/>
          <w:szCs w:val="22"/>
          <w:lang w:eastAsia="ar-SA"/>
        </w:rPr>
        <w:t xml:space="preserve">gatunków i siedlisk przyrodniczych oraz monitoringu </w:t>
      </w:r>
      <w:r w:rsidRPr="00DA3DDE">
        <w:rPr>
          <w:rFonts w:ascii="Arial" w:hAnsi="Arial" w:cs="Arial"/>
          <w:sz w:val="22"/>
          <w:szCs w:val="22"/>
          <w:lang w:eastAsia="ar-SA"/>
        </w:rPr>
        <w:t>Ptaków Polski prowadzon</w:t>
      </w:r>
      <w:r w:rsidR="00D766C9" w:rsidRPr="00DA3DDE">
        <w:rPr>
          <w:rFonts w:ascii="Arial" w:hAnsi="Arial" w:cs="Arial"/>
          <w:sz w:val="22"/>
          <w:szCs w:val="22"/>
          <w:lang w:eastAsia="ar-SA"/>
        </w:rPr>
        <w:t>ych</w:t>
      </w:r>
      <w:r w:rsidRPr="00DA3DDE">
        <w:rPr>
          <w:rFonts w:ascii="Arial" w:hAnsi="Arial" w:cs="Arial"/>
          <w:sz w:val="22"/>
          <w:szCs w:val="22"/>
          <w:lang w:eastAsia="ar-SA"/>
        </w:rPr>
        <w:t xml:space="preserve"> na zlecenie Głównego Inspektoratu Ochrony Środowiska</w:t>
      </w:r>
      <w:r w:rsidR="008A5030" w:rsidRPr="00DA3DDE">
        <w:rPr>
          <w:rFonts w:ascii="Arial" w:hAnsi="Arial" w:cs="Arial"/>
          <w:sz w:val="22"/>
          <w:szCs w:val="22"/>
          <w:lang w:eastAsia="ar-SA"/>
        </w:rPr>
        <w:t>;</w:t>
      </w:r>
    </w:p>
    <w:p w14:paraId="0ECE7054" w14:textId="1F73968B" w:rsidR="008A5030" w:rsidRPr="00DA3DDE" w:rsidRDefault="008A5030" w:rsidP="00315329">
      <w:pPr>
        <w:numPr>
          <w:ilvl w:val="0"/>
          <w:numId w:val="3"/>
        </w:numPr>
        <w:suppressAutoHyphens/>
        <w:spacing w:before="120" w:after="120"/>
        <w:ind w:left="567" w:hanging="283"/>
        <w:jc w:val="both"/>
        <w:rPr>
          <w:rFonts w:ascii="Arial" w:hAnsi="Arial" w:cs="Arial"/>
          <w:sz w:val="22"/>
          <w:szCs w:val="22"/>
        </w:rPr>
      </w:pPr>
      <w:r w:rsidRPr="00DA3DDE">
        <w:rPr>
          <w:rFonts w:ascii="Arial" w:hAnsi="Arial" w:cs="Arial"/>
          <w:sz w:val="22"/>
          <w:szCs w:val="22"/>
          <w:lang w:eastAsia="ar-SA"/>
        </w:rPr>
        <w:t xml:space="preserve">innych danych pozyskanych przez Zamawiającego, które można wykorzystać przy opracowaniu </w:t>
      </w:r>
      <w:r w:rsidR="00D766C9" w:rsidRPr="00DA3DDE">
        <w:rPr>
          <w:rFonts w:ascii="Arial" w:hAnsi="Arial" w:cs="Arial"/>
          <w:sz w:val="22"/>
          <w:szCs w:val="22"/>
          <w:lang w:eastAsia="ar-SA"/>
        </w:rPr>
        <w:t>dokumentów</w:t>
      </w:r>
      <w:r w:rsidRPr="00DA3DDE">
        <w:rPr>
          <w:rFonts w:ascii="Arial" w:hAnsi="Arial" w:cs="Arial"/>
          <w:sz w:val="22"/>
          <w:szCs w:val="22"/>
          <w:lang w:eastAsia="ar-SA"/>
        </w:rPr>
        <w:t>.</w:t>
      </w:r>
    </w:p>
    <w:p w14:paraId="52301813" w14:textId="3A623CC2" w:rsidR="004277C5" w:rsidRPr="00DA3DDE" w:rsidRDefault="004277C5" w:rsidP="0008016F">
      <w:pPr>
        <w:pStyle w:val="Akapitzlist"/>
        <w:numPr>
          <w:ilvl w:val="0"/>
          <w:numId w:val="19"/>
        </w:numPr>
        <w:suppressAutoHyphens/>
        <w:spacing w:before="120" w:after="120"/>
        <w:ind w:left="0" w:hanging="11"/>
        <w:jc w:val="both"/>
        <w:rPr>
          <w:rFonts w:ascii="Arial" w:hAnsi="Arial" w:cs="Arial"/>
          <w:sz w:val="22"/>
          <w:szCs w:val="22"/>
          <w:u w:val="single"/>
          <w:lang w:eastAsia="ar-SA"/>
        </w:rPr>
      </w:pPr>
      <w:r w:rsidRPr="00DA3DDE">
        <w:rPr>
          <w:rFonts w:ascii="Arial" w:hAnsi="Arial" w:cs="Arial"/>
          <w:sz w:val="22"/>
          <w:szCs w:val="22"/>
          <w:u w:val="single"/>
          <w:lang w:eastAsia="ar-SA"/>
        </w:rPr>
        <w:t>Wykonawca zobowiązany jest do pobrania w siedzibie</w:t>
      </w:r>
      <w:r w:rsidR="002863E3" w:rsidRPr="00DA3DDE">
        <w:rPr>
          <w:rFonts w:ascii="Arial" w:hAnsi="Arial" w:cs="Arial"/>
          <w:sz w:val="22"/>
          <w:szCs w:val="22"/>
          <w:u w:val="single"/>
          <w:lang w:eastAsia="ar-SA"/>
        </w:rPr>
        <w:t xml:space="preserve"> </w:t>
      </w:r>
      <w:r w:rsidRPr="00DA3DDE">
        <w:rPr>
          <w:rFonts w:ascii="Arial" w:hAnsi="Arial" w:cs="Arial"/>
          <w:sz w:val="22"/>
          <w:szCs w:val="22"/>
          <w:u w:val="single"/>
          <w:lang w:eastAsia="ar-SA"/>
        </w:rPr>
        <w:t>Regionalnej Dyrekcji Ochrony Środowiska w Rzeszowie, adres: al. Józefa Piłsudskiego 38, 35-001 Rzeszów,</w:t>
      </w:r>
      <w:r w:rsidRPr="00DA3DDE">
        <w:rPr>
          <w:rFonts w:ascii="Arial" w:hAnsi="Arial" w:cs="Arial"/>
          <w:b/>
          <w:bCs/>
          <w:sz w:val="22"/>
          <w:szCs w:val="22"/>
          <w:u w:val="single"/>
          <w:lang w:eastAsia="ar-SA"/>
        </w:rPr>
        <w:t xml:space="preserve"> </w:t>
      </w:r>
      <w:r w:rsidRPr="00DA3DDE">
        <w:rPr>
          <w:rFonts w:ascii="Arial" w:hAnsi="Arial" w:cs="Arial"/>
          <w:sz w:val="22"/>
          <w:szCs w:val="22"/>
          <w:u w:val="single"/>
          <w:lang w:eastAsia="ar-SA"/>
        </w:rPr>
        <w:t>w godzinach od 8.00 do 14.00</w:t>
      </w:r>
      <w:r w:rsidR="00F45D43" w:rsidRPr="00DA3DDE">
        <w:rPr>
          <w:rFonts w:ascii="Arial" w:hAnsi="Arial" w:cs="Arial"/>
          <w:sz w:val="22"/>
          <w:szCs w:val="22"/>
          <w:u w:val="single"/>
          <w:lang w:eastAsia="ar-SA"/>
        </w:rPr>
        <w:t xml:space="preserve"> danych wyszczególnionych w </w:t>
      </w:r>
      <w:r w:rsidR="00E50D06" w:rsidRPr="00DA3DDE">
        <w:rPr>
          <w:rFonts w:ascii="Arial" w:hAnsi="Arial" w:cs="Arial"/>
          <w:sz w:val="22"/>
          <w:szCs w:val="22"/>
          <w:u w:val="single"/>
          <w:lang w:eastAsia="ar-SA"/>
        </w:rPr>
        <w:t xml:space="preserve">rozdział B </w:t>
      </w:r>
      <w:r w:rsidR="00180F8A" w:rsidRPr="00DA3DDE">
        <w:rPr>
          <w:rFonts w:ascii="Arial" w:hAnsi="Arial" w:cs="Arial"/>
          <w:sz w:val="22"/>
          <w:szCs w:val="22"/>
          <w:u w:val="single"/>
          <w:lang w:eastAsia="ar-SA"/>
        </w:rPr>
        <w:t>pkt</w:t>
      </w:r>
      <w:r w:rsidR="00F45D43" w:rsidRPr="00DA3DDE">
        <w:rPr>
          <w:rFonts w:ascii="Arial" w:hAnsi="Arial" w:cs="Arial"/>
          <w:sz w:val="22"/>
          <w:szCs w:val="22"/>
          <w:u w:val="single"/>
          <w:lang w:eastAsia="ar-SA"/>
        </w:rPr>
        <w:t xml:space="preserve"> 1 </w:t>
      </w:r>
      <w:proofErr w:type="spellStart"/>
      <w:r w:rsidR="00E50D06" w:rsidRPr="00DA3DDE">
        <w:rPr>
          <w:rFonts w:ascii="Arial" w:hAnsi="Arial" w:cs="Arial"/>
          <w:sz w:val="22"/>
          <w:szCs w:val="22"/>
          <w:u w:val="single"/>
          <w:lang w:eastAsia="ar-SA"/>
        </w:rPr>
        <w:t>ppkt</w:t>
      </w:r>
      <w:proofErr w:type="spellEnd"/>
      <w:r w:rsidR="00F45D43" w:rsidRPr="00DA3DDE">
        <w:rPr>
          <w:rFonts w:ascii="Arial" w:hAnsi="Arial" w:cs="Arial"/>
          <w:sz w:val="22"/>
          <w:szCs w:val="22"/>
          <w:u w:val="single"/>
          <w:lang w:eastAsia="ar-SA"/>
        </w:rPr>
        <w:t xml:space="preserve">. c, d, </w:t>
      </w:r>
      <w:r w:rsidR="00BA7359" w:rsidRPr="00DA3DDE">
        <w:rPr>
          <w:rFonts w:ascii="Arial" w:hAnsi="Arial" w:cs="Arial"/>
          <w:sz w:val="22"/>
          <w:szCs w:val="22"/>
          <w:u w:val="single"/>
          <w:lang w:eastAsia="ar-SA"/>
        </w:rPr>
        <w:t>e</w:t>
      </w:r>
      <w:r w:rsidR="00F45D43" w:rsidRPr="00DA3DDE">
        <w:rPr>
          <w:rFonts w:ascii="Arial" w:hAnsi="Arial" w:cs="Arial"/>
          <w:sz w:val="22"/>
          <w:szCs w:val="22"/>
          <w:u w:val="single"/>
          <w:lang w:eastAsia="ar-SA"/>
        </w:rPr>
        <w:t xml:space="preserve">, </w:t>
      </w:r>
      <w:r w:rsidR="001C37E6">
        <w:rPr>
          <w:rFonts w:ascii="Arial" w:hAnsi="Arial" w:cs="Arial"/>
          <w:sz w:val="22"/>
          <w:szCs w:val="22"/>
          <w:u w:val="single"/>
          <w:lang w:eastAsia="ar-SA"/>
        </w:rPr>
        <w:t xml:space="preserve">f, </w:t>
      </w:r>
      <w:r w:rsidR="00F45D43" w:rsidRPr="00DA3DDE">
        <w:rPr>
          <w:rFonts w:ascii="Arial" w:hAnsi="Arial" w:cs="Arial"/>
          <w:sz w:val="22"/>
          <w:szCs w:val="22"/>
          <w:u w:val="single"/>
          <w:lang w:eastAsia="ar-SA"/>
        </w:rPr>
        <w:t>j</w:t>
      </w:r>
      <w:r w:rsidR="00AF2436" w:rsidRPr="00DA3DDE">
        <w:rPr>
          <w:rFonts w:ascii="Arial" w:hAnsi="Arial" w:cs="Arial"/>
          <w:sz w:val="22"/>
          <w:szCs w:val="22"/>
          <w:u w:val="single"/>
          <w:lang w:eastAsia="ar-SA"/>
        </w:rPr>
        <w:t>, l</w:t>
      </w:r>
      <w:r w:rsidR="00F45D43" w:rsidRPr="00DA3DDE">
        <w:rPr>
          <w:rFonts w:ascii="Arial" w:hAnsi="Arial" w:cs="Arial"/>
          <w:sz w:val="22"/>
          <w:szCs w:val="22"/>
          <w:u w:val="single"/>
          <w:lang w:eastAsia="ar-SA"/>
        </w:rPr>
        <w:t>.</w:t>
      </w:r>
    </w:p>
    <w:p w14:paraId="5EA5AFC3" w14:textId="2DC1EDEC" w:rsidR="00E523A8" w:rsidRPr="00DA3DDE" w:rsidRDefault="002863E3" w:rsidP="0008016F">
      <w:pPr>
        <w:pStyle w:val="Akapitzlist"/>
        <w:numPr>
          <w:ilvl w:val="0"/>
          <w:numId w:val="19"/>
        </w:numPr>
        <w:suppressAutoHyphens/>
        <w:spacing w:before="120" w:after="120"/>
        <w:ind w:left="0" w:hanging="11"/>
        <w:jc w:val="both"/>
        <w:rPr>
          <w:rFonts w:ascii="Arial" w:hAnsi="Arial" w:cs="Arial"/>
          <w:sz w:val="22"/>
          <w:szCs w:val="22"/>
          <w:u w:val="single"/>
          <w:lang w:eastAsia="ar-SA"/>
        </w:rPr>
      </w:pPr>
      <w:r w:rsidRPr="00DA3DDE">
        <w:rPr>
          <w:rFonts w:ascii="Arial" w:hAnsi="Arial" w:cs="Arial"/>
          <w:sz w:val="22"/>
          <w:szCs w:val="22"/>
          <w:lang w:eastAsia="ar-SA"/>
        </w:rPr>
        <w:t xml:space="preserve">Wykonawca podczas sporządzania </w:t>
      </w:r>
      <w:r w:rsidRPr="00DA3DDE">
        <w:rPr>
          <w:rFonts w:ascii="Arial" w:hAnsi="Arial" w:cs="Arial"/>
          <w:i/>
          <w:iCs/>
          <w:sz w:val="22"/>
          <w:szCs w:val="22"/>
          <w:lang w:eastAsia="ar-SA"/>
        </w:rPr>
        <w:t>projektu Planu</w:t>
      </w:r>
      <w:r w:rsidRPr="00DA3DDE">
        <w:rPr>
          <w:rFonts w:ascii="Arial" w:hAnsi="Arial" w:cs="Arial"/>
          <w:sz w:val="22"/>
          <w:szCs w:val="22"/>
          <w:lang w:eastAsia="ar-SA"/>
        </w:rPr>
        <w:t xml:space="preserve"> kieruje się</w:t>
      </w:r>
      <w:r w:rsidRPr="00DA3DDE">
        <w:rPr>
          <w:rFonts w:ascii="Arial" w:hAnsi="Arial" w:cs="Arial"/>
          <w:i/>
          <w:iCs/>
          <w:sz w:val="22"/>
          <w:szCs w:val="22"/>
          <w:lang w:eastAsia="ar-SA"/>
        </w:rPr>
        <w:t xml:space="preserve"> „Wytycznymi do opracowania planu zadań ochronnych dla obszarów Natura 2000</w:t>
      </w:r>
      <w:r w:rsidRPr="00DA3DDE">
        <w:rPr>
          <w:rFonts w:ascii="Arial" w:hAnsi="Arial" w:cs="Arial"/>
          <w:sz w:val="22"/>
          <w:szCs w:val="22"/>
          <w:lang w:eastAsia="ar-SA"/>
        </w:rPr>
        <w:t xml:space="preserve">”, (zwane dalej „Wytycznymi”) wydanymi przez GDOŚ na podstawie art. 32 ust. 2 pkt </w:t>
      </w:r>
      <w:r w:rsidR="005D0AD0" w:rsidRPr="00DA3DDE">
        <w:rPr>
          <w:rFonts w:ascii="Arial" w:hAnsi="Arial" w:cs="Arial"/>
          <w:sz w:val="22"/>
          <w:szCs w:val="22"/>
          <w:lang w:eastAsia="ar-SA"/>
        </w:rPr>
        <w:t xml:space="preserve">1 ustawy z 16 kwietnia 2004 r. </w:t>
      </w:r>
      <w:r w:rsidR="00D65600" w:rsidRPr="00DA3DDE">
        <w:rPr>
          <w:rFonts w:ascii="Arial" w:hAnsi="Arial" w:cs="Arial"/>
          <w:sz w:val="22"/>
          <w:szCs w:val="22"/>
          <w:lang w:eastAsia="ar-SA"/>
        </w:rPr>
        <w:t>o </w:t>
      </w:r>
      <w:r w:rsidRPr="00DA3DDE">
        <w:rPr>
          <w:rFonts w:ascii="Arial" w:hAnsi="Arial" w:cs="Arial"/>
          <w:sz w:val="22"/>
          <w:szCs w:val="22"/>
          <w:lang w:eastAsia="ar-SA"/>
        </w:rPr>
        <w:t xml:space="preserve">ochronie przyrody, </w:t>
      </w:r>
      <w:r w:rsidR="00D65600" w:rsidRPr="00DA3DDE">
        <w:rPr>
          <w:rFonts w:ascii="Arial" w:hAnsi="Arial" w:cs="Arial"/>
          <w:sz w:val="22"/>
          <w:szCs w:val="22"/>
          <w:lang w:eastAsia="ar-SA"/>
        </w:rPr>
        <w:t xml:space="preserve">dostępnych na stronie internetowej: </w:t>
      </w:r>
      <w:r w:rsidR="000D250A" w:rsidRPr="00DA3DDE">
        <w:rPr>
          <w:rStyle w:val="Hipercze"/>
          <w:rFonts w:ascii="Arial" w:hAnsi="Arial" w:cs="Arial"/>
          <w:color w:val="auto"/>
          <w:sz w:val="22"/>
          <w:szCs w:val="22"/>
          <w:lang w:eastAsia="ar-SA"/>
        </w:rPr>
        <w:t>http://natura2000.gdos.gov.pl/wytyczne-i-poradniki</w:t>
      </w:r>
    </w:p>
    <w:p w14:paraId="1554A6BB" w14:textId="52BC35C7" w:rsidR="00E523A8" w:rsidRPr="00DA3DDE" w:rsidRDefault="00E523A8" w:rsidP="0008016F">
      <w:pPr>
        <w:pStyle w:val="Akapitzlist"/>
        <w:numPr>
          <w:ilvl w:val="0"/>
          <w:numId w:val="19"/>
        </w:numPr>
        <w:suppressAutoHyphens/>
        <w:spacing w:before="170" w:after="170"/>
        <w:ind w:left="0" w:hanging="11"/>
        <w:jc w:val="both"/>
        <w:rPr>
          <w:rFonts w:ascii="Arial" w:hAnsi="Arial" w:cs="Arial"/>
          <w:sz w:val="22"/>
          <w:szCs w:val="22"/>
        </w:rPr>
      </w:pPr>
      <w:r w:rsidRPr="00DA3DDE">
        <w:rPr>
          <w:rFonts w:ascii="Arial" w:hAnsi="Arial" w:cs="Arial"/>
          <w:sz w:val="22"/>
          <w:szCs w:val="22"/>
        </w:rPr>
        <w:t>Wykonawca ma za zadanie przeanalizowanie krajowych, a w szczególności europejskich, dobrych praktyk dla ochrony siedlisk i gatunków stanowiących przedmioty ochrony oraz odniesienie się do możliwości realizacji analogicznych zabiegów w warunkach polskich (</w:t>
      </w:r>
      <w:r w:rsidR="007D537E" w:rsidRPr="00DA3DDE">
        <w:rPr>
          <w:rFonts w:ascii="Arial" w:hAnsi="Arial" w:cs="Arial"/>
          <w:sz w:val="22"/>
          <w:szCs w:val="22"/>
        </w:rPr>
        <w:t>C</w:t>
      </w:r>
      <w:r w:rsidRPr="00DA3DDE">
        <w:rPr>
          <w:rFonts w:ascii="Arial" w:hAnsi="Arial" w:cs="Arial"/>
          <w:sz w:val="22"/>
          <w:szCs w:val="22"/>
        </w:rPr>
        <w:t xml:space="preserve">ase </w:t>
      </w:r>
      <w:proofErr w:type="spellStart"/>
      <w:r w:rsidRPr="00DA3DDE">
        <w:rPr>
          <w:rFonts w:ascii="Arial" w:hAnsi="Arial" w:cs="Arial"/>
          <w:sz w:val="22"/>
          <w:szCs w:val="22"/>
        </w:rPr>
        <w:t>Study</w:t>
      </w:r>
      <w:proofErr w:type="spellEnd"/>
      <w:r w:rsidRPr="00DA3DDE">
        <w:rPr>
          <w:rFonts w:ascii="Arial" w:hAnsi="Arial" w:cs="Arial"/>
          <w:sz w:val="22"/>
          <w:szCs w:val="22"/>
        </w:rPr>
        <w:t xml:space="preserve">). Należy </w:t>
      </w:r>
      <w:r w:rsidR="008205B0" w:rsidRPr="00DA3DDE">
        <w:rPr>
          <w:rFonts w:ascii="Arial" w:hAnsi="Arial" w:cs="Arial"/>
          <w:sz w:val="22"/>
          <w:szCs w:val="22"/>
        </w:rPr>
        <w:t xml:space="preserve">przeanalizować </w:t>
      </w:r>
      <w:r w:rsidR="0060705D" w:rsidRPr="00DA3DDE">
        <w:rPr>
          <w:rFonts w:ascii="Arial" w:hAnsi="Arial" w:cs="Arial"/>
          <w:sz w:val="22"/>
          <w:szCs w:val="22"/>
        </w:rPr>
        <w:t xml:space="preserve">najnowsze </w:t>
      </w:r>
      <w:r w:rsidR="003D704F" w:rsidRPr="00DA3DDE">
        <w:rPr>
          <w:rFonts w:ascii="Arial" w:hAnsi="Arial" w:cs="Arial"/>
          <w:sz w:val="22"/>
          <w:szCs w:val="22"/>
        </w:rPr>
        <w:t>ustanowione plany zadań ochronny</w:t>
      </w:r>
      <w:r w:rsidR="00B864E5" w:rsidRPr="00DA3DDE">
        <w:rPr>
          <w:rFonts w:ascii="Arial" w:hAnsi="Arial" w:cs="Arial"/>
          <w:sz w:val="22"/>
          <w:szCs w:val="22"/>
        </w:rPr>
        <w:t>ch</w:t>
      </w:r>
      <w:r w:rsidR="003D704F" w:rsidRPr="00DA3DDE">
        <w:rPr>
          <w:rFonts w:ascii="Arial" w:hAnsi="Arial" w:cs="Arial"/>
          <w:sz w:val="22"/>
          <w:szCs w:val="22"/>
        </w:rPr>
        <w:t xml:space="preserve"> </w:t>
      </w:r>
      <w:r w:rsidR="00241CED" w:rsidRPr="00DA3DDE">
        <w:rPr>
          <w:rFonts w:ascii="Arial" w:hAnsi="Arial" w:cs="Arial"/>
          <w:sz w:val="22"/>
          <w:szCs w:val="22"/>
        </w:rPr>
        <w:t xml:space="preserve">dla </w:t>
      </w:r>
      <w:r w:rsidR="003D704F" w:rsidRPr="00DA3DDE">
        <w:rPr>
          <w:rFonts w:ascii="Arial" w:hAnsi="Arial" w:cs="Arial"/>
          <w:sz w:val="22"/>
          <w:szCs w:val="22"/>
        </w:rPr>
        <w:t>obszarów Natura 2000</w:t>
      </w:r>
      <w:r w:rsidR="008205B0" w:rsidRPr="00DA3DDE">
        <w:rPr>
          <w:rFonts w:ascii="Arial" w:hAnsi="Arial" w:cs="Arial"/>
          <w:sz w:val="22"/>
          <w:szCs w:val="22"/>
        </w:rPr>
        <w:t xml:space="preserve"> </w:t>
      </w:r>
      <w:r w:rsidR="002F7533" w:rsidRPr="00DA3DDE">
        <w:rPr>
          <w:rFonts w:ascii="Arial" w:hAnsi="Arial" w:cs="Arial"/>
          <w:sz w:val="22"/>
          <w:szCs w:val="22"/>
        </w:rPr>
        <w:t>dotyczących analogicznych przedmiotów ochrony</w:t>
      </w:r>
      <w:r w:rsidR="007A311A" w:rsidRPr="00DA3DDE">
        <w:rPr>
          <w:rFonts w:ascii="Arial" w:hAnsi="Arial" w:cs="Arial"/>
          <w:sz w:val="22"/>
          <w:szCs w:val="22"/>
        </w:rPr>
        <w:t xml:space="preserve"> oraz przyjęt</w:t>
      </w:r>
      <w:r w:rsidR="00241CED" w:rsidRPr="00DA3DDE">
        <w:rPr>
          <w:rFonts w:ascii="Arial" w:hAnsi="Arial" w:cs="Arial"/>
          <w:sz w:val="22"/>
          <w:szCs w:val="22"/>
        </w:rPr>
        <w:t>e</w:t>
      </w:r>
      <w:r w:rsidR="007A311A" w:rsidRPr="00DA3DDE">
        <w:rPr>
          <w:rFonts w:ascii="Arial" w:hAnsi="Arial" w:cs="Arial"/>
          <w:sz w:val="22"/>
          <w:szCs w:val="22"/>
        </w:rPr>
        <w:t xml:space="preserve"> tymczasow</w:t>
      </w:r>
      <w:r w:rsidR="00241CED" w:rsidRPr="00DA3DDE">
        <w:rPr>
          <w:rFonts w:ascii="Arial" w:hAnsi="Arial" w:cs="Arial"/>
          <w:sz w:val="22"/>
          <w:szCs w:val="22"/>
        </w:rPr>
        <w:t>e</w:t>
      </w:r>
      <w:r w:rsidR="007A311A" w:rsidRPr="00DA3DDE">
        <w:rPr>
          <w:rFonts w:ascii="Arial" w:hAnsi="Arial" w:cs="Arial"/>
          <w:sz w:val="22"/>
          <w:szCs w:val="22"/>
        </w:rPr>
        <w:t xml:space="preserve"> cel</w:t>
      </w:r>
      <w:r w:rsidR="00241CED" w:rsidRPr="00DA3DDE">
        <w:rPr>
          <w:rFonts w:ascii="Arial" w:hAnsi="Arial" w:cs="Arial"/>
          <w:sz w:val="22"/>
          <w:szCs w:val="22"/>
        </w:rPr>
        <w:t>e</w:t>
      </w:r>
      <w:r w:rsidR="007A311A" w:rsidRPr="00DA3DDE">
        <w:rPr>
          <w:rFonts w:ascii="Arial" w:hAnsi="Arial" w:cs="Arial"/>
          <w:sz w:val="22"/>
          <w:szCs w:val="22"/>
        </w:rPr>
        <w:t xml:space="preserve"> ochrony</w:t>
      </w:r>
      <w:r w:rsidR="00241CED" w:rsidRPr="00DA3DDE">
        <w:rPr>
          <w:rFonts w:ascii="Arial" w:hAnsi="Arial" w:cs="Arial"/>
          <w:sz w:val="22"/>
          <w:szCs w:val="22"/>
        </w:rPr>
        <w:t xml:space="preserve"> dla siedlisk przyrodniczych oraz gatunków i ich siedlisk będących przedmiotami ochrony w wybranych obszarach Natura 2000 </w:t>
      </w:r>
      <w:r w:rsidR="003D704F" w:rsidRPr="00DA3DDE">
        <w:rPr>
          <w:rFonts w:ascii="Arial" w:hAnsi="Arial" w:cs="Arial"/>
          <w:sz w:val="22"/>
          <w:szCs w:val="22"/>
        </w:rPr>
        <w:t>i uwzględnić zapis</w:t>
      </w:r>
      <w:r w:rsidR="00B864E5" w:rsidRPr="00DA3DDE">
        <w:rPr>
          <w:rFonts w:ascii="Arial" w:hAnsi="Arial" w:cs="Arial"/>
          <w:sz w:val="22"/>
          <w:szCs w:val="22"/>
        </w:rPr>
        <w:t>y</w:t>
      </w:r>
      <w:r w:rsidR="003D704F" w:rsidRPr="00DA3DDE">
        <w:rPr>
          <w:rFonts w:ascii="Arial" w:hAnsi="Arial" w:cs="Arial"/>
          <w:sz w:val="22"/>
          <w:szCs w:val="22"/>
        </w:rPr>
        <w:t xml:space="preserve"> już wypracowane.  </w:t>
      </w:r>
    </w:p>
    <w:p w14:paraId="2E6ABEAD" w14:textId="0782437C" w:rsidR="00FC39A9" w:rsidRPr="00DA3DDE" w:rsidRDefault="00FC39A9" w:rsidP="0008016F">
      <w:pPr>
        <w:pStyle w:val="Akapitzlist"/>
        <w:numPr>
          <w:ilvl w:val="0"/>
          <w:numId w:val="19"/>
        </w:numPr>
        <w:suppressAutoHyphens/>
        <w:spacing w:before="170" w:after="170" w:line="100" w:lineRule="atLeast"/>
        <w:ind w:left="0" w:firstLine="0"/>
        <w:jc w:val="both"/>
        <w:rPr>
          <w:rFonts w:ascii="Arial" w:hAnsi="Arial" w:cs="Arial"/>
          <w:sz w:val="22"/>
          <w:szCs w:val="22"/>
        </w:rPr>
      </w:pPr>
      <w:r w:rsidRPr="00DA3DDE">
        <w:rPr>
          <w:rFonts w:ascii="Arial" w:hAnsi="Arial" w:cs="Arial"/>
          <w:sz w:val="22"/>
          <w:szCs w:val="22"/>
        </w:rPr>
        <w:t xml:space="preserve">Wykonawca </w:t>
      </w:r>
      <w:r w:rsidR="002F65D9" w:rsidRPr="00DA3DDE">
        <w:rPr>
          <w:rFonts w:ascii="Arial" w:hAnsi="Arial" w:cs="Arial"/>
          <w:sz w:val="22"/>
          <w:szCs w:val="22"/>
        </w:rPr>
        <w:t>ma za zadanie</w:t>
      </w:r>
      <w:r w:rsidRPr="00DA3DDE">
        <w:rPr>
          <w:rFonts w:ascii="Arial" w:hAnsi="Arial" w:cs="Arial"/>
          <w:sz w:val="22"/>
          <w:szCs w:val="22"/>
        </w:rPr>
        <w:t xml:space="preserve"> opracować projekt korekty/zmiany granic obszaru </w:t>
      </w:r>
      <w:r w:rsidR="00BA7359" w:rsidRPr="00DA3DDE">
        <w:rPr>
          <w:rFonts w:ascii="Arial" w:hAnsi="Arial" w:cs="Arial"/>
          <w:sz w:val="22"/>
          <w:szCs w:val="22"/>
        </w:rPr>
        <w:t xml:space="preserve">objętego </w:t>
      </w:r>
      <w:r w:rsidR="00BA7359" w:rsidRPr="00DA3DDE">
        <w:rPr>
          <w:rFonts w:ascii="Arial" w:hAnsi="Arial" w:cs="Arial"/>
          <w:i/>
          <w:iCs/>
          <w:sz w:val="22"/>
          <w:szCs w:val="22"/>
        </w:rPr>
        <w:t>projektem Planu</w:t>
      </w:r>
      <w:r w:rsidRPr="00DA3DDE">
        <w:rPr>
          <w:rFonts w:ascii="Arial" w:hAnsi="Arial" w:cs="Arial"/>
          <w:sz w:val="22"/>
          <w:szCs w:val="22"/>
        </w:rPr>
        <w:t xml:space="preserve"> zgodnie z pkt 9.</w:t>
      </w:r>
      <w:r w:rsidR="000902C7" w:rsidRPr="00DA3DDE">
        <w:rPr>
          <w:rFonts w:ascii="Arial" w:hAnsi="Arial" w:cs="Arial"/>
          <w:sz w:val="22"/>
          <w:szCs w:val="22"/>
        </w:rPr>
        <w:t>2</w:t>
      </w:r>
      <w:r w:rsidRPr="00DA3DDE">
        <w:rPr>
          <w:rFonts w:ascii="Arial" w:hAnsi="Arial" w:cs="Arial"/>
          <w:sz w:val="22"/>
          <w:szCs w:val="22"/>
        </w:rPr>
        <w:t xml:space="preserve"> oraz pkt 13 </w:t>
      </w:r>
      <w:proofErr w:type="spellStart"/>
      <w:r w:rsidRPr="00DA3DDE">
        <w:rPr>
          <w:rFonts w:ascii="Arial" w:hAnsi="Arial" w:cs="Arial"/>
          <w:sz w:val="22"/>
          <w:szCs w:val="22"/>
        </w:rPr>
        <w:t>ppkt</w:t>
      </w:r>
      <w:proofErr w:type="spellEnd"/>
      <w:r w:rsidRPr="00DA3DDE">
        <w:rPr>
          <w:rFonts w:ascii="Arial" w:hAnsi="Arial" w:cs="Arial"/>
          <w:sz w:val="22"/>
          <w:szCs w:val="22"/>
        </w:rPr>
        <w:t xml:space="preserve">. 1 </w:t>
      </w:r>
      <w:r w:rsidRPr="00DA3DDE">
        <w:rPr>
          <w:rFonts w:ascii="Arial" w:hAnsi="Arial" w:cs="Arial"/>
          <w:i/>
          <w:iCs/>
          <w:sz w:val="22"/>
          <w:szCs w:val="22"/>
        </w:rPr>
        <w:t>szablonu dokumentacji P</w:t>
      </w:r>
      <w:r w:rsidR="00812A91" w:rsidRPr="00DA3DDE">
        <w:rPr>
          <w:rFonts w:ascii="Arial" w:hAnsi="Arial" w:cs="Arial"/>
          <w:i/>
          <w:iCs/>
          <w:sz w:val="22"/>
          <w:szCs w:val="22"/>
        </w:rPr>
        <w:t>lanu</w:t>
      </w:r>
      <w:r w:rsidR="00812A91" w:rsidRPr="00DA3DDE">
        <w:rPr>
          <w:rFonts w:ascii="Arial" w:hAnsi="Arial" w:cs="Arial"/>
          <w:sz w:val="22"/>
          <w:szCs w:val="22"/>
        </w:rPr>
        <w:t xml:space="preserve"> stanowiącego załącznik nr </w:t>
      </w:r>
      <w:r w:rsidR="006F4FE4" w:rsidRPr="00DA3DDE">
        <w:rPr>
          <w:rFonts w:ascii="Arial" w:hAnsi="Arial" w:cs="Arial"/>
          <w:sz w:val="22"/>
          <w:szCs w:val="22"/>
        </w:rPr>
        <w:t>10</w:t>
      </w:r>
      <w:r w:rsidRPr="00DA3DDE">
        <w:rPr>
          <w:rFonts w:ascii="Arial" w:hAnsi="Arial" w:cs="Arial"/>
          <w:sz w:val="22"/>
          <w:szCs w:val="22"/>
        </w:rPr>
        <w:t xml:space="preserve"> do SWZ</w:t>
      </w:r>
      <w:r w:rsidR="001553BA" w:rsidRPr="00DA3DDE">
        <w:rPr>
          <w:rFonts w:ascii="Arial" w:hAnsi="Arial" w:cs="Arial"/>
          <w:sz w:val="22"/>
          <w:szCs w:val="22"/>
        </w:rPr>
        <w:t>, kładąc szczególny nacisk na uzasadnienie do wprowadzonej korekty/</w:t>
      </w:r>
      <w:r w:rsidR="00812A91" w:rsidRPr="00DA3DDE">
        <w:rPr>
          <w:rFonts w:ascii="Arial" w:hAnsi="Arial" w:cs="Arial"/>
          <w:sz w:val="22"/>
          <w:szCs w:val="22"/>
        </w:rPr>
        <w:t xml:space="preserve"> </w:t>
      </w:r>
      <w:r w:rsidR="001553BA" w:rsidRPr="00DA3DDE">
        <w:rPr>
          <w:rFonts w:ascii="Arial" w:hAnsi="Arial" w:cs="Arial"/>
          <w:sz w:val="22"/>
          <w:szCs w:val="22"/>
        </w:rPr>
        <w:t>zmiany</w:t>
      </w:r>
      <w:r w:rsidRPr="00DA3DDE">
        <w:rPr>
          <w:rFonts w:ascii="Arial" w:hAnsi="Arial" w:cs="Arial"/>
          <w:sz w:val="22"/>
          <w:szCs w:val="22"/>
        </w:rPr>
        <w:t xml:space="preserve"> oraz zgodnie z poniższymi kryteriami:</w:t>
      </w:r>
    </w:p>
    <w:p w14:paraId="0C66CF90" w14:textId="24DDAF76" w:rsidR="007B04B5" w:rsidRPr="00DA3DDE" w:rsidRDefault="007B04B5" w:rsidP="0008016F">
      <w:pPr>
        <w:pStyle w:val="Akapitzlist"/>
        <w:numPr>
          <w:ilvl w:val="0"/>
          <w:numId w:val="17"/>
        </w:numPr>
        <w:suppressAutoHyphens/>
        <w:spacing w:before="170" w:after="170" w:line="100" w:lineRule="atLeast"/>
        <w:jc w:val="both"/>
        <w:rPr>
          <w:rFonts w:ascii="Arial" w:hAnsi="Arial" w:cs="Arial"/>
          <w:sz w:val="22"/>
          <w:szCs w:val="22"/>
        </w:rPr>
      </w:pPr>
      <w:r w:rsidRPr="00DA3DDE">
        <w:rPr>
          <w:rFonts w:ascii="Arial" w:hAnsi="Arial" w:cs="Arial"/>
          <w:sz w:val="22"/>
          <w:szCs w:val="22"/>
        </w:rPr>
        <w:t>projekt korekty/zmiany granic obszaru musi nawiązywać do stanu faktycznego wynikającego z prowadzonych prac;</w:t>
      </w:r>
    </w:p>
    <w:p w14:paraId="36A27BE8" w14:textId="3278B684" w:rsidR="007B04B5" w:rsidRPr="00DA3DDE" w:rsidRDefault="007B04B5" w:rsidP="0008016F">
      <w:pPr>
        <w:pStyle w:val="Akapitzlist"/>
        <w:numPr>
          <w:ilvl w:val="0"/>
          <w:numId w:val="17"/>
        </w:numPr>
        <w:suppressAutoHyphens/>
        <w:spacing w:before="170" w:after="170" w:line="100" w:lineRule="atLeast"/>
        <w:jc w:val="both"/>
        <w:rPr>
          <w:rFonts w:ascii="Arial" w:hAnsi="Arial" w:cs="Arial"/>
          <w:sz w:val="22"/>
          <w:szCs w:val="22"/>
        </w:rPr>
      </w:pPr>
      <w:r w:rsidRPr="00DA3DDE">
        <w:rPr>
          <w:rFonts w:ascii="Arial" w:hAnsi="Arial" w:cs="Arial"/>
          <w:sz w:val="22"/>
          <w:szCs w:val="22"/>
        </w:rPr>
        <w:lastRenderedPageBreak/>
        <w:t xml:space="preserve">następnie projekt korekty/zmiany granic obszaru należy zweryfikować w oparciu </w:t>
      </w:r>
      <w:r w:rsidR="00812A91" w:rsidRPr="00DA3DDE">
        <w:rPr>
          <w:rFonts w:ascii="Arial" w:hAnsi="Arial" w:cs="Arial"/>
          <w:sz w:val="22"/>
          <w:szCs w:val="22"/>
        </w:rPr>
        <w:br/>
      </w:r>
      <w:r w:rsidRPr="00DA3DDE">
        <w:rPr>
          <w:rFonts w:ascii="Arial" w:hAnsi="Arial" w:cs="Arial"/>
          <w:sz w:val="22"/>
          <w:szCs w:val="22"/>
        </w:rPr>
        <w:t>o dane ewidencyjne przekazane przez Zamawiającego;</w:t>
      </w:r>
    </w:p>
    <w:p w14:paraId="15EBFFEB" w14:textId="1C7B5AA7" w:rsidR="007B04B5" w:rsidRPr="00DA3DDE" w:rsidRDefault="001553BA" w:rsidP="0008016F">
      <w:pPr>
        <w:pStyle w:val="Akapitzlist"/>
        <w:numPr>
          <w:ilvl w:val="0"/>
          <w:numId w:val="17"/>
        </w:numPr>
        <w:suppressAutoHyphens/>
        <w:spacing w:before="170" w:after="170" w:line="100" w:lineRule="atLeast"/>
        <w:jc w:val="both"/>
        <w:rPr>
          <w:rFonts w:ascii="Arial" w:hAnsi="Arial" w:cs="Arial"/>
          <w:sz w:val="22"/>
          <w:szCs w:val="22"/>
        </w:rPr>
      </w:pPr>
      <w:r w:rsidRPr="00DA3DDE">
        <w:rPr>
          <w:rFonts w:ascii="Arial" w:hAnsi="Arial" w:cs="Arial"/>
          <w:sz w:val="22"/>
          <w:szCs w:val="22"/>
        </w:rPr>
        <w:t>w projekcie korekty/zmiany granic obszaru Wykonawca winien dążyć również do jej uproszczenia.</w:t>
      </w:r>
    </w:p>
    <w:p w14:paraId="56B4DFA1" w14:textId="0A3FB435" w:rsidR="001553BA" w:rsidRPr="00DA3DDE" w:rsidRDefault="001553BA" w:rsidP="00E72F31">
      <w:pPr>
        <w:suppressAutoHyphens/>
        <w:spacing w:before="170" w:after="170"/>
        <w:jc w:val="both"/>
        <w:rPr>
          <w:rFonts w:ascii="Arial" w:hAnsi="Arial" w:cs="Arial"/>
          <w:sz w:val="22"/>
          <w:szCs w:val="22"/>
        </w:rPr>
      </w:pPr>
      <w:r w:rsidRPr="00DA3DDE">
        <w:rPr>
          <w:rFonts w:ascii="Arial" w:hAnsi="Arial" w:cs="Arial"/>
          <w:sz w:val="22"/>
          <w:szCs w:val="22"/>
        </w:rPr>
        <w:t>W przypadku przedstawienia istotnej zmiany granic obszaru,</w:t>
      </w:r>
      <w:r w:rsidR="00041D2B" w:rsidRPr="00DA3DDE">
        <w:rPr>
          <w:rFonts w:ascii="Arial" w:hAnsi="Arial" w:cs="Arial"/>
          <w:sz w:val="22"/>
          <w:szCs w:val="22"/>
        </w:rPr>
        <w:t xml:space="preserve"> wynikającej z innych przesłanek niż w/w,</w:t>
      </w:r>
      <w:r w:rsidRPr="00DA3DDE">
        <w:rPr>
          <w:rFonts w:ascii="Arial" w:hAnsi="Arial" w:cs="Arial"/>
          <w:sz w:val="22"/>
          <w:szCs w:val="22"/>
        </w:rPr>
        <w:t xml:space="preserve"> Wykonawca zobowiązany jest do przedstawienia wyczerpującego uzasadnienia wraz z podaniem, np. warstw .</w:t>
      </w:r>
      <w:proofErr w:type="spellStart"/>
      <w:r w:rsidRPr="00DA3DDE">
        <w:rPr>
          <w:rFonts w:ascii="Arial" w:hAnsi="Arial" w:cs="Arial"/>
          <w:sz w:val="22"/>
          <w:szCs w:val="22"/>
        </w:rPr>
        <w:t>shp</w:t>
      </w:r>
      <w:proofErr w:type="spellEnd"/>
      <w:r w:rsidRPr="00DA3DDE">
        <w:rPr>
          <w:rFonts w:ascii="Arial" w:hAnsi="Arial" w:cs="Arial"/>
          <w:sz w:val="22"/>
          <w:szCs w:val="22"/>
        </w:rPr>
        <w:t xml:space="preserve"> </w:t>
      </w:r>
      <w:r w:rsidR="00041D2B" w:rsidRPr="00DA3DDE">
        <w:rPr>
          <w:rFonts w:ascii="Arial" w:hAnsi="Arial" w:cs="Arial"/>
          <w:sz w:val="22"/>
          <w:szCs w:val="22"/>
        </w:rPr>
        <w:t>lub ślad</w:t>
      </w:r>
      <w:r w:rsidR="005A0C6C">
        <w:rPr>
          <w:rFonts w:ascii="Arial" w:hAnsi="Arial" w:cs="Arial"/>
          <w:sz w:val="22"/>
          <w:szCs w:val="22"/>
        </w:rPr>
        <w:t>u</w:t>
      </w:r>
      <w:r w:rsidR="00041D2B" w:rsidRPr="00DA3DDE">
        <w:rPr>
          <w:rFonts w:ascii="Arial" w:hAnsi="Arial" w:cs="Arial"/>
          <w:sz w:val="22"/>
          <w:szCs w:val="22"/>
        </w:rPr>
        <w:t xml:space="preserve"> ścieżki GPS </w:t>
      </w:r>
      <w:r w:rsidRPr="00DA3DDE">
        <w:rPr>
          <w:rFonts w:ascii="Arial" w:hAnsi="Arial" w:cs="Arial"/>
          <w:sz w:val="22"/>
          <w:szCs w:val="22"/>
        </w:rPr>
        <w:t xml:space="preserve">z zasięgiem siedlisk przyrodniczych wymienionych w załączniku I </w:t>
      </w:r>
      <w:r w:rsidR="009F79B7" w:rsidRPr="00DA3DDE">
        <w:rPr>
          <w:rFonts w:ascii="Arial" w:hAnsi="Arial" w:cs="Arial"/>
          <w:sz w:val="22"/>
          <w:szCs w:val="22"/>
          <w:lang w:eastAsia="ar-SA"/>
        </w:rPr>
        <w:t>Dyrektywy Rady nr 92/43/EWG z dnia 21 maja 1992 roku w sprawie ochrony siedlisk przyrodniczych oraz dzikiej fauny i flory</w:t>
      </w:r>
      <w:r w:rsidR="009F79B7" w:rsidRPr="00DA3DDE">
        <w:rPr>
          <w:rFonts w:ascii="Arial" w:hAnsi="Arial" w:cs="Arial"/>
          <w:sz w:val="22"/>
          <w:szCs w:val="22"/>
        </w:rPr>
        <w:t xml:space="preserve"> (zwanej dalej „DS.”)</w:t>
      </w:r>
      <w:r w:rsidRPr="00DA3DDE">
        <w:rPr>
          <w:rFonts w:ascii="Arial" w:hAnsi="Arial" w:cs="Arial"/>
          <w:sz w:val="22"/>
          <w:szCs w:val="22"/>
        </w:rPr>
        <w:t xml:space="preserve"> i/lub miejsc występowania gatunków roślin i/lub zwierząt </w:t>
      </w:r>
      <w:r w:rsidR="00041D2B" w:rsidRPr="00DA3DDE">
        <w:rPr>
          <w:rFonts w:ascii="Arial" w:hAnsi="Arial" w:cs="Arial"/>
          <w:sz w:val="22"/>
          <w:szCs w:val="22"/>
        </w:rPr>
        <w:t xml:space="preserve">wymienionych w załączniku II </w:t>
      </w:r>
      <w:r w:rsidR="009F79B7" w:rsidRPr="00DA3DDE">
        <w:rPr>
          <w:rFonts w:ascii="Arial" w:hAnsi="Arial" w:cs="Arial"/>
          <w:sz w:val="22"/>
          <w:szCs w:val="22"/>
        </w:rPr>
        <w:t>DS</w:t>
      </w:r>
      <w:r w:rsidR="008516C0" w:rsidRPr="00DA3DDE">
        <w:rPr>
          <w:rFonts w:ascii="Arial" w:hAnsi="Arial" w:cs="Arial"/>
          <w:sz w:val="22"/>
          <w:szCs w:val="22"/>
        </w:rPr>
        <w:t xml:space="preserve"> oraz gatunków ptaków</w:t>
      </w:r>
      <w:r w:rsidR="0080792A" w:rsidRPr="00DA3DDE">
        <w:rPr>
          <w:rFonts w:ascii="Arial" w:hAnsi="Arial" w:cs="Arial"/>
          <w:sz w:val="22"/>
          <w:szCs w:val="22"/>
        </w:rPr>
        <w:t xml:space="preserve"> wymienionych w załączniku I </w:t>
      </w:r>
      <w:r w:rsidR="009F79B7" w:rsidRPr="00DA3DDE">
        <w:rPr>
          <w:rFonts w:ascii="Arial" w:hAnsi="Arial" w:cs="Arial"/>
          <w:sz w:val="22"/>
          <w:szCs w:val="22"/>
          <w:lang w:eastAsia="ar-SA"/>
        </w:rPr>
        <w:t>Dyrektywy Parlamentu Europejskiego i Rady 2009/147/WE z dnia 30 listopada 2009 r. w sprawie ochrony dzikiego ptactwa</w:t>
      </w:r>
      <w:r w:rsidR="009F79B7" w:rsidRPr="00DA3DDE">
        <w:rPr>
          <w:rFonts w:ascii="Arial" w:hAnsi="Arial" w:cs="Arial"/>
          <w:sz w:val="22"/>
          <w:szCs w:val="22"/>
        </w:rPr>
        <w:t xml:space="preserve"> (zwanej dalej „DP”)</w:t>
      </w:r>
      <w:r w:rsidR="0080792A" w:rsidRPr="00DA3DDE">
        <w:rPr>
          <w:rFonts w:ascii="Arial" w:hAnsi="Arial" w:cs="Arial"/>
          <w:sz w:val="22"/>
          <w:szCs w:val="22"/>
        </w:rPr>
        <w:t>.</w:t>
      </w:r>
    </w:p>
    <w:p w14:paraId="6B8D1412" w14:textId="5E277FC5" w:rsidR="002863E3" w:rsidRPr="00DA3DDE" w:rsidRDefault="002863E3" w:rsidP="0008016F">
      <w:pPr>
        <w:pStyle w:val="Akapitzlist"/>
        <w:numPr>
          <w:ilvl w:val="0"/>
          <w:numId w:val="19"/>
        </w:numPr>
        <w:suppressAutoHyphens/>
        <w:spacing w:before="120" w:after="120"/>
        <w:ind w:left="0" w:firstLine="0"/>
        <w:jc w:val="both"/>
        <w:rPr>
          <w:rFonts w:ascii="Arial" w:hAnsi="Arial" w:cs="Arial"/>
          <w:sz w:val="22"/>
          <w:szCs w:val="22"/>
          <w:lang w:eastAsia="ar-SA"/>
        </w:rPr>
      </w:pPr>
      <w:r w:rsidRPr="00DA3DDE">
        <w:rPr>
          <w:rFonts w:ascii="Arial" w:hAnsi="Arial" w:cs="Arial"/>
          <w:sz w:val="22"/>
          <w:szCs w:val="22"/>
          <w:lang w:eastAsia="ar-SA"/>
        </w:rPr>
        <w:t xml:space="preserve">Zakres prac koniecznych do realizacji </w:t>
      </w:r>
      <w:r w:rsidRPr="00DA3DDE">
        <w:rPr>
          <w:rFonts w:ascii="Arial" w:hAnsi="Arial" w:cs="Arial"/>
          <w:i/>
          <w:iCs/>
          <w:sz w:val="22"/>
          <w:szCs w:val="22"/>
          <w:lang w:eastAsia="ar-SA"/>
        </w:rPr>
        <w:t>projektu Planu</w:t>
      </w:r>
      <w:r w:rsidRPr="00DA3DDE">
        <w:rPr>
          <w:rFonts w:ascii="Arial" w:hAnsi="Arial" w:cs="Arial"/>
          <w:sz w:val="22"/>
          <w:szCs w:val="22"/>
          <w:lang w:eastAsia="ar-SA"/>
        </w:rPr>
        <w:t xml:space="preserve"> należy wykonać zgodnie z: </w:t>
      </w:r>
    </w:p>
    <w:p w14:paraId="1E47E2F6" w14:textId="2E15BBB2" w:rsidR="002863E3" w:rsidRPr="00DA3DDE" w:rsidRDefault="002863E3" w:rsidP="0008016F">
      <w:pPr>
        <w:pStyle w:val="Lista1"/>
        <w:numPr>
          <w:ilvl w:val="0"/>
          <w:numId w:val="4"/>
        </w:numPr>
        <w:ind w:left="567" w:hanging="283"/>
        <w:rPr>
          <w:rFonts w:ascii="Arial" w:hAnsi="Arial" w:cs="Arial"/>
          <w:sz w:val="22"/>
          <w:szCs w:val="22"/>
        </w:rPr>
      </w:pPr>
      <w:r w:rsidRPr="00DA3DDE">
        <w:rPr>
          <w:rFonts w:ascii="Arial" w:hAnsi="Arial" w:cs="Arial"/>
          <w:sz w:val="22"/>
          <w:szCs w:val="22"/>
        </w:rPr>
        <w:t xml:space="preserve">art. 28 ustawy z dnia 16 kwietnia 2004 r. o </w:t>
      </w:r>
      <w:r w:rsidR="00DC1EA9" w:rsidRPr="00DA3DDE">
        <w:rPr>
          <w:rFonts w:ascii="Arial" w:hAnsi="Arial" w:cs="Arial"/>
          <w:sz w:val="22"/>
          <w:szCs w:val="22"/>
        </w:rPr>
        <w:t>ochronie przyrody (Dz. U. z 20</w:t>
      </w:r>
      <w:r w:rsidR="000C193F" w:rsidRPr="00DA3DDE">
        <w:rPr>
          <w:rFonts w:ascii="Arial" w:hAnsi="Arial" w:cs="Arial"/>
          <w:sz w:val="22"/>
          <w:szCs w:val="22"/>
        </w:rPr>
        <w:t>21</w:t>
      </w:r>
      <w:r w:rsidR="00DC1EA9" w:rsidRPr="00DA3DDE">
        <w:rPr>
          <w:rFonts w:ascii="Arial" w:hAnsi="Arial" w:cs="Arial"/>
          <w:sz w:val="22"/>
          <w:szCs w:val="22"/>
        </w:rPr>
        <w:t xml:space="preserve"> r. poz. </w:t>
      </w:r>
      <w:r w:rsidR="009F79B7" w:rsidRPr="00DA3DDE">
        <w:rPr>
          <w:rFonts w:ascii="Arial" w:hAnsi="Arial" w:cs="Arial"/>
          <w:sz w:val="22"/>
          <w:szCs w:val="22"/>
        </w:rPr>
        <w:t>1098</w:t>
      </w:r>
      <w:r w:rsidRPr="00DA3DDE">
        <w:rPr>
          <w:rFonts w:ascii="Arial" w:hAnsi="Arial" w:cs="Arial"/>
          <w:sz w:val="22"/>
          <w:szCs w:val="22"/>
        </w:rPr>
        <w:t>);</w:t>
      </w:r>
    </w:p>
    <w:p w14:paraId="46DACAEA" w14:textId="751EB85D" w:rsidR="002863E3" w:rsidRPr="00DA3DDE" w:rsidRDefault="002863E3" w:rsidP="006366DF">
      <w:pPr>
        <w:numPr>
          <w:ilvl w:val="0"/>
          <w:numId w:val="2"/>
        </w:numPr>
        <w:suppressAutoHyphens/>
        <w:spacing w:before="120" w:after="120"/>
        <w:ind w:left="567" w:hanging="283"/>
        <w:jc w:val="both"/>
        <w:rPr>
          <w:rFonts w:ascii="Arial" w:hAnsi="Arial" w:cs="Arial"/>
          <w:sz w:val="22"/>
          <w:szCs w:val="22"/>
          <w:lang w:eastAsia="ar-SA"/>
        </w:rPr>
      </w:pPr>
      <w:r w:rsidRPr="00DA3DDE">
        <w:rPr>
          <w:rFonts w:ascii="Arial" w:hAnsi="Arial" w:cs="Arial"/>
          <w:sz w:val="22"/>
          <w:szCs w:val="22"/>
          <w:lang w:eastAsia="ar-SA"/>
        </w:rPr>
        <w:t>rozporządzeniem Ministra Środowiska z dnia 17 lutego 2010 w sprawie sporządzania projektu planu zadań ochronnych d</w:t>
      </w:r>
      <w:r w:rsidR="008638BA" w:rsidRPr="00DA3DDE">
        <w:rPr>
          <w:rFonts w:ascii="Arial" w:hAnsi="Arial" w:cs="Arial"/>
          <w:sz w:val="22"/>
          <w:szCs w:val="22"/>
          <w:lang w:eastAsia="ar-SA"/>
        </w:rPr>
        <w:t>la obszaru Natura 2000 (Dz. U.</w:t>
      </w:r>
      <w:r w:rsidRPr="00DA3DDE">
        <w:rPr>
          <w:rFonts w:ascii="Arial" w:hAnsi="Arial" w:cs="Arial"/>
          <w:sz w:val="22"/>
          <w:szCs w:val="22"/>
          <w:lang w:eastAsia="ar-SA"/>
        </w:rPr>
        <w:t xml:space="preserve"> Nr 34 poz. 186</w:t>
      </w:r>
      <w:r w:rsidR="00524EF7" w:rsidRPr="00DA3DDE">
        <w:rPr>
          <w:rFonts w:ascii="Arial" w:hAnsi="Arial" w:cs="Arial"/>
          <w:sz w:val="22"/>
          <w:szCs w:val="22"/>
          <w:lang w:eastAsia="ar-SA"/>
        </w:rPr>
        <w:t xml:space="preserve"> </w:t>
      </w:r>
      <w:r w:rsidR="008638BA" w:rsidRPr="00DA3DDE">
        <w:rPr>
          <w:rFonts w:ascii="Arial" w:hAnsi="Arial" w:cs="Arial"/>
          <w:sz w:val="22"/>
          <w:szCs w:val="22"/>
          <w:lang w:eastAsia="ar-SA"/>
        </w:rPr>
        <w:br/>
      </w:r>
      <w:r w:rsidR="00524EF7" w:rsidRPr="00DA3DDE">
        <w:rPr>
          <w:rFonts w:ascii="Arial" w:hAnsi="Arial" w:cs="Arial"/>
          <w:sz w:val="22"/>
          <w:szCs w:val="22"/>
          <w:lang w:eastAsia="ar-SA"/>
        </w:rPr>
        <w:t xml:space="preserve">z </w:t>
      </w:r>
      <w:proofErr w:type="spellStart"/>
      <w:r w:rsidR="00524EF7" w:rsidRPr="00DA3DDE">
        <w:rPr>
          <w:rFonts w:ascii="Arial" w:hAnsi="Arial" w:cs="Arial"/>
          <w:sz w:val="22"/>
          <w:szCs w:val="22"/>
          <w:lang w:eastAsia="ar-SA"/>
        </w:rPr>
        <w:t>późn</w:t>
      </w:r>
      <w:proofErr w:type="spellEnd"/>
      <w:r w:rsidR="00524EF7" w:rsidRPr="00DA3DDE">
        <w:rPr>
          <w:rFonts w:ascii="Arial" w:hAnsi="Arial" w:cs="Arial"/>
          <w:sz w:val="22"/>
          <w:szCs w:val="22"/>
          <w:lang w:eastAsia="ar-SA"/>
        </w:rPr>
        <w:t>. zm.</w:t>
      </w:r>
      <w:r w:rsidRPr="00DA3DDE">
        <w:rPr>
          <w:rFonts w:ascii="Arial" w:hAnsi="Arial" w:cs="Arial"/>
          <w:sz w:val="22"/>
          <w:szCs w:val="22"/>
          <w:lang w:eastAsia="ar-SA"/>
        </w:rPr>
        <w:t>)</w:t>
      </w:r>
      <w:r w:rsidR="008638BA" w:rsidRPr="00DA3DDE">
        <w:rPr>
          <w:rFonts w:ascii="Arial" w:hAnsi="Arial" w:cs="Arial"/>
          <w:sz w:val="22"/>
          <w:szCs w:val="22"/>
          <w:lang w:eastAsia="ar-SA"/>
        </w:rPr>
        <w:t xml:space="preserve"> – zwanym dalej </w:t>
      </w:r>
      <w:r w:rsidR="009F79B7" w:rsidRPr="00DA3DDE">
        <w:rPr>
          <w:rFonts w:ascii="Arial" w:hAnsi="Arial" w:cs="Arial"/>
          <w:sz w:val="22"/>
          <w:szCs w:val="22"/>
          <w:lang w:eastAsia="ar-SA"/>
        </w:rPr>
        <w:t>„</w:t>
      </w:r>
      <w:r w:rsidR="008638BA" w:rsidRPr="00DA3DDE">
        <w:rPr>
          <w:rFonts w:ascii="Arial" w:hAnsi="Arial" w:cs="Arial"/>
          <w:sz w:val="22"/>
          <w:szCs w:val="22"/>
          <w:lang w:eastAsia="ar-SA"/>
        </w:rPr>
        <w:t>rozporządzeniem Ministra Środowiska</w:t>
      </w:r>
      <w:r w:rsidR="009F79B7" w:rsidRPr="00DA3DDE">
        <w:rPr>
          <w:rFonts w:ascii="Arial" w:hAnsi="Arial" w:cs="Arial"/>
          <w:sz w:val="22"/>
          <w:szCs w:val="22"/>
          <w:lang w:eastAsia="ar-SA"/>
        </w:rPr>
        <w:t>”</w:t>
      </w:r>
      <w:r w:rsidRPr="00DA3DDE">
        <w:rPr>
          <w:rFonts w:ascii="Arial" w:hAnsi="Arial" w:cs="Arial"/>
          <w:sz w:val="22"/>
          <w:szCs w:val="22"/>
          <w:lang w:eastAsia="ar-SA"/>
        </w:rPr>
        <w:t>;</w:t>
      </w:r>
    </w:p>
    <w:p w14:paraId="52A73ACA" w14:textId="2A220504" w:rsidR="002863E3" w:rsidRPr="00DA3DDE" w:rsidRDefault="002863E3" w:rsidP="006366DF">
      <w:pPr>
        <w:numPr>
          <w:ilvl w:val="0"/>
          <w:numId w:val="2"/>
        </w:numPr>
        <w:suppressAutoHyphens/>
        <w:spacing w:before="120" w:after="120"/>
        <w:ind w:left="567" w:hanging="283"/>
        <w:jc w:val="both"/>
        <w:rPr>
          <w:rFonts w:ascii="Arial" w:hAnsi="Arial" w:cs="Arial"/>
          <w:sz w:val="22"/>
          <w:szCs w:val="22"/>
          <w:lang w:eastAsia="ar-SA"/>
        </w:rPr>
      </w:pPr>
      <w:r w:rsidRPr="00DA3DDE">
        <w:rPr>
          <w:rFonts w:ascii="Arial" w:hAnsi="Arial" w:cs="Arial"/>
          <w:sz w:val="22"/>
          <w:szCs w:val="22"/>
          <w:lang w:eastAsia="ar-SA"/>
        </w:rPr>
        <w:t>art. 39 ustawy z dnia 3 października 2008 r. o udostępn</w:t>
      </w:r>
      <w:r w:rsidR="00367F4F" w:rsidRPr="00DA3DDE">
        <w:rPr>
          <w:rFonts w:ascii="Arial" w:hAnsi="Arial" w:cs="Arial"/>
          <w:sz w:val="22"/>
          <w:szCs w:val="22"/>
          <w:lang w:eastAsia="ar-SA"/>
        </w:rPr>
        <w:t>ianiu informacji o środowisku i </w:t>
      </w:r>
      <w:r w:rsidRPr="00DA3DDE">
        <w:rPr>
          <w:rFonts w:ascii="Arial" w:hAnsi="Arial" w:cs="Arial"/>
          <w:sz w:val="22"/>
          <w:szCs w:val="22"/>
          <w:lang w:eastAsia="ar-SA"/>
        </w:rPr>
        <w:t>jego ochronie, udziale społeczeństwa w ochronie środowiska oraz o ocenach oddziaływania na środowisko (</w:t>
      </w:r>
      <w:r w:rsidR="00F33F76" w:rsidRPr="00DA3DDE">
        <w:rPr>
          <w:rFonts w:ascii="Arial" w:eastAsia="Arial Unicode MS" w:hAnsi="Arial" w:cs="Arial"/>
          <w:kern w:val="1"/>
          <w:sz w:val="22"/>
          <w:szCs w:val="22"/>
        </w:rPr>
        <w:t>Dz. U. z 20</w:t>
      </w:r>
      <w:r w:rsidR="000C193F" w:rsidRPr="00DA3DDE">
        <w:rPr>
          <w:rFonts w:ascii="Arial" w:eastAsia="Arial Unicode MS" w:hAnsi="Arial" w:cs="Arial"/>
          <w:kern w:val="1"/>
          <w:sz w:val="22"/>
          <w:szCs w:val="22"/>
        </w:rPr>
        <w:t>21</w:t>
      </w:r>
      <w:r w:rsidR="00367F4F" w:rsidRPr="00DA3DDE">
        <w:rPr>
          <w:rFonts w:ascii="Arial" w:eastAsia="Arial Unicode MS" w:hAnsi="Arial" w:cs="Arial"/>
          <w:kern w:val="1"/>
          <w:sz w:val="22"/>
          <w:szCs w:val="22"/>
        </w:rPr>
        <w:t xml:space="preserve"> r. poz. </w:t>
      </w:r>
      <w:r w:rsidR="000C193F" w:rsidRPr="00DA3DDE">
        <w:rPr>
          <w:rFonts w:ascii="Arial" w:eastAsia="Arial Unicode MS" w:hAnsi="Arial" w:cs="Arial"/>
          <w:kern w:val="1"/>
          <w:sz w:val="22"/>
          <w:szCs w:val="22"/>
        </w:rPr>
        <w:t>247</w:t>
      </w:r>
      <w:r w:rsidR="00DC1EA9" w:rsidRPr="00DA3DDE">
        <w:rPr>
          <w:rFonts w:ascii="Arial" w:eastAsia="Arial Unicode MS" w:hAnsi="Arial" w:cs="Arial"/>
          <w:kern w:val="1"/>
          <w:sz w:val="22"/>
          <w:szCs w:val="22"/>
        </w:rPr>
        <w:t xml:space="preserve"> z </w:t>
      </w:r>
      <w:proofErr w:type="spellStart"/>
      <w:r w:rsidR="00DC1EA9" w:rsidRPr="00DA3DDE">
        <w:rPr>
          <w:rFonts w:ascii="Arial" w:eastAsia="Arial Unicode MS" w:hAnsi="Arial" w:cs="Arial"/>
          <w:kern w:val="1"/>
          <w:sz w:val="22"/>
          <w:szCs w:val="22"/>
        </w:rPr>
        <w:t>późn</w:t>
      </w:r>
      <w:proofErr w:type="spellEnd"/>
      <w:r w:rsidR="00DC1EA9" w:rsidRPr="00DA3DDE">
        <w:rPr>
          <w:rFonts w:ascii="Arial" w:eastAsia="Arial Unicode MS" w:hAnsi="Arial" w:cs="Arial"/>
          <w:kern w:val="1"/>
          <w:sz w:val="22"/>
          <w:szCs w:val="22"/>
        </w:rPr>
        <w:t>. zm.</w:t>
      </w:r>
      <w:r w:rsidR="008638BA" w:rsidRPr="00DA3DDE">
        <w:rPr>
          <w:rFonts w:ascii="Arial" w:hAnsi="Arial" w:cs="Arial"/>
          <w:sz w:val="22"/>
          <w:szCs w:val="22"/>
          <w:lang w:eastAsia="ar-SA"/>
        </w:rPr>
        <w:t xml:space="preserve">) – </w:t>
      </w:r>
      <w:r w:rsidRPr="00DA3DDE">
        <w:rPr>
          <w:rFonts w:ascii="Arial" w:hAnsi="Arial" w:cs="Arial"/>
          <w:sz w:val="22"/>
          <w:szCs w:val="22"/>
          <w:lang w:eastAsia="ar-SA"/>
        </w:rPr>
        <w:t>zwaną</w:t>
      </w:r>
      <w:r w:rsidR="008638BA" w:rsidRPr="00DA3DDE">
        <w:rPr>
          <w:rFonts w:ascii="Arial" w:hAnsi="Arial" w:cs="Arial"/>
          <w:sz w:val="22"/>
          <w:szCs w:val="22"/>
          <w:lang w:eastAsia="ar-SA"/>
        </w:rPr>
        <w:t xml:space="preserve"> </w:t>
      </w:r>
      <w:r w:rsidRPr="00DA3DDE">
        <w:rPr>
          <w:rFonts w:ascii="Arial" w:hAnsi="Arial" w:cs="Arial"/>
          <w:sz w:val="22"/>
          <w:szCs w:val="22"/>
          <w:lang w:eastAsia="ar-SA"/>
        </w:rPr>
        <w:t xml:space="preserve">dalej </w:t>
      </w:r>
      <w:r w:rsidR="009F79B7" w:rsidRPr="00DA3DDE">
        <w:rPr>
          <w:rFonts w:ascii="Arial" w:hAnsi="Arial" w:cs="Arial"/>
          <w:sz w:val="22"/>
          <w:szCs w:val="22"/>
          <w:lang w:eastAsia="ar-SA"/>
        </w:rPr>
        <w:t>„</w:t>
      </w:r>
      <w:r w:rsidRPr="00DA3DDE">
        <w:rPr>
          <w:rFonts w:ascii="Arial" w:hAnsi="Arial" w:cs="Arial"/>
          <w:sz w:val="22"/>
          <w:szCs w:val="22"/>
          <w:lang w:eastAsia="ar-SA"/>
        </w:rPr>
        <w:t>us</w:t>
      </w:r>
      <w:r w:rsidR="008638BA" w:rsidRPr="00DA3DDE">
        <w:rPr>
          <w:rFonts w:ascii="Arial" w:hAnsi="Arial" w:cs="Arial"/>
          <w:sz w:val="22"/>
          <w:szCs w:val="22"/>
          <w:lang w:eastAsia="ar-SA"/>
        </w:rPr>
        <w:t>tawą o udostępnianiu informacji</w:t>
      </w:r>
      <w:r w:rsidR="009F79B7" w:rsidRPr="00DA3DDE">
        <w:rPr>
          <w:rFonts w:ascii="Arial" w:hAnsi="Arial" w:cs="Arial"/>
          <w:sz w:val="22"/>
          <w:szCs w:val="22"/>
          <w:lang w:eastAsia="ar-SA"/>
        </w:rPr>
        <w:t>”</w:t>
      </w:r>
    </w:p>
    <w:p w14:paraId="05F9416C" w14:textId="77777777" w:rsidR="00D56E2A" w:rsidRPr="00DA3DDE" w:rsidRDefault="002863E3" w:rsidP="00D56E2A">
      <w:pPr>
        <w:numPr>
          <w:ilvl w:val="0"/>
          <w:numId w:val="2"/>
        </w:numPr>
        <w:suppressAutoHyphens/>
        <w:spacing w:before="120" w:after="120"/>
        <w:ind w:left="567" w:hanging="283"/>
        <w:jc w:val="both"/>
        <w:rPr>
          <w:rFonts w:ascii="Arial" w:hAnsi="Arial" w:cs="Arial"/>
          <w:sz w:val="22"/>
          <w:szCs w:val="22"/>
          <w:lang w:eastAsia="ar-SA"/>
        </w:rPr>
      </w:pPr>
      <w:r w:rsidRPr="00DA3DDE">
        <w:rPr>
          <w:rFonts w:ascii="Arial" w:hAnsi="Arial" w:cs="Arial"/>
          <w:sz w:val="22"/>
          <w:szCs w:val="22"/>
          <w:lang w:eastAsia="ar-SA"/>
        </w:rPr>
        <w:t>innymi aktami prawnymi, aktualnymi na dzień odbioru zamówienia, do</w:t>
      </w:r>
      <w:r w:rsidR="002F7533" w:rsidRPr="00DA3DDE">
        <w:rPr>
          <w:rFonts w:ascii="Arial" w:hAnsi="Arial" w:cs="Arial"/>
          <w:sz w:val="22"/>
          <w:szCs w:val="22"/>
          <w:lang w:eastAsia="ar-SA"/>
        </w:rPr>
        <w:t>tyczącymi przedmiotu zamówienia.</w:t>
      </w:r>
    </w:p>
    <w:p w14:paraId="0189689B" w14:textId="5708975B" w:rsidR="002863E3" w:rsidRPr="00DA3DDE" w:rsidRDefault="002863E3" w:rsidP="0008016F">
      <w:pPr>
        <w:pStyle w:val="Akapitzlist"/>
        <w:numPr>
          <w:ilvl w:val="0"/>
          <w:numId w:val="19"/>
        </w:numPr>
        <w:suppressAutoHyphens/>
        <w:spacing w:before="120" w:after="120"/>
        <w:ind w:left="0" w:hanging="11"/>
        <w:jc w:val="both"/>
        <w:rPr>
          <w:rFonts w:ascii="Arial" w:hAnsi="Arial" w:cs="Arial"/>
          <w:sz w:val="22"/>
          <w:szCs w:val="22"/>
          <w:lang w:eastAsia="ar-SA"/>
        </w:rPr>
      </w:pPr>
      <w:r w:rsidRPr="00DA3DDE">
        <w:rPr>
          <w:rFonts w:ascii="Arial" w:hAnsi="Arial" w:cs="Arial"/>
          <w:sz w:val="22"/>
          <w:szCs w:val="22"/>
          <w:lang w:eastAsia="ar-SA"/>
        </w:rPr>
        <w:t xml:space="preserve">W przypadku zmiany aktów </w:t>
      </w:r>
      <w:r w:rsidR="00367F4F" w:rsidRPr="00DA3DDE">
        <w:rPr>
          <w:rFonts w:ascii="Arial" w:hAnsi="Arial" w:cs="Arial"/>
          <w:sz w:val="22"/>
          <w:szCs w:val="22"/>
          <w:lang w:eastAsia="ar-SA"/>
        </w:rPr>
        <w:t>prawnych o których mowa w ust. 5</w:t>
      </w:r>
      <w:r w:rsidRPr="00DA3DDE">
        <w:rPr>
          <w:rFonts w:ascii="Arial" w:hAnsi="Arial" w:cs="Arial"/>
          <w:sz w:val="22"/>
          <w:szCs w:val="22"/>
          <w:lang w:eastAsia="ar-SA"/>
        </w:rPr>
        <w:t xml:space="preserve">, w trakcie realizacji umowy Wykonawca uwzględni te zmiany w wersji ostatecznej </w:t>
      </w:r>
      <w:r w:rsidRPr="00DA3DDE">
        <w:rPr>
          <w:rFonts w:ascii="Arial" w:hAnsi="Arial" w:cs="Arial"/>
          <w:i/>
          <w:iCs/>
          <w:sz w:val="22"/>
          <w:szCs w:val="22"/>
          <w:lang w:eastAsia="ar-SA"/>
        </w:rPr>
        <w:t>projektu Planu</w:t>
      </w:r>
      <w:r w:rsidRPr="00DA3DDE">
        <w:rPr>
          <w:rFonts w:ascii="Arial" w:hAnsi="Arial" w:cs="Arial"/>
          <w:sz w:val="22"/>
          <w:szCs w:val="22"/>
          <w:lang w:eastAsia="ar-SA"/>
        </w:rPr>
        <w:t xml:space="preserve">. </w:t>
      </w:r>
    </w:p>
    <w:p w14:paraId="42B56017" w14:textId="42F3EA7B" w:rsidR="005D4455" w:rsidRPr="00DA3DDE" w:rsidRDefault="002863E3" w:rsidP="0008016F">
      <w:pPr>
        <w:pStyle w:val="Akapitzlist"/>
        <w:numPr>
          <w:ilvl w:val="0"/>
          <w:numId w:val="19"/>
        </w:numPr>
        <w:suppressAutoHyphens/>
        <w:spacing w:before="120" w:after="120"/>
        <w:ind w:left="0" w:firstLine="0"/>
        <w:jc w:val="both"/>
        <w:rPr>
          <w:rFonts w:ascii="Arial" w:hAnsi="Arial" w:cs="Arial"/>
          <w:sz w:val="22"/>
          <w:szCs w:val="22"/>
          <w:lang w:eastAsia="ar-SA"/>
        </w:rPr>
      </w:pPr>
      <w:r w:rsidRPr="00DA3DDE">
        <w:rPr>
          <w:rFonts w:ascii="Arial" w:hAnsi="Arial" w:cs="Arial"/>
          <w:sz w:val="22"/>
          <w:szCs w:val="22"/>
          <w:lang w:eastAsia="ar-SA"/>
        </w:rPr>
        <w:t xml:space="preserve">Zamawiający wymaga sporządzenia </w:t>
      </w:r>
      <w:r w:rsidRPr="00DA3DDE">
        <w:rPr>
          <w:rFonts w:ascii="Arial" w:hAnsi="Arial" w:cs="Arial"/>
          <w:i/>
          <w:iCs/>
          <w:sz w:val="22"/>
          <w:szCs w:val="22"/>
          <w:lang w:eastAsia="ar-SA"/>
        </w:rPr>
        <w:t>projektu Planu</w:t>
      </w:r>
      <w:r w:rsidRPr="00DA3DDE">
        <w:rPr>
          <w:rFonts w:ascii="Arial" w:hAnsi="Arial" w:cs="Arial"/>
          <w:sz w:val="22"/>
          <w:szCs w:val="22"/>
          <w:lang w:eastAsia="ar-SA"/>
        </w:rPr>
        <w:t xml:space="preserve"> także w formie wydruków oraz zapisania ich na nośniku cyfrowym, zgodnie z</w:t>
      </w:r>
      <w:r w:rsidR="00FE522A" w:rsidRPr="00DA3DDE">
        <w:rPr>
          <w:rFonts w:ascii="Arial" w:hAnsi="Arial" w:cs="Arial"/>
          <w:sz w:val="22"/>
          <w:szCs w:val="22"/>
          <w:lang w:eastAsia="ar-SA"/>
        </w:rPr>
        <w:t xml:space="preserve"> wytycznymi zawartymi w </w:t>
      </w:r>
      <w:r w:rsidR="00DA3DDE" w:rsidRPr="00DA3DDE">
        <w:rPr>
          <w:rFonts w:ascii="Arial" w:hAnsi="Arial" w:cs="Arial"/>
          <w:sz w:val="22"/>
          <w:szCs w:val="22"/>
          <w:lang w:eastAsia="ar-SA"/>
        </w:rPr>
        <w:t>rozdziale</w:t>
      </w:r>
      <w:r w:rsidR="00FE522A" w:rsidRPr="00DA3DDE">
        <w:rPr>
          <w:rFonts w:ascii="Arial" w:hAnsi="Arial" w:cs="Arial"/>
          <w:sz w:val="22"/>
          <w:szCs w:val="22"/>
          <w:lang w:eastAsia="ar-SA"/>
        </w:rPr>
        <w:t xml:space="preserve"> G</w:t>
      </w:r>
      <w:r w:rsidR="003062EB" w:rsidRPr="00DA3DDE">
        <w:rPr>
          <w:rFonts w:ascii="Arial" w:hAnsi="Arial" w:cs="Arial"/>
          <w:sz w:val="22"/>
          <w:szCs w:val="22"/>
          <w:lang w:eastAsia="ar-SA"/>
        </w:rPr>
        <w:t>.</w:t>
      </w:r>
    </w:p>
    <w:p w14:paraId="0D0A9AEF" w14:textId="35885A73" w:rsidR="002863E3" w:rsidRPr="00DA3DDE" w:rsidRDefault="00315329" w:rsidP="0008016F">
      <w:pPr>
        <w:pStyle w:val="Nagwek1"/>
        <w:numPr>
          <w:ilvl w:val="0"/>
          <w:numId w:val="25"/>
        </w:numPr>
        <w:rPr>
          <w:rFonts w:ascii="Arial" w:eastAsia="Arial" w:hAnsi="Arial" w:cs="Arial"/>
          <w:b/>
          <w:bCs/>
          <w:color w:val="auto"/>
        </w:rPr>
      </w:pPr>
      <w:r w:rsidRPr="00DA3DDE">
        <w:rPr>
          <w:rFonts w:ascii="Arial" w:eastAsia="Arial" w:hAnsi="Arial" w:cs="Arial"/>
          <w:b/>
          <w:bCs/>
          <w:color w:val="auto"/>
          <w:sz w:val="24"/>
          <w:szCs w:val="24"/>
        </w:rPr>
        <w:t xml:space="preserve">PRODUKT KOŃCOWY PRZEDMIOTU ZAMÓWIENIA </w:t>
      </w:r>
    </w:p>
    <w:p w14:paraId="6AE684F2" w14:textId="1C1D077F" w:rsidR="002863E3" w:rsidRPr="00DA3DDE" w:rsidRDefault="002863E3" w:rsidP="00901156">
      <w:pPr>
        <w:suppressAutoHyphens/>
        <w:spacing w:before="120" w:after="120"/>
        <w:jc w:val="both"/>
        <w:rPr>
          <w:rFonts w:ascii="Arial" w:hAnsi="Arial" w:cs="Arial"/>
          <w:b/>
          <w:bCs/>
          <w:sz w:val="22"/>
          <w:szCs w:val="22"/>
          <w:lang w:eastAsia="ar-SA"/>
        </w:rPr>
      </w:pPr>
      <w:r w:rsidRPr="00DA3DDE">
        <w:rPr>
          <w:rFonts w:ascii="Arial" w:hAnsi="Arial" w:cs="Arial"/>
          <w:b/>
          <w:bCs/>
          <w:i/>
          <w:iCs/>
          <w:sz w:val="22"/>
          <w:szCs w:val="22"/>
          <w:lang w:eastAsia="ar-SA"/>
        </w:rPr>
        <w:t>Projekt Planu</w:t>
      </w:r>
      <w:r w:rsidRPr="00DA3DDE">
        <w:rPr>
          <w:rFonts w:ascii="Arial" w:hAnsi="Arial" w:cs="Arial"/>
          <w:b/>
          <w:bCs/>
          <w:sz w:val="22"/>
          <w:szCs w:val="22"/>
          <w:lang w:eastAsia="ar-SA"/>
        </w:rPr>
        <w:t xml:space="preserve"> obszaru Natura 2000 składa się z:</w:t>
      </w:r>
    </w:p>
    <w:p w14:paraId="2887305D" w14:textId="444E4544" w:rsidR="002863E3" w:rsidRPr="00DA3DDE" w:rsidRDefault="002863E3" w:rsidP="0008016F">
      <w:pPr>
        <w:numPr>
          <w:ilvl w:val="0"/>
          <w:numId w:val="9"/>
        </w:numPr>
        <w:suppressAutoHyphens/>
        <w:spacing w:before="170" w:after="170"/>
        <w:jc w:val="both"/>
        <w:rPr>
          <w:rFonts w:ascii="Arial" w:hAnsi="Arial" w:cs="Arial"/>
          <w:sz w:val="22"/>
          <w:szCs w:val="22"/>
          <w:lang w:eastAsia="ar-SA"/>
        </w:rPr>
      </w:pPr>
      <w:r w:rsidRPr="00DA3DDE">
        <w:rPr>
          <w:rFonts w:ascii="Arial" w:hAnsi="Arial" w:cs="Arial"/>
          <w:sz w:val="22"/>
          <w:szCs w:val="22"/>
          <w:lang w:eastAsia="ar-SA"/>
        </w:rPr>
        <w:t xml:space="preserve">dokumentacji projektu </w:t>
      </w:r>
      <w:r w:rsidR="00F77C51" w:rsidRPr="00DA3DDE">
        <w:rPr>
          <w:rFonts w:ascii="Arial" w:hAnsi="Arial" w:cs="Arial"/>
          <w:sz w:val="22"/>
          <w:szCs w:val="22"/>
          <w:lang w:eastAsia="ar-SA"/>
        </w:rPr>
        <w:t>p</w:t>
      </w:r>
      <w:r w:rsidRPr="00DA3DDE">
        <w:rPr>
          <w:rFonts w:ascii="Arial" w:hAnsi="Arial" w:cs="Arial"/>
          <w:sz w:val="22"/>
          <w:szCs w:val="22"/>
          <w:lang w:eastAsia="ar-SA"/>
        </w:rPr>
        <w:t xml:space="preserve">lanu </w:t>
      </w:r>
      <w:r w:rsidR="00F77C51" w:rsidRPr="00DA3DDE">
        <w:rPr>
          <w:rFonts w:ascii="Arial" w:hAnsi="Arial" w:cs="Arial"/>
          <w:sz w:val="22"/>
          <w:szCs w:val="22"/>
          <w:lang w:eastAsia="ar-SA"/>
        </w:rPr>
        <w:t>z</w:t>
      </w:r>
      <w:r w:rsidRPr="00DA3DDE">
        <w:rPr>
          <w:rFonts w:ascii="Arial" w:hAnsi="Arial" w:cs="Arial"/>
          <w:sz w:val="22"/>
          <w:szCs w:val="22"/>
          <w:lang w:eastAsia="ar-SA"/>
        </w:rPr>
        <w:t xml:space="preserve">adań </w:t>
      </w:r>
      <w:r w:rsidR="00F77C51" w:rsidRPr="00DA3DDE">
        <w:rPr>
          <w:rFonts w:ascii="Arial" w:hAnsi="Arial" w:cs="Arial"/>
          <w:sz w:val="22"/>
          <w:szCs w:val="22"/>
          <w:lang w:eastAsia="ar-SA"/>
        </w:rPr>
        <w:t>o</w:t>
      </w:r>
      <w:r w:rsidRPr="00DA3DDE">
        <w:rPr>
          <w:rFonts w:ascii="Arial" w:hAnsi="Arial" w:cs="Arial"/>
          <w:sz w:val="22"/>
          <w:szCs w:val="22"/>
          <w:lang w:eastAsia="ar-SA"/>
        </w:rPr>
        <w:t>chronnych (zwanej dalej „</w:t>
      </w:r>
      <w:r w:rsidRPr="00DA3DDE">
        <w:rPr>
          <w:rFonts w:ascii="Arial" w:hAnsi="Arial" w:cs="Arial"/>
          <w:i/>
          <w:iCs/>
          <w:sz w:val="22"/>
          <w:szCs w:val="22"/>
          <w:lang w:eastAsia="ar-SA"/>
        </w:rPr>
        <w:t>dokumentacją Planu</w:t>
      </w:r>
      <w:r w:rsidRPr="00DA3DDE">
        <w:rPr>
          <w:rFonts w:ascii="Arial" w:hAnsi="Arial" w:cs="Arial"/>
          <w:sz w:val="22"/>
          <w:szCs w:val="22"/>
          <w:lang w:eastAsia="ar-SA"/>
        </w:rPr>
        <w:t>”), opracowa</w:t>
      </w:r>
      <w:r w:rsidR="00F90BFB" w:rsidRPr="00DA3DDE">
        <w:rPr>
          <w:rFonts w:ascii="Arial" w:hAnsi="Arial" w:cs="Arial"/>
          <w:sz w:val="22"/>
          <w:szCs w:val="22"/>
          <w:lang w:eastAsia="ar-SA"/>
        </w:rPr>
        <w:t xml:space="preserve">nej zgodnie z załącznikiem nr </w:t>
      </w:r>
      <w:r w:rsidR="00BB51EB" w:rsidRPr="00DA3DDE">
        <w:rPr>
          <w:rFonts w:ascii="Arial" w:hAnsi="Arial" w:cs="Arial"/>
          <w:sz w:val="22"/>
          <w:szCs w:val="22"/>
          <w:lang w:eastAsia="ar-SA"/>
        </w:rPr>
        <w:t>1</w:t>
      </w:r>
      <w:r w:rsidR="008659B6" w:rsidRPr="00DA3DDE">
        <w:rPr>
          <w:rFonts w:ascii="Arial" w:hAnsi="Arial" w:cs="Arial"/>
          <w:sz w:val="22"/>
          <w:szCs w:val="22"/>
          <w:lang w:eastAsia="ar-SA"/>
        </w:rPr>
        <w:t>0</w:t>
      </w:r>
      <w:r w:rsidRPr="00DA3DDE">
        <w:rPr>
          <w:rFonts w:ascii="Arial" w:hAnsi="Arial" w:cs="Arial"/>
          <w:sz w:val="22"/>
          <w:szCs w:val="22"/>
          <w:lang w:eastAsia="ar-SA"/>
        </w:rPr>
        <w:t xml:space="preserve"> do SWZ; </w:t>
      </w:r>
    </w:p>
    <w:p w14:paraId="655725FE" w14:textId="3FC152F4" w:rsidR="002863E3" w:rsidRPr="00DA3DDE" w:rsidRDefault="002863E3" w:rsidP="0008016F">
      <w:pPr>
        <w:numPr>
          <w:ilvl w:val="0"/>
          <w:numId w:val="9"/>
        </w:numPr>
        <w:suppressAutoHyphens/>
        <w:spacing w:before="170" w:after="170"/>
        <w:jc w:val="both"/>
        <w:rPr>
          <w:rFonts w:ascii="Arial" w:hAnsi="Arial" w:cs="Arial"/>
          <w:sz w:val="22"/>
          <w:szCs w:val="22"/>
          <w:lang w:eastAsia="ar-SA"/>
        </w:rPr>
      </w:pPr>
      <w:r w:rsidRPr="00DA3DDE">
        <w:rPr>
          <w:rFonts w:ascii="Arial" w:hAnsi="Arial" w:cs="Arial"/>
          <w:sz w:val="22"/>
          <w:szCs w:val="22"/>
          <w:lang w:eastAsia="ar-SA"/>
        </w:rPr>
        <w:t>projektu zarządzenia Regionalne</w:t>
      </w:r>
      <w:r w:rsidR="00F33F76" w:rsidRPr="00DA3DDE">
        <w:rPr>
          <w:rFonts w:ascii="Arial" w:hAnsi="Arial" w:cs="Arial"/>
          <w:sz w:val="22"/>
          <w:szCs w:val="22"/>
          <w:lang w:eastAsia="ar-SA"/>
        </w:rPr>
        <w:t>go Dyrektora Ochrony Środowiska w Rzeszowie</w:t>
      </w:r>
      <w:r w:rsidRPr="00DA3DDE">
        <w:rPr>
          <w:rFonts w:ascii="Arial" w:hAnsi="Arial" w:cs="Arial"/>
          <w:sz w:val="22"/>
          <w:szCs w:val="22"/>
          <w:lang w:eastAsia="ar-SA"/>
        </w:rPr>
        <w:t xml:space="preserve"> </w:t>
      </w:r>
      <w:r w:rsidR="00F33F76" w:rsidRPr="00DA3DDE">
        <w:rPr>
          <w:rFonts w:ascii="Arial" w:hAnsi="Arial" w:cs="Arial"/>
          <w:sz w:val="22"/>
          <w:szCs w:val="22"/>
          <w:lang w:eastAsia="ar-SA"/>
        </w:rPr>
        <w:br/>
      </w:r>
      <w:r w:rsidRPr="00DA3DDE">
        <w:rPr>
          <w:rFonts w:ascii="Arial" w:hAnsi="Arial" w:cs="Arial"/>
          <w:sz w:val="22"/>
          <w:szCs w:val="22"/>
          <w:lang w:eastAsia="ar-SA"/>
        </w:rPr>
        <w:t xml:space="preserve">w sprawie </w:t>
      </w:r>
      <w:r w:rsidR="00F33F76" w:rsidRPr="00DA3DDE">
        <w:rPr>
          <w:rFonts w:ascii="Arial" w:hAnsi="Arial" w:cs="Arial"/>
          <w:sz w:val="22"/>
          <w:szCs w:val="22"/>
          <w:lang w:eastAsia="ar-SA"/>
        </w:rPr>
        <w:t xml:space="preserve">ustanowienia </w:t>
      </w:r>
      <w:r w:rsidR="00F77C51" w:rsidRPr="00DA3DDE">
        <w:rPr>
          <w:rFonts w:ascii="Arial" w:hAnsi="Arial" w:cs="Arial"/>
          <w:sz w:val="22"/>
          <w:szCs w:val="22"/>
          <w:lang w:eastAsia="ar-SA"/>
        </w:rPr>
        <w:t>p</w:t>
      </w:r>
      <w:r w:rsidRPr="00DA3DDE">
        <w:rPr>
          <w:rFonts w:ascii="Arial" w:hAnsi="Arial" w:cs="Arial"/>
          <w:sz w:val="22"/>
          <w:szCs w:val="22"/>
          <w:lang w:eastAsia="ar-SA"/>
        </w:rPr>
        <w:t xml:space="preserve">lanu </w:t>
      </w:r>
      <w:r w:rsidR="00F77C51" w:rsidRPr="00DA3DDE">
        <w:rPr>
          <w:rFonts w:ascii="Arial" w:hAnsi="Arial" w:cs="Arial"/>
          <w:sz w:val="22"/>
          <w:szCs w:val="22"/>
          <w:lang w:eastAsia="ar-SA"/>
        </w:rPr>
        <w:t>z</w:t>
      </w:r>
      <w:r w:rsidRPr="00DA3DDE">
        <w:rPr>
          <w:rFonts w:ascii="Arial" w:hAnsi="Arial" w:cs="Arial"/>
          <w:sz w:val="22"/>
          <w:szCs w:val="22"/>
          <w:lang w:eastAsia="ar-SA"/>
        </w:rPr>
        <w:t xml:space="preserve">adań </w:t>
      </w:r>
      <w:r w:rsidR="00F77C51" w:rsidRPr="00DA3DDE">
        <w:rPr>
          <w:rFonts w:ascii="Arial" w:hAnsi="Arial" w:cs="Arial"/>
          <w:sz w:val="22"/>
          <w:szCs w:val="22"/>
          <w:lang w:eastAsia="ar-SA"/>
        </w:rPr>
        <w:t>o</w:t>
      </w:r>
      <w:r w:rsidRPr="00DA3DDE">
        <w:rPr>
          <w:rFonts w:ascii="Arial" w:hAnsi="Arial" w:cs="Arial"/>
          <w:sz w:val="22"/>
          <w:szCs w:val="22"/>
          <w:lang w:eastAsia="ar-SA"/>
        </w:rPr>
        <w:t>chronnych</w:t>
      </w:r>
      <w:r w:rsidR="00FE522A" w:rsidRPr="00DA3DDE">
        <w:rPr>
          <w:rFonts w:ascii="Arial" w:hAnsi="Arial" w:cs="Arial"/>
          <w:sz w:val="22"/>
          <w:szCs w:val="22"/>
          <w:lang w:eastAsia="ar-SA"/>
        </w:rPr>
        <w:t xml:space="preserve"> wraz z uzasadnieniem</w:t>
      </w:r>
      <w:r w:rsidRPr="00DA3DDE">
        <w:rPr>
          <w:rFonts w:ascii="Arial" w:hAnsi="Arial" w:cs="Arial"/>
          <w:sz w:val="22"/>
          <w:szCs w:val="22"/>
          <w:lang w:eastAsia="ar-SA"/>
        </w:rPr>
        <w:t>, opracowan</w:t>
      </w:r>
      <w:r w:rsidR="00BB51EB" w:rsidRPr="00DA3DDE">
        <w:rPr>
          <w:rFonts w:ascii="Arial" w:hAnsi="Arial" w:cs="Arial"/>
          <w:sz w:val="22"/>
          <w:szCs w:val="22"/>
          <w:lang w:eastAsia="ar-SA"/>
        </w:rPr>
        <w:t>ego zgodnie z załącznikiem nr 1</w:t>
      </w:r>
      <w:r w:rsidR="008659B6" w:rsidRPr="00DA3DDE">
        <w:rPr>
          <w:rFonts w:ascii="Arial" w:hAnsi="Arial" w:cs="Arial"/>
          <w:sz w:val="22"/>
          <w:szCs w:val="22"/>
          <w:lang w:eastAsia="ar-SA"/>
        </w:rPr>
        <w:t>1</w:t>
      </w:r>
      <w:r w:rsidRPr="00DA3DDE">
        <w:rPr>
          <w:rFonts w:ascii="Arial" w:hAnsi="Arial" w:cs="Arial"/>
          <w:sz w:val="22"/>
          <w:szCs w:val="22"/>
          <w:lang w:eastAsia="ar-SA"/>
        </w:rPr>
        <w:t xml:space="preserve"> do SWZ;</w:t>
      </w:r>
    </w:p>
    <w:p w14:paraId="5B5962AE" w14:textId="0DEE4E2C" w:rsidR="002863E3" w:rsidRPr="00DA3DDE" w:rsidRDefault="002863E3" w:rsidP="0008016F">
      <w:pPr>
        <w:numPr>
          <w:ilvl w:val="0"/>
          <w:numId w:val="9"/>
        </w:numPr>
        <w:suppressAutoHyphens/>
        <w:spacing w:before="170" w:after="170"/>
        <w:jc w:val="both"/>
        <w:rPr>
          <w:rFonts w:ascii="Arial" w:hAnsi="Arial" w:cs="Arial"/>
          <w:sz w:val="22"/>
          <w:szCs w:val="22"/>
          <w:lang w:eastAsia="ar-SA"/>
        </w:rPr>
      </w:pPr>
      <w:r w:rsidRPr="00DA3DDE">
        <w:rPr>
          <w:rFonts w:ascii="Arial" w:hAnsi="Arial" w:cs="Arial"/>
          <w:sz w:val="22"/>
          <w:szCs w:val="22"/>
          <w:lang w:eastAsia="ar-SA"/>
        </w:rPr>
        <w:t>projektu zaktualizowanego SDF obszaru</w:t>
      </w:r>
      <w:r w:rsidR="00002EBB" w:rsidRPr="00DA3DDE">
        <w:rPr>
          <w:rFonts w:ascii="Arial" w:hAnsi="Arial" w:cs="Arial"/>
          <w:sz w:val="22"/>
          <w:szCs w:val="22"/>
          <w:lang w:eastAsia="ar-SA"/>
        </w:rPr>
        <w:t xml:space="preserve">  opracowanego zgodnie z załącznikiem nr </w:t>
      </w:r>
      <w:r w:rsidR="008659B6" w:rsidRPr="00DA3DDE">
        <w:rPr>
          <w:rFonts w:ascii="Arial" w:hAnsi="Arial" w:cs="Arial"/>
          <w:sz w:val="22"/>
          <w:szCs w:val="22"/>
          <w:lang w:eastAsia="ar-SA"/>
        </w:rPr>
        <w:t>1</w:t>
      </w:r>
      <w:r w:rsidR="00002EBB" w:rsidRPr="00DA3DDE">
        <w:rPr>
          <w:rFonts w:ascii="Arial" w:hAnsi="Arial" w:cs="Arial"/>
          <w:sz w:val="22"/>
          <w:szCs w:val="22"/>
          <w:lang w:eastAsia="ar-SA"/>
        </w:rPr>
        <w:t>2 do SWZ</w:t>
      </w:r>
      <w:r w:rsidRPr="00DA3DDE">
        <w:rPr>
          <w:rFonts w:ascii="Arial" w:hAnsi="Arial" w:cs="Arial"/>
          <w:sz w:val="22"/>
          <w:szCs w:val="22"/>
          <w:lang w:eastAsia="ar-SA"/>
        </w:rPr>
        <w:t>;</w:t>
      </w:r>
    </w:p>
    <w:p w14:paraId="0F2B8C26" w14:textId="656531C2" w:rsidR="002863E3" w:rsidRPr="00DA3DDE" w:rsidRDefault="002863E3" w:rsidP="0008016F">
      <w:pPr>
        <w:numPr>
          <w:ilvl w:val="0"/>
          <w:numId w:val="9"/>
        </w:numPr>
        <w:suppressAutoHyphens/>
        <w:spacing w:before="170" w:after="170"/>
        <w:jc w:val="both"/>
        <w:rPr>
          <w:rFonts w:ascii="Arial" w:hAnsi="Arial" w:cs="Arial"/>
          <w:sz w:val="22"/>
          <w:szCs w:val="22"/>
          <w:lang w:eastAsia="ar-SA"/>
        </w:rPr>
      </w:pPr>
      <w:r w:rsidRPr="00DA3DDE">
        <w:rPr>
          <w:rFonts w:ascii="Arial" w:hAnsi="Arial" w:cs="Arial"/>
          <w:sz w:val="22"/>
          <w:szCs w:val="22"/>
          <w:lang w:eastAsia="ar-SA"/>
        </w:rPr>
        <w:t>projektu korekty</w:t>
      </w:r>
      <w:r w:rsidR="007B46D1" w:rsidRPr="00DA3DDE">
        <w:rPr>
          <w:rFonts w:ascii="Arial" w:hAnsi="Arial" w:cs="Arial"/>
          <w:sz w:val="22"/>
          <w:szCs w:val="22"/>
          <w:lang w:eastAsia="ar-SA"/>
        </w:rPr>
        <w:t>/zmiany</w:t>
      </w:r>
      <w:r w:rsidRPr="00DA3DDE">
        <w:rPr>
          <w:rFonts w:ascii="Arial" w:hAnsi="Arial" w:cs="Arial"/>
          <w:sz w:val="22"/>
          <w:szCs w:val="22"/>
          <w:lang w:eastAsia="ar-SA"/>
        </w:rPr>
        <w:t xml:space="preserve"> granic obszaru</w:t>
      </w:r>
      <w:r w:rsidR="008E1255" w:rsidRPr="00DA3DDE">
        <w:rPr>
          <w:rFonts w:ascii="Arial" w:hAnsi="Arial" w:cs="Arial"/>
          <w:sz w:val="22"/>
          <w:szCs w:val="22"/>
          <w:lang w:eastAsia="ar-SA"/>
        </w:rPr>
        <w:t xml:space="preserve"> w części objętej </w:t>
      </w:r>
      <w:r w:rsidR="001A717B" w:rsidRPr="00DA3DDE">
        <w:rPr>
          <w:rFonts w:ascii="Arial" w:hAnsi="Arial" w:cs="Arial"/>
          <w:i/>
          <w:iCs/>
          <w:sz w:val="22"/>
          <w:szCs w:val="22"/>
          <w:lang w:eastAsia="ar-SA"/>
        </w:rPr>
        <w:t>projektem Planu</w:t>
      </w:r>
      <w:r w:rsidR="001A717B" w:rsidRPr="00DA3DDE">
        <w:rPr>
          <w:rFonts w:ascii="Arial" w:hAnsi="Arial" w:cs="Arial"/>
          <w:sz w:val="22"/>
          <w:szCs w:val="22"/>
          <w:lang w:eastAsia="ar-SA"/>
        </w:rPr>
        <w:t xml:space="preserve"> </w:t>
      </w:r>
      <w:r w:rsidRPr="00DA3DDE">
        <w:rPr>
          <w:rFonts w:ascii="Arial" w:hAnsi="Arial" w:cs="Arial"/>
          <w:sz w:val="22"/>
          <w:szCs w:val="22"/>
          <w:lang w:eastAsia="ar-SA"/>
        </w:rPr>
        <w:t>(plik SHP</w:t>
      </w:r>
      <w:r w:rsidR="00D65600" w:rsidRPr="00DA3DDE">
        <w:rPr>
          <w:rFonts w:ascii="Arial" w:hAnsi="Arial" w:cs="Arial"/>
          <w:sz w:val="22"/>
          <w:szCs w:val="22"/>
          <w:lang w:eastAsia="ar-SA"/>
        </w:rPr>
        <w:t>) wraz z </w:t>
      </w:r>
      <w:r w:rsidRPr="00DA3DDE">
        <w:rPr>
          <w:rFonts w:ascii="Arial" w:hAnsi="Arial" w:cs="Arial"/>
          <w:sz w:val="22"/>
          <w:szCs w:val="22"/>
          <w:lang w:eastAsia="ar-SA"/>
        </w:rPr>
        <w:t>uzasadnieniem;</w:t>
      </w:r>
    </w:p>
    <w:p w14:paraId="14AC469A" w14:textId="562716F3" w:rsidR="002863E3" w:rsidRPr="00DA3DDE" w:rsidRDefault="002863E3" w:rsidP="0008016F">
      <w:pPr>
        <w:numPr>
          <w:ilvl w:val="0"/>
          <w:numId w:val="9"/>
        </w:numPr>
        <w:suppressAutoHyphens/>
        <w:spacing w:before="170" w:after="170"/>
        <w:jc w:val="both"/>
        <w:rPr>
          <w:rFonts w:ascii="Arial" w:hAnsi="Arial" w:cs="Arial"/>
          <w:sz w:val="22"/>
          <w:szCs w:val="22"/>
          <w:lang w:eastAsia="ar-SA"/>
        </w:rPr>
      </w:pPr>
      <w:r w:rsidRPr="00DA3DDE">
        <w:rPr>
          <w:rFonts w:ascii="Arial" w:hAnsi="Arial" w:cs="Arial"/>
          <w:sz w:val="22"/>
          <w:szCs w:val="22"/>
          <w:lang w:eastAsia="ar-SA"/>
        </w:rPr>
        <w:t xml:space="preserve">bazy GIS </w:t>
      </w:r>
      <w:r w:rsidR="002E506B" w:rsidRPr="00DA3DDE">
        <w:rPr>
          <w:rFonts w:ascii="Arial" w:hAnsi="Arial" w:cs="Arial"/>
          <w:sz w:val="22"/>
          <w:szCs w:val="22"/>
          <w:lang w:eastAsia="ar-SA"/>
        </w:rPr>
        <w:t>stanowiącej załącznik do</w:t>
      </w:r>
      <w:r w:rsidR="00564B9A" w:rsidRPr="00DA3DDE">
        <w:rPr>
          <w:rFonts w:ascii="Arial" w:hAnsi="Arial" w:cs="Arial"/>
          <w:sz w:val="22"/>
          <w:szCs w:val="22"/>
          <w:lang w:eastAsia="ar-SA"/>
        </w:rPr>
        <w:t xml:space="preserve"> </w:t>
      </w:r>
      <w:r w:rsidR="002E506B" w:rsidRPr="00DA3DDE">
        <w:rPr>
          <w:rFonts w:ascii="Arial" w:hAnsi="Arial" w:cs="Arial"/>
          <w:i/>
          <w:iCs/>
          <w:sz w:val="22"/>
          <w:szCs w:val="22"/>
          <w:lang w:eastAsia="ar-SA"/>
        </w:rPr>
        <w:t>R</w:t>
      </w:r>
      <w:r w:rsidR="00564B9A" w:rsidRPr="00DA3DDE">
        <w:rPr>
          <w:rFonts w:ascii="Arial" w:hAnsi="Arial" w:cs="Arial"/>
          <w:i/>
          <w:iCs/>
          <w:sz w:val="22"/>
          <w:szCs w:val="22"/>
          <w:lang w:eastAsia="ar-SA"/>
        </w:rPr>
        <w:t>aportów przyrodniczych</w:t>
      </w:r>
      <w:r w:rsidR="00564B9A" w:rsidRPr="00DA3DDE">
        <w:rPr>
          <w:rFonts w:ascii="Arial" w:hAnsi="Arial" w:cs="Arial"/>
          <w:sz w:val="22"/>
          <w:szCs w:val="22"/>
          <w:lang w:eastAsia="ar-SA"/>
        </w:rPr>
        <w:t xml:space="preserve"> sporządzonych zgodnie z wytycznymi zawartymi w </w:t>
      </w:r>
      <w:r w:rsidR="00E50D06" w:rsidRPr="00DA3DDE">
        <w:rPr>
          <w:rFonts w:ascii="Arial" w:hAnsi="Arial" w:cs="Arial"/>
          <w:sz w:val="22"/>
          <w:szCs w:val="22"/>
          <w:lang w:eastAsia="ar-SA"/>
        </w:rPr>
        <w:t>rozdziale</w:t>
      </w:r>
      <w:r w:rsidR="00564B9A" w:rsidRPr="00DA3DDE">
        <w:rPr>
          <w:rFonts w:ascii="Arial" w:hAnsi="Arial" w:cs="Arial"/>
          <w:sz w:val="22"/>
          <w:szCs w:val="22"/>
          <w:lang w:eastAsia="ar-SA"/>
        </w:rPr>
        <w:t xml:space="preserve"> E oraz bazy GIS stanowiącej załącznik do </w:t>
      </w:r>
      <w:r w:rsidR="00564B9A" w:rsidRPr="00DA3DDE">
        <w:rPr>
          <w:rFonts w:ascii="Arial" w:hAnsi="Arial" w:cs="Arial"/>
          <w:i/>
          <w:iCs/>
          <w:sz w:val="22"/>
          <w:szCs w:val="22"/>
          <w:lang w:eastAsia="ar-SA"/>
        </w:rPr>
        <w:t>dokumentacji Planu</w:t>
      </w:r>
      <w:r w:rsidR="00564B9A" w:rsidRPr="00DA3DDE">
        <w:rPr>
          <w:rFonts w:ascii="Arial" w:hAnsi="Arial" w:cs="Arial"/>
          <w:sz w:val="22"/>
          <w:szCs w:val="22"/>
          <w:lang w:eastAsia="ar-SA"/>
        </w:rPr>
        <w:t xml:space="preserve"> uwzględniającej dane określone w </w:t>
      </w:r>
      <w:r w:rsidR="00E50D06" w:rsidRPr="00DA3DDE">
        <w:rPr>
          <w:rFonts w:ascii="Arial" w:hAnsi="Arial" w:cs="Arial"/>
          <w:sz w:val="22"/>
          <w:szCs w:val="22"/>
          <w:lang w:eastAsia="ar-SA"/>
        </w:rPr>
        <w:t xml:space="preserve">rozdziale B </w:t>
      </w:r>
      <w:r w:rsidR="00180F8A" w:rsidRPr="00DA3DDE">
        <w:rPr>
          <w:rFonts w:ascii="Arial" w:hAnsi="Arial" w:cs="Arial"/>
          <w:sz w:val="22"/>
          <w:szCs w:val="22"/>
          <w:lang w:eastAsia="ar-SA"/>
        </w:rPr>
        <w:t>pkt</w:t>
      </w:r>
      <w:r w:rsidR="00564B9A" w:rsidRPr="00DA3DDE">
        <w:rPr>
          <w:rFonts w:ascii="Arial" w:hAnsi="Arial" w:cs="Arial"/>
          <w:sz w:val="22"/>
          <w:szCs w:val="22"/>
          <w:lang w:eastAsia="ar-SA"/>
        </w:rPr>
        <w:t xml:space="preserve"> 1; obie bazy </w:t>
      </w:r>
      <w:r w:rsidR="00564B9A" w:rsidRPr="00DA3DDE">
        <w:rPr>
          <w:rFonts w:ascii="Arial" w:hAnsi="Arial" w:cs="Arial"/>
          <w:sz w:val="22"/>
          <w:szCs w:val="22"/>
          <w:lang w:eastAsia="ar-SA"/>
        </w:rPr>
        <w:lastRenderedPageBreak/>
        <w:t xml:space="preserve">GIS winny </w:t>
      </w:r>
      <w:r w:rsidRPr="00DA3DDE">
        <w:rPr>
          <w:rFonts w:ascii="Arial" w:hAnsi="Arial" w:cs="Arial"/>
          <w:sz w:val="22"/>
          <w:szCs w:val="22"/>
          <w:lang w:eastAsia="ar-SA"/>
        </w:rPr>
        <w:t>zawiera</w:t>
      </w:r>
      <w:r w:rsidR="00564B9A" w:rsidRPr="00DA3DDE">
        <w:rPr>
          <w:rFonts w:ascii="Arial" w:hAnsi="Arial" w:cs="Arial"/>
          <w:sz w:val="22"/>
          <w:szCs w:val="22"/>
          <w:lang w:eastAsia="ar-SA"/>
        </w:rPr>
        <w:t>ć</w:t>
      </w:r>
      <w:r w:rsidRPr="00DA3DDE">
        <w:rPr>
          <w:rFonts w:ascii="Arial" w:hAnsi="Arial" w:cs="Arial"/>
          <w:sz w:val="22"/>
          <w:szCs w:val="22"/>
          <w:lang w:eastAsia="ar-SA"/>
        </w:rPr>
        <w:t xml:space="preserve"> informacje </w:t>
      </w:r>
      <w:r w:rsidR="008E1255" w:rsidRPr="00DA3DDE">
        <w:rPr>
          <w:rFonts w:ascii="Arial" w:hAnsi="Arial" w:cs="Arial"/>
          <w:sz w:val="22"/>
          <w:szCs w:val="22"/>
          <w:lang w:eastAsia="ar-SA"/>
        </w:rPr>
        <w:t xml:space="preserve">o rozmieszczeniu siedlisk </w:t>
      </w:r>
      <w:r w:rsidR="003F0726" w:rsidRPr="00DA3DDE">
        <w:rPr>
          <w:rFonts w:ascii="Arial" w:hAnsi="Arial" w:cs="Arial"/>
          <w:sz w:val="22"/>
          <w:szCs w:val="22"/>
          <w:lang w:eastAsia="ar-SA"/>
        </w:rPr>
        <w:t xml:space="preserve">przyrodniczych oraz </w:t>
      </w:r>
      <w:r w:rsidRPr="00DA3DDE">
        <w:rPr>
          <w:rFonts w:ascii="Arial" w:hAnsi="Arial" w:cs="Arial"/>
          <w:sz w:val="22"/>
          <w:szCs w:val="22"/>
          <w:lang w:eastAsia="ar-SA"/>
        </w:rPr>
        <w:t xml:space="preserve">gatunków </w:t>
      </w:r>
      <w:r w:rsidR="003F0726" w:rsidRPr="00DA3DDE">
        <w:rPr>
          <w:rFonts w:ascii="Arial" w:hAnsi="Arial" w:cs="Arial"/>
          <w:sz w:val="22"/>
          <w:szCs w:val="22"/>
          <w:lang w:eastAsia="ar-SA"/>
        </w:rPr>
        <w:t xml:space="preserve">i ich siedlisk </w:t>
      </w:r>
      <w:r w:rsidRPr="00DA3DDE">
        <w:rPr>
          <w:rFonts w:ascii="Arial" w:hAnsi="Arial" w:cs="Arial"/>
          <w:sz w:val="22"/>
          <w:szCs w:val="22"/>
          <w:lang w:eastAsia="ar-SA"/>
        </w:rPr>
        <w:t xml:space="preserve">z załączników I </w:t>
      </w:r>
      <w:proofErr w:type="spellStart"/>
      <w:r w:rsidRPr="00DA3DDE">
        <w:rPr>
          <w:rFonts w:ascii="Arial" w:hAnsi="Arial" w:cs="Arial"/>
          <w:sz w:val="22"/>
          <w:szCs w:val="22"/>
          <w:lang w:eastAsia="ar-SA"/>
        </w:rPr>
        <w:t>i</w:t>
      </w:r>
      <w:proofErr w:type="spellEnd"/>
      <w:r w:rsidRPr="00DA3DDE">
        <w:rPr>
          <w:rFonts w:ascii="Arial" w:hAnsi="Arial" w:cs="Arial"/>
          <w:sz w:val="22"/>
          <w:szCs w:val="22"/>
          <w:lang w:eastAsia="ar-SA"/>
        </w:rPr>
        <w:t xml:space="preserve"> II </w:t>
      </w:r>
      <w:r w:rsidR="009F79B7" w:rsidRPr="00DA3DDE">
        <w:rPr>
          <w:rFonts w:ascii="Arial" w:hAnsi="Arial" w:cs="Arial"/>
          <w:sz w:val="22"/>
          <w:szCs w:val="22"/>
          <w:lang w:eastAsia="ar-SA"/>
        </w:rPr>
        <w:t>DS oraz rozmieszczenie siedlisk</w:t>
      </w:r>
      <w:r w:rsidR="00AC5F41" w:rsidRPr="00DA3DDE">
        <w:rPr>
          <w:rFonts w:ascii="Arial" w:hAnsi="Arial" w:cs="Arial"/>
          <w:sz w:val="22"/>
          <w:szCs w:val="22"/>
          <w:lang w:eastAsia="ar-SA"/>
        </w:rPr>
        <w:t xml:space="preserve"> i gatunków ptaków z załącznika I</w:t>
      </w:r>
      <w:r w:rsidR="00AC5F41" w:rsidRPr="00DA3DDE">
        <w:rPr>
          <w:rFonts w:ascii="Arial" w:hAnsi="Arial" w:cs="Arial"/>
          <w:sz w:val="22"/>
          <w:szCs w:val="22"/>
        </w:rPr>
        <w:t xml:space="preserve"> </w:t>
      </w:r>
      <w:r w:rsidR="009F79B7" w:rsidRPr="00DA3DDE">
        <w:rPr>
          <w:rFonts w:ascii="Arial" w:hAnsi="Arial" w:cs="Arial"/>
          <w:sz w:val="22"/>
          <w:szCs w:val="22"/>
          <w:lang w:eastAsia="ar-SA"/>
        </w:rPr>
        <w:t>DP</w:t>
      </w:r>
      <w:r w:rsidR="00F77C51" w:rsidRPr="00DA3DDE">
        <w:rPr>
          <w:rFonts w:ascii="Arial" w:hAnsi="Arial" w:cs="Arial"/>
          <w:sz w:val="22"/>
          <w:szCs w:val="22"/>
          <w:lang w:eastAsia="ar-SA"/>
        </w:rPr>
        <w:t>;</w:t>
      </w:r>
    </w:p>
    <w:p w14:paraId="301D4FA6" w14:textId="224D56E1" w:rsidR="002863E3" w:rsidRPr="00DA3DDE" w:rsidRDefault="00DC1EA9" w:rsidP="0008016F">
      <w:pPr>
        <w:numPr>
          <w:ilvl w:val="0"/>
          <w:numId w:val="9"/>
        </w:numPr>
        <w:suppressAutoHyphens/>
        <w:spacing w:before="170"/>
        <w:jc w:val="both"/>
        <w:rPr>
          <w:rFonts w:ascii="Arial" w:hAnsi="Arial" w:cs="Arial"/>
          <w:sz w:val="22"/>
          <w:szCs w:val="22"/>
          <w:lang w:eastAsia="ar-SA"/>
        </w:rPr>
      </w:pPr>
      <w:r w:rsidRPr="00DA3DDE">
        <w:rPr>
          <w:rFonts w:ascii="Arial" w:hAnsi="Arial" w:cs="Arial"/>
          <w:sz w:val="22"/>
          <w:szCs w:val="22"/>
          <w:lang w:eastAsia="ar-SA"/>
        </w:rPr>
        <w:t>i</w:t>
      </w:r>
      <w:r w:rsidR="002863E3" w:rsidRPr="00DA3DDE">
        <w:rPr>
          <w:rFonts w:ascii="Arial" w:hAnsi="Arial" w:cs="Arial"/>
          <w:sz w:val="22"/>
          <w:szCs w:val="22"/>
          <w:lang w:eastAsia="ar-SA"/>
        </w:rPr>
        <w:t xml:space="preserve">nnych dokumentów określonych w </w:t>
      </w:r>
      <w:r w:rsidR="00DA3DDE" w:rsidRPr="00DA3DDE">
        <w:rPr>
          <w:rFonts w:ascii="Arial" w:hAnsi="Arial" w:cs="Arial"/>
          <w:sz w:val="22"/>
          <w:szCs w:val="22"/>
          <w:lang w:eastAsia="ar-SA"/>
        </w:rPr>
        <w:t>rozdziale</w:t>
      </w:r>
      <w:r w:rsidR="002F7533" w:rsidRPr="00DA3DDE">
        <w:rPr>
          <w:rFonts w:ascii="Arial" w:hAnsi="Arial" w:cs="Arial"/>
          <w:sz w:val="22"/>
          <w:szCs w:val="22"/>
          <w:lang w:eastAsia="ar-SA"/>
        </w:rPr>
        <w:t xml:space="preserve"> E.</w:t>
      </w:r>
    </w:p>
    <w:p w14:paraId="690D0067" w14:textId="568D0597" w:rsidR="00CF3BE2" w:rsidRPr="00DA3DDE" w:rsidRDefault="00315329" w:rsidP="0008016F">
      <w:pPr>
        <w:pStyle w:val="Nagwek1"/>
        <w:numPr>
          <w:ilvl w:val="0"/>
          <w:numId w:val="25"/>
        </w:numPr>
        <w:rPr>
          <w:rFonts w:ascii="Arial" w:eastAsia="Arial" w:hAnsi="Arial" w:cs="Arial"/>
          <w:b/>
          <w:bCs/>
          <w:color w:val="auto"/>
        </w:rPr>
      </w:pPr>
      <w:r w:rsidRPr="00DA3DDE">
        <w:rPr>
          <w:rFonts w:ascii="Arial" w:eastAsia="Arial" w:hAnsi="Arial" w:cs="Arial"/>
          <w:b/>
          <w:bCs/>
          <w:color w:val="auto"/>
          <w:sz w:val="24"/>
          <w:szCs w:val="24"/>
        </w:rPr>
        <w:t xml:space="preserve">ZAKRES PRAC WYMAGANYCH DO OPRACOWANIA </w:t>
      </w:r>
      <w:r w:rsidRPr="00DA3DDE">
        <w:rPr>
          <w:rFonts w:ascii="Arial" w:eastAsia="Arial" w:hAnsi="Arial" w:cs="Arial"/>
          <w:b/>
          <w:bCs/>
          <w:i/>
          <w:iCs/>
          <w:color w:val="auto"/>
          <w:sz w:val="24"/>
          <w:szCs w:val="24"/>
        </w:rPr>
        <w:t>PROJEKTU PLANU</w:t>
      </w:r>
      <w:r w:rsidRPr="00DA3DDE">
        <w:rPr>
          <w:rFonts w:ascii="Arial" w:eastAsia="Arial" w:hAnsi="Arial" w:cs="Arial"/>
          <w:b/>
          <w:bCs/>
          <w:color w:val="auto"/>
          <w:sz w:val="24"/>
          <w:szCs w:val="24"/>
        </w:rPr>
        <w:t xml:space="preserve"> </w:t>
      </w:r>
    </w:p>
    <w:p w14:paraId="32D54DC1" w14:textId="77777777" w:rsidR="002863E3" w:rsidRPr="00DA3DDE" w:rsidRDefault="002863E3" w:rsidP="006366DF">
      <w:pPr>
        <w:suppressAutoHyphens/>
        <w:spacing w:before="120" w:after="120"/>
        <w:jc w:val="both"/>
        <w:rPr>
          <w:rFonts w:ascii="Arial" w:hAnsi="Arial" w:cs="Arial"/>
          <w:b/>
          <w:bCs/>
          <w:sz w:val="22"/>
          <w:szCs w:val="22"/>
          <w:lang w:eastAsia="ar-SA"/>
        </w:rPr>
      </w:pPr>
      <w:r w:rsidRPr="00DA3DDE">
        <w:rPr>
          <w:rFonts w:ascii="Arial" w:hAnsi="Arial" w:cs="Arial"/>
          <w:b/>
          <w:bCs/>
          <w:sz w:val="22"/>
          <w:szCs w:val="22"/>
          <w:lang w:eastAsia="ar-SA"/>
        </w:rPr>
        <w:t xml:space="preserve">Proces planistyczny prowadzący do sporządzania </w:t>
      </w:r>
      <w:r w:rsidRPr="00DA3DDE">
        <w:rPr>
          <w:rFonts w:ascii="Arial" w:hAnsi="Arial" w:cs="Arial"/>
          <w:b/>
          <w:bCs/>
          <w:i/>
          <w:iCs/>
          <w:sz w:val="22"/>
          <w:szCs w:val="22"/>
          <w:lang w:eastAsia="ar-SA"/>
        </w:rPr>
        <w:t>projektu Planu</w:t>
      </w:r>
      <w:r w:rsidRPr="00DA3DDE">
        <w:rPr>
          <w:rFonts w:ascii="Arial" w:hAnsi="Arial" w:cs="Arial"/>
          <w:b/>
          <w:bCs/>
          <w:sz w:val="22"/>
          <w:szCs w:val="22"/>
          <w:lang w:eastAsia="ar-SA"/>
        </w:rPr>
        <w:t xml:space="preserve"> składa się </w:t>
      </w:r>
      <w:r w:rsidRPr="00DA3DDE">
        <w:rPr>
          <w:rFonts w:ascii="Arial" w:hAnsi="Arial" w:cs="Arial"/>
          <w:b/>
          <w:bCs/>
          <w:sz w:val="22"/>
          <w:szCs w:val="22"/>
          <w:lang w:eastAsia="ar-SA"/>
        </w:rPr>
        <w:br/>
        <w:t>z następujących etapów:</w:t>
      </w:r>
    </w:p>
    <w:p w14:paraId="011F9D23" w14:textId="5AB95605" w:rsidR="002863E3" w:rsidRPr="00DA3DDE" w:rsidRDefault="002863E3" w:rsidP="00E72F31">
      <w:pPr>
        <w:suppressAutoHyphens/>
        <w:spacing w:before="240" w:after="120"/>
        <w:ind w:left="284" w:firstLine="142"/>
        <w:jc w:val="both"/>
        <w:rPr>
          <w:rFonts w:ascii="Arial" w:hAnsi="Arial" w:cs="Arial"/>
          <w:sz w:val="22"/>
          <w:szCs w:val="22"/>
          <w:lang w:eastAsia="ar-SA"/>
        </w:rPr>
      </w:pPr>
      <w:r w:rsidRPr="00DA3DDE">
        <w:rPr>
          <w:rFonts w:ascii="Arial" w:hAnsi="Arial" w:cs="Arial"/>
          <w:sz w:val="22"/>
          <w:szCs w:val="22"/>
          <w:lang w:eastAsia="ar-SA"/>
        </w:rPr>
        <w:t xml:space="preserve">Etap I: </w:t>
      </w:r>
      <w:r w:rsidR="00DA3614" w:rsidRPr="00DA3DDE">
        <w:rPr>
          <w:rFonts w:ascii="Arial" w:hAnsi="Arial" w:cs="Arial"/>
          <w:sz w:val="22"/>
          <w:szCs w:val="22"/>
          <w:lang w:eastAsia="ar-SA"/>
        </w:rPr>
        <w:t xml:space="preserve">  </w:t>
      </w:r>
      <w:r w:rsidRPr="00DA3DDE">
        <w:rPr>
          <w:rFonts w:ascii="Arial" w:hAnsi="Arial" w:cs="Arial"/>
          <w:sz w:val="22"/>
          <w:szCs w:val="22"/>
          <w:lang w:eastAsia="ar-SA"/>
        </w:rPr>
        <w:t>Wstępny</w:t>
      </w:r>
    </w:p>
    <w:p w14:paraId="34DC060E" w14:textId="30729B50" w:rsidR="002863E3" w:rsidRPr="00DA3DDE" w:rsidRDefault="002863E3" w:rsidP="00E72F31">
      <w:pPr>
        <w:suppressAutoHyphens/>
        <w:spacing w:before="120" w:after="120"/>
        <w:ind w:left="426"/>
        <w:jc w:val="both"/>
        <w:rPr>
          <w:rFonts w:ascii="Arial" w:hAnsi="Arial" w:cs="Arial"/>
          <w:sz w:val="22"/>
          <w:szCs w:val="22"/>
          <w:lang w:eastAsia="ar-SA"/>
        </w:rPr>
      </w:pPr>
      <w:r w:rsidRPr="00DA3DDE">
        <w:rPr>
          <w:rFonts w:ascii="Arial" w:hAnsi="Arial" w:cs="Arial"/>
          <w:sz w:val="22"/>
          <w:szCs w:val="22"/>
          <w:lang w:eastAsia="ar-SA"/>
        </w:rPr>
        <w:t xml:space="preserve">Etap II: </w:t>
      </w:r>
      <w:r w:rsidR="00DA3614" w:rsidRPr="00DA3DDE">
        <w:rPr>
          <w:rFonts w:ascii="Arial" w:hAnsi="Arial" w:cs="Arial"/>
          <w:sz w:val="22"/>
          <w:szCs w:val="22"/>
          <w:lang w:eastAsia="ar-SA"/>
        </w:rPr>
        <w:t xml:space="preserve">  </w:t>
      </w:r>
      <w:r w:rsidRPr="00DA3DDE">
        <w:rPr>
          <w:rFonts w:ascii="Arial" w:hAnsi="Arial" w:cs="Arial"/>
          <w:sz w:val="22"/>
          <w:szCs w:val="22"/>
          <w:lang w:eastAsia="ar-SA"/>
        </w:rPr>
        <w:t xml:space="preserve">Opracowanie </w:t>
      </w:r>
      <w:r w:rsidR="009951DC" w:rsidRPr="00DA3DDE">
        <w:rPr>
          <w:rFonts w:ascii="Arial" w:hAnsi="Arial" w:cs="Arial"/>
          <w:i/>
          <w:iCs/>
          <w:sz w:val="22"/>
          <w:szCs w:val="22"/>
          <w:lang w:eastAsia="ar-SA"/>
        </w:rPr>
        <w:t xml:space="preserve">dokumentacji </w:t>
      </w:r>
      <w:r w:rsidRPr="00DA3DDE">
        <w:rPr>
          <w:rFonts w:ascii="Arial" w:hAnsi="Arial" w:cs="Arial"/>
          <w:i/>
          <w:iCs/>
          <w:sz w:val="22"/>
          <w:szCs w:val="22"/>
          <w:lang w:eastAsia="ar-SA"/>
        </w:rPr>
        <w:t>Planu</w:t>
      </w:r>
      <w:r w:rsidR="00DA3614" w:rsidRPr="00DA3DDE">
        <w:rPr>
          <w:rFonts w:ascii="Arial" w:hAnsi="Arial" w:cs="Arial"/>
          <w:i/>
          <w:iCs/>
          <w:sz w:val="22"/>
          <w:szCs w:val="22"/>
          <w:lang w:eastAsia="ar-SA"/>
        </w:rPr>
        <w:t xml:space="preserve"> </w:t>
      </w:r>
      <w:r w:rsidR="00DA3614" w:rsidRPr="00DA3DDE">
        <w:rPr>
          <w:rFonts w:ascii="Arial" w:hAnsi="Arial" w:cs="Arial"/>
          <w:sz w:val="22"/>
          <w:szCs w:val="22"/>
          <w:lang w:eastAsia="ar-SA"/>
        </w:rPr>
        <w:t>i projektu zarządzenia Regionalnego Dyrektora Ochrony Środowiska w Rzeszowie w sprawie ustanowienia planu zadań ochronnych</w:t>
      </w:r>
    </w:p>
    <w:p w14:paraId="77E125B8" w14:textId="18FF5627" w:rsidR="002863E3" w:rsidRPr="00DA3DDE" w:rsidRDefault="002863E3" w:rsidP="006366DF">
      <w:pPr>
        <w:suppressAutoHyphens/>
        <w:spacing w:before="120" w:after="120"/>
        <w:ind w:left="284" w:firstLine="142"/>
        <w:jc w:val="both"/>
        <w:rPr>
          <w:rFonts w:ascii="Arial" w:hAnsi="Arial" w:cs="Arial"/>
          <w:i/>
          <w:iCs/>
          <w:sz w:val="22"/>
          <w:szCs w:val="22"/>
          <w:lang w:eastAsia="ar-SA"/>
        </w:rPr>
      </w:pPr>
      <w:r w:rsidRPr="00DA3DDE">
        <w:rPr>
          <w:rFonts w:ascii="Arial" w:hAnsi="Arial" w:cs="Arial"/>
          <w:sz w:val="22"/>
          <w:szCs w:val="22"/>
          <w:lang w:eastAsia="ar-SA"/>
        </w:rPr>
        <w:t xml:space="preserve">Etap III: Opiniowanie i weryfikacja </w:t>
      </w:r>
      <w:r w:rsidRPr="00DA3DDE">
        <w:rPr>
          <w:rFonts w:ascii="Arial" w:hAnsi="Arial" w:cs="Arial"/>
          <w:i/>
          <w:iCs/>
          <w:sz w:val="22"/>
          <w:szCs w:val="22"/>
          <w:lang w:eastAsia="ar-SA"/>
        </w:rPr>
        <w:t>projektu Planu</w:t>
      </w:r>
    </w:p>
    <w:p w14:paraId="1698D88F" w14:textId="00B896E2" w:rsidR="008771C1" w:rsidRPr="00DA3DDE" w:rsidRDefault="008771C1" w:rsidP="006366DF">
      <w:pPr>
        <w:suppressAutoHyphens/>
        <w:spacing w:before="120" w:after="120"/>
        <w:ind w:left="284" w:firstLine="142"/>
        <w:jc w:val="both"/>
        <w:rPr>
          <w:rFonts w:ascii="Arial" w:hAnsi="Arial" w:cs="Arial"/>
          <w:i/>
          <w:iCs/>
          <w:sz w:val="22"/>
          <w:szCs w:val="22"/>
          <w:lang w:eastAsia="ar-SA"/>
        </w:rPr>
      </w:pPr>
    </w:p>
    <w:p w14:paraId="24036C2D" w14:textId="2046FE9E" w:rsidR="008771C1" w:rsidRPr="00DA3DDE" w:rsidRDefault="008771C1" w:rsidP="008771C1">
      <w:pPr>
        <w:suppressAutoHyphens/>
        <w:spacing w:before="170" w:after="170" w:line="100" w:lineRule="atLeast"/>
        <w:ind w:firstLine="708"/>
        <w:jc w:val="both"/>
        <w:rPr>
          <w:rFonts w:ascii="Arial" w:hAnsi="Arial" w:cs="Arial"/>
          <w:b/>
          <w:bCs/>
          <w:sz w:val="22"/>
          <w:szCs w:val="22"/>
          <w:u w:val="single"/>
          <w:lang w:eastAsia="ar-SA"/>
        </w:rPr>
      </w:pPr>
      <w:r w:rsidRPr="00DA3DDE">
        <w:rPr>
          <w:rFonts w:ascii="Arial" w:hAnsi="Arial" w:cs="Arial"/>
          <w:b/>
          <w:bCs/>
          <w:sz w:val="22"/>
          <w:szCs w:val="22"/>
          <w:u w:val="single"/>
          <w:lang w:eastAsia="ar-SA"/>
        </w:rPr>
        <w:t xml:space="preserve">Z uwagi na przedmioty ochrony wyszczególnione w SDF oraz aktualny stan wiedzy o obszarze zakłada się, że w opracowaniu </w:t>
      </w:r>
      <w:r w:rsidRPr="00DA3DDE">
        <w:rPr>
          <w:rFonts w:ascii="Arial" w:hAnsi="Arial" w:cs="Arial"/>
          <w:b/>
          <w:bCs/>
          <w:i/>
          <w:iCs/>
          <w:sz w:val="22"/>
          <w:szCs w:val="22"/>
          <w:u w:val="single"/>
          <w:lang w:eastAsia="ar-SA"/>
        </w:rPr>
        <w:t>projektu Planu</w:t>
      </w:r>
      <w:r w:rsidRPr="00DA3DDE">
        <w:rPr>
          <w:rFonts w:ascii="Arial" w:hAnsi="Arial" w:cs="Arial"/>
          <w:b/>
          <w:bCs/>
          <w:sz w:val="22"/>
          <w:szCs w:val="22"/>
          <w:u w:val="single"/>
          <w:lang w:eastAsia="ar-SA"/>
        </w:rPr>
        <w:t xml:space="preserve"> niezbędny jest udział </w:t>
      </w:r>
      <w:r w:rsidR="009F79B7" w:rsidRPr="00DA3DDE">
        <w:rPr>
          <w:rFonts w:ascii="Arial" w:hAnsi="Arial" w:cs="Arial"/>
          <w:b/>
          <w:bCs/>
          <w:sz w:val="22"/>
          <w:szCs w:val="22"/>
          <w:u w:val="single"/>
          <w:lang w:eastAsia="ar-SA"/>
        </w:rPr>
        <w:t xml:space="preserve">Koordynatora projektu Planu, </w:t>
      </w:r>
      <w:r w:rsidRPr="00DA3DDE">
        <w:rPr>
          <w:rFonts w:ascii="Arial" w:hAnsi="Arial" w:cs="Arial"/>
          <w:b/>
          <w:bCs/>
          <w:sz w:val="22"/>
          <w:szCs w:val="22"/>
          <w:u w:val="single"/>
          <w:lang w:eastAsia="ar-SA"/>
        </w:rPr>
        <w:t>eksperta GIS i następujących specjalistów:</w:t>
      </w:r>
    </w:p>
    <w:tbl>
      <w:tblPr>
        <w:tblStyle w:val="Tabela-Siatka"/>
        <w:tblW w:w="0" w:type="auto"/>
        <w:tblLook w:val="04A0" w:firstRow="1" w:lastRow="0" w:firstColumn="1" w:lastColumn="0" w:noHBand="0" w:noVBand="1"/>
      </w:tblPr>
      <w:tblGrid>
        <w:gridCol w:w="846"/>
        <w:gridCol w:w="3827"/>
        <w:gridCol w:w="4388"/>
      </w:tblGrid>
      <w:tr w:rsidR="00DA3DDE" w:rsidRPr="00DA3DDE" w14:paraId="6BFDFDA9" w14:textId="77777777" w:rsidTr="00E50D06">
        <w:tc>
          <w:tcPr>
            <w:tcW w:w="846" w:type="dxa"/>
          </w:tcPr>
          <w:p w14:paraId="3259C74D" w14:textId="77777777" w:rsidR="008771C1" w:rsidRPr="00DA3DDE" w:rsidRDefault="008771C1"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Lp.</w:t>
            </w:r>
          </w:p>
        </w:tc>
        <w:tc>
          <w:tcPr>
            <w:tcW w:w="3827" w:type="dxa"/>
          </w:tcPr>
          <w:p w14:paraId="393F9D5B" w14:textId="77777777" w:rsidR="008771C1" w:rsidRPr="00DA3DDE" w:rsidRDefault="008771C1"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Obszar</w:t>
            </w:r>
          </w:p>
        </w:tc>
        <w:tc>
          <w:tcPr>
            <w:tcW w:w="4388" w:type="dxa"/>
          </w:tcPr>
          <w:p w14:paraId="5884715E" w14:textId="77777777" w:rsidR="008771C1" w:rsidRPr="00DA3DDE" w:rsidRDefault="008771C1"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Eksperci</w:t>
            </w:r>
          </w:p>
        </w:tc>
      </w:tr>
      <w:tr w:rsidR="00DA3DDE" w:rsidRPr="00DA3DDE" w14:paraId="7B87A075" w14:textId="77777777" w:rsidTr="002119C4">
        <w:trPr>
          <w:trHeight w:val="296"/>
        </w:trPr>
        <w:tc>
          <w:tcPr>
            <w:tcW w:w="846" w:type="dxa"/>
            <w:vAlign w:val="center"/>
          </w:tcPr>
          <w:p w14:paraId="09F9266C" w14:textId="77777777" w:rsidR="008771C1" w:rsidRPr="00DA3DDE" w:rsidRDefault="008771C1"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1.</w:t>
            </w:r>
          </w:p>
        </w:tc>
        <w:tc>
          <w:tcPr>
            <w:tcW w:w="3827" w:type="dxa"/>
            <w:vAlign w:val="center"/>
          </w:tcPr>
          <w:p w14:paraId="3643B19C" w14:textId="77777777" w:rsidR="008771C1" w:rsidRPr="00DA3DDE" w:rsidRDefault="008771C1"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Góry Słonne PLB180003</w:t>
            </w:r>
          </w:p>
        </w:tc>
        <w:tc>
          <w:tcPr>
            <w:tcW w:w="4388" w:type="dxa"/>
            <w:vAlign w:val="center"/>
          </w:tcPr>
          <w:p w14:paraId="5E01863C" w14:textId="12448112" w:rsidR="008771C1" w:rsidRPr="00DA3DDE" w:rsidRDefault="009F79B7" w:rsidP="00E50D06">
            <w:pPr>
              <w:pStyle w:val="Akapitzlist"/>
              <w:numPr>
                <w:ilvl w:val="0"/>
                <w:numId w:val="14"/>
              </w:numPr>
              <w:tabs>
                <w:tab w:val="num" w:pos="0"/>
                <w:tab w:val="left" w:pos="426"/>
              </w:tabs>
              <w:suppressAutoHyphens/>
              <w:rPr>
                <w:rFonts w:ascii="Arial" w:hAnsi="Arial" w:cs="Arial"/>
                <w:bCs/>
                <w:sz w:val="22"/>
                <w:szCs w:val="22"/>
                <w:lang w:eastAsia="ar-SA"/>
              </w:rPr>
            </w:pPr>
            <w:r w:rsidRPr="00DA3DDE">
              <w:rPr>
                <w:rFonts w:ascii="Arial" w:hAnsi="Arial" w:cs="Arial"/>
                <w:bCs/>
                <w:sz w:val="22"/>
                <w:szCs w:val="22"/>
                <w:lang w:eastAsia="ar-SA"/>
              </w:rPr>
              <w:t>O</w:t>
            </w:r>
            <w:r w:rsidR="008771C1" w:rsidRPr="00DA3DDE">
              <w:rPr>
                <w:rFonts w:ascii="Arial" w:hAnsi="Arial" w:cs="Arial"/>
                <w:bCs/>
                <w:sz w:val="22"/>
                <w:szCs w:val="22"/>
                <w:lang w:eastAsia="ar-SA"/>
              </w:rPr>
              <w:t>rnitolog</w:t>
            </w:r>
          </w:p>
        </w:tc>
      </w:tr>
      <w:tr w:rsidR="00DA3DDE" w:rsidRPr="00DA3DDE" w14:paraId="138A2C06" w14:textId="77777777" w:rsidTr="00E50D06">
        <w:tc>
          <w:tcPr>
            <w:tcW w:w="846" w:type="dxa"/>
            <w:vAlign w:val="center"/>
          </w:tcPr>
          <w:p w14:paraId="1D23A197" w14:textId="77777777" w:rsidR="008771C1" w:rsidRPr="00DA3DDE" w:rsidRDefault="008771C1"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2.</w:t>
            </w:r>
          </w:p>
        </w:tc>
        <w:tc>
          <w:tcPr>
            <w:tcW w:w="3827" w:type="dxa"/>
            <w:vAlign w:val="center"/>
          </w:tcPr>
          <w:p w14:paraId="7AFAE5B5" w14:textId="77777777" w:rsidR="008771C1" w:rsidRPr="00DA3DDE" w:rsidRDefault="008771C1"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Pogórze Przemyskie PLB180001</w:t>
            </w:r>
          </w:p>
        </w:tc>
        <w:tc>
          <w:tcPr>
            <w:tcW w:w="4388" w:type="dxa"/>
            <w:vAlign w:val="center"/>
          </w:tcPr>
          <w:p w14:paraId="064B5861" w14:textId="618DE79C" w:rsidR="008771C1" w:rsidRPr="00DA3DDE" w:rsidRDefault="009F79B7" w:rsidP="00E50D06">
            <w:pPr>
              <w:pStyle w:val="Akapitzlist"/>
              <w:numPr>
                <w:ilvl w:val="0"/>
                <w:numId w:val="15"/>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O</w:t>
            </w:r>
            <w:r w:rsidR="008771C1" w:rsidRPr="00DA3DDE">
              <w:rPr>
                <w:rFonts w:ascii="Arial" w:hAnsi="Arial" w:cs="Arial"/>
                <w:bCs/>
                <w:sz w:val="22"/>
                <w:szCs w:val="22"/>
                <w:lang w:eastAsia="ar-SA"/>
              </w:rPr>
              <w:t>rnitolog</w:t>
            </w:r>
          </w:p>
        </w:tc>
      </w:tr>
      <w:tr w:rsidR="00DA3DDE" w:rsidRPr="00DA3DDE" w14:paraId="48DD624C" w14:textId="77777777" w:rsidTr="00E50D06">
        <w:tc>
          <w:tcPr>
            <w:tcW w:w="846" w:type="dxa"/>
            <w:vAlign w:val="center"/>
          </w:tcPr>
          <w:p w14:paraId="36C7B128" w14:textId="77777777" w:rsidR="008771C1" w:rsidRPr="00DA3DDE" w:rsidRDefault="008771C1"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3.</w:t>
            </w:r>
          </w:p>
        </w:tc>
        <w:tc>
          <w:tcPr>
            <w:tcW w:w="3827" w:type="dxa"/>
            <w:vAlign w:val="center"/>
          </w:tcPr>
          <w:p w14:paraId="25E4103E" w14:textId="77777777" w:rsidR="008771C1" w:rsidRPr="00DA3DDE" w:rsidRDefault="008771C1"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Puszcza Sandomierska PLB180005</w:t>
            </w:r>
          </w:p>
        </w:tc>
        <w:tc>
          <w:tcPr>
            <w:tcW w:w="4388" w:type="dxa"/>
            <w:vAlign w:val="center"/>
          </w:tcPr>
          <w:p w14:paraId="394FE3A7" w14:textId="115B9068" w:rsidR="008771C1" w:rsidRPr="00DA3DDE" w:rsidRDefault="009F79B7" w:rsidP="00E50D06">
            <w:pPr>
              <w:pStyle w:val="Akapitzlist"/>
              <w:numPr>
                <w:ilvl w:val="0"/>
                <w:numId w:val="15"/>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O</w:t>
            </w:r>
            <w:r w:rsidR="008771C1" w:rsidRPr="00DA3DDE">
              <w:rPr>
                <w:rFonts w:ascii="Arial" w:hAnsi="Arial" w:cs="Arial"/>
                <w:bCs/>
                <w:sz w:val="22"/>
                <w:szCs w:val="22"/>
                <w:lang w:eastAsia="ar-SA"/>
              </w:rPr>
              <w:t>rnitolog</w:t>
            </w:r>
          </w:p>
        </w:tc>
      </w:tr>
      <w:tr w:rsidR="00DA3DDE" w:rsidRPr="00DA3DDE" w14:paraId="46FA12D6" w14:textId="77777777" w:rsidTr="00E50D06">
        <w:tc>
          <w:tcPr>
            <w:tcW w:w="846" w:type="dxa"/>
            <w:vAlign w:val="center"/>
          </w:tcPr>
          <w:p w14:paraId="7010D546" w14:textId="77777777" w:rsidR="008771C1" w:rsidRPr="00DA3DDE" w:rsidRDefault="008771C1"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4.</w:t>
            </w:r>
          </w:p>
        </w:tc>
        <w:tc>
          <w:tcPr>
            <w:tcW w:w="3827" w:type="dxa"/>
            <w:vAlign w:val="center"/>
          </w:tcPr>
          <w:p w14:paraId="50D2CC33" w14:textId="77777777" w:rsidR="008771C1" w:rsidRPr="00DA3DDE" w:rsidRDefault="008771C1"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Beskid Niski PLB180002</w:t>
            </w:r>
          </w:p>
        </w:tc>
        <w:tc>
          <w:tcPr>
            <w:tcW w:w="4388" w:type="dxa"/>
            <w:vAlign w:val="center"/>
          </w:tcPr>
          <w:p w14:paraId="41F09E6A" w14:textId="50E5F078" w:rsidR="008771C1" w:rsidRPr="00DA3DDE" w:rsidRDefault="009F79B7" w:rsidP="00E50D06">
            <w:pPr>
              <w:pStyle w:val="Akapitzlist"/>
              <w:numPr>
                <w:ilvl w:val="0"/>
                <w:numId w:val="15"/>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O</w:t>
            </w:r>
            <w:r w:rsidR="008771C1" w:rsidRPr="00DA3DDE">
              <w:rPr>
                <w:rFonts w:ascii="Arial" w:hAnsi="Arial" w:cs="Arial"/>
                <w:bCs/>
                <w:sz w:val="22"/>
                <w:szCs w:val="22"/>
                <w:lang w:eastAsia="ar-SA"/>
              </w:rPr>
              <w:t>rnitolog</w:t>
            </w:r>
          </w:p>
        </w:tc>
      </w:tr>
      <w:tr w:rsidR="00DA3DDE" w:rsidRPr="00DA3DDE" w14:paraId="1B719665" w14:textId="77777777" w:rsidTr="00E50D06">
        <w:trPr>
          <w:trHeight w:val="3156"/>
        </w:trPr>
        <w:tc>
          <w:tcPr>
            <w:tcW w:w="846" w:type="dxa"/>
            <w:vAlign w:val="center"/>
          </w:tcPr>
          <w:p w14:paraId="02B17CC7" w14:textId="77777777" w:rsidR="008771C1" w:rsidRPr="00DA3DDE" w:rsidRDefault="008771C1"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5.</w:t>
            </w:r>
          </w:p>
        </w:tc>
        <w:tc>
          <w:tcPr>
            <w:tcW w:w="3827" w:type="dxa"/>
            <w:vAlign w:val="center"/>
          </w:tcPr>
          <w:p w14:paraId="6E0C9A62" w14:textId="77777777" w:rsidR="008771C1" w:rsidRPr="00DA3DDE" w:rsidRDefault="008771C1"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Ostoja Góry Słonne PLH180013</w:t>
            </w:r>
          </w:p>
        </w:tc>
        <w:tc>
          <w:tcPr>
            <w:tcW w:w="4388" w:type="dxa"/>
            <w:vAlign w:val="center"/>
          </w:tcPr>
          <w:p w14:paraId="748B955D"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botanik (fitosocjolog)</w:t>
            </w:r>
          </w:p>
          <w:p w14:paraId="29EE19FB"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proofErr w:type="spellStart"/>
            <w:r w:rsidRPr="00DA3DDE">
              <w:rPr>
                <w:rFonts w:ascii="Arial" w:hAnsi="Arial" w:cs="Arial"/>
                <w:bCs/>
                <w:sz w:val="22"/>
                <w:szCs w:val="22"/>
                <w:lang w:eastAsia="ar-SA"/>
              </w:rPr>
              <w:t>teriolog</w:t>
            </w:r>
            <w:proofErr w:type="spellEnd"/>
            <w:r w:rsidRPr="00DA3DDE">
              <w:rPr>
                <w:rFonts w:ascii="Arial" w:hAnsi="Arial" w:cs="Arial"/>
                <w:bCs/>
                <w:sz w:val="22"/>
                <w:szCs w:val="22"/>
                <w:lang w:eastAsia="ar-SA"/>
              </w:rPr>
              <w:t xml:space="preserve"> (</w:t>
            </w:r>
            <w:proofErr w:type="spellStart"/>
            <w:r w:rsidRPr="00DA3DDE">
              <w:rPr>
                <w:rFonts w:ascii="Arial" w:hAnsi="Arial" w:cs="Arial"/>
                <w:bCs/>
                <w:sz w:val="22"/>
                <w:szCs w:val="22"/>
                <w:lang w:eastAsia="ar-SA"/>
              </w:rPr>
              <w:t>chiropterolog</w:t>
            </w:r>
            <w:proofErr w:type="spellEnd"/>
            <w:r w:rsidRPr="00DA3DDE">
              <w:rPr>
                <w:rFonts w:ascii="Arial" w:hAnsi="Arial" w:cs="Arial"/>
                <w:bCs/>
                <w:sz w:val="22"/>
                <w:szCs w:val="22"/>
                <w:lang w:eastAsia="ar-SA"/>
              </w:rPr>
              <w:t>)</w:t>
            </w:r>
          </w:p>
          <w:p w14:paraId="2E677C24"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proofErr w:type="spellStart"/>
            <w:r w:rsidRPr="00DA3DDE">
              <w:rPr>
                <w:rFonts w:ascii="Arial" w:hAnsi="Arial" w:cs="Arial"/>
                <w:bCs/>
                <w:sz w:val="22"/>
                <w:szCs w:val="22"/>
                <w:lang w:eastAsia="ar-SA"/>
              </w:rPr>
              <w:t>teriolog</w:t>
            </w:r>
            <w:proofErr w:type="spellEnd"/>
            <w:r w:rsidRPr="00DA3DDE">
              <w:rPr>
                <w:rFonts w:ascii="Arial" w:hAnsi="Arial" w:cs="Arial"/>
                <w:bCs/>
                <w:sz w:val="22"/>
                <w:szCs w:val="22"/>
                <w:lang w:eastAsia="ar-SA"/>
              </w:rPr>
              <w:t xml:space="preserve"> (specjalista w dziedzinie badań nad ssakami drapieżnymi – wilk, ryś, niedźwiedź; ze znajomością biologii ssaków ziemnowodnych – bóbr, wydra)</w:t>
            </w:r>
          </w:p>
          <w:p w14:paraId="53122F45"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herpetolog</w:t>
            </w:r>
          </w:p>
          <w:p w14:paraId="7BAC3AC3"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entomolog</w:t>
            </w:r>
          </w:p>
          <w:p w14:paraId="19573CBC"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ichtiolog</w:t>
            </w:r>
          </w:p>
          <w:p w14:paraId="42C1AF5F" w14:textId="77777777" w:rsidR="008771C1" w:rsidRPr="00DA3DDE" w:rsidRDefault="008771C1" w:rsidP="00E50D06">
            <w:pPr>
              <w:pStyle w:val="Akapitzlist"/>
              <w:numPr>
                <w:ilvl w:val="0"/>
                <w:numId w:val="14"/>
              </w:numPr>
              <w:tabs>
                <w:tab w:val="left" w:pos="426"/>
              </w:tabs>
              <w:suppressAutoHyphens/>
              <w:rPr>
                <w:lang w:eastAsia="ar-SA"/>
              </w:rPr>
            </w:pPr>
            <w:r w:rsidRPr="00DA3DDE">
              <w:rPr>
                <w:rFonts w:ascii="Arial" w:hAnsi="Arial" w:cs="Arial"/>
                <w:bCs/>
                <w:sz w:val="22"/>
                <w:szCs w:val="22"/>
                <w:lang w:eastAsia="ar-SA"/>
              </w:rPr>
              <w:t>malakolog</w:t>
            </w:r>
          </w:p>
        </w:tc>
      </w:tr>
      <w:tr w:rsidR="00DA3DDE" w:rsidRPr="00DA3DDE" w14:paraId="3009A717" w14:textId="77777777" w:rsidTr="00E50D06">
        <w:trPr>
          <w:trHeight w:val="3014"/>
        </w:trPr>
        <w:tc>
          <w:tcPr>
            <w:tcW w:w="846" w:type="dxa"/>
            <w:vAlign w:val="center"/>
          </w:tcPr>
          <w:p w14:paraId="6FA37416" w14:textId="77777777" w:rsidR="008771C1" w:rsidRPr="00DA3DDE" w:rsidRDefault="008771C1"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lastRenderedPageBreak/>
              <w:t>6.</w:t>
            </w:r>
          </w:p>
        </w:tc>
        <w:tc>
          <w:tcPr>
            <w:tcW w:w="3827" w:type="dxa"/>
            <w:vAlign w:val="center"/>
          </w:tcPr>
          <w:p w14:paraId="6CA95033" w14:textId="77777777" w:rsidR="008771C1" w:rsidRPr="00DA3DDE" w:rsidRDefault="008771C1"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Ostoja Przemyska PLH180012</w:t>
            </w:r>
          </w:p>
        </w:tc>
        <w:tc>
          <w:tcPr>
            <w:tcW w:w="4388" w:type="dxa"/>
            <w:vAlign w:val="center"/>
          </w:tcPr>
          <w:p w14:paraId="3676970F"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botanik (fitosocjolog)</w:t>
            </w:r>
          </w:p>
          <w:p w14:paraId="7E8DEEE4"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proofErr w:type="spellStart"/>
            <w:r w:rsidRPr="00DA3DDE">
              <w:rPr>
                <w:rFonts w:ascii="Arial" w:hAnsi="Arial" w:cs="Arial"/>
                <w:bCs/>
                <w:sz w:val="22"/>
                <w:szCs w:val="22"/>
                <w:lang w:eastAsia="ar-SA"/>
              </w:rPr>
              <w:t>teriolog</w:t>
            </w:r>
            <w:proofErr w:type="spellEnd"/>
            <w:r w:rsidRPr="00DA3DDE">
              <w:rPr>
                <w:rFonts w:ascii="Arial" w:hAnsi="Arial" w:cs="Arial"/>
                <w:bCs/>
                <w:sz w:val="22"/>
                <w:szCs w:val="22"/>
                <w:lang w:eastAsia="ar-SA"/>
              </w:rPr>
              <w:t xml:space="preserve"> (</w:t>
            </w:r>
            <w:proofErr w:type="spellStart"/>
            <w:r w:rsidRPr="00DA3DDE">
              <w:rPr>
                <w:rFonts w:ascii="Arial" w:hAnsi="Arial" w:cs="Arial"/>
                <w:bCs/>
                <w:sz w:val="22"/>
                <w:szCs w:val="22"/>
                <w:lang w:eastAsia="ar-SA"/>
              </w:rPr>
              <w:t>chiropterolog</w:t>
            </w:r>
            <w:proofErr w:type="spellEnd"/>
            <w:r w:rsidRPr="00DA3DDE">
              <w:rPr>
                <w:rFonts w:ascii="Arial" w:hAnsi="Arial" w:cs="Arial"/>
                <w:bCs/>
                <w:sz w:val="22"/>
                <w:szCs w:val="22"/>
                <w:lang w:eastAsia="ar-SA"/>
              </w:rPr>
              <w:t>)</w:t>
            </w:r>
          </w:p>
          <w:p w14:paraId="261295DE"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proofErr w:type="spellStart"/>
            <w:r w:rsidRPr="00DA3DDE">
              <w:rPr>
                <w:rFonts w:ascii="Arial" w:hAnsi="Arial" w:cs="Arial"/>
                <w:bCs/>
                <w:sz w:val="22"/>
                <w:szCs w:val="22"/>
                <w:lang w:eastAsia="ar-SA"/>
              </w:rPr>
              <w:t>teriolog</w:t>
            </w:r>
            <w:proofErr w:type="spellEnd"/>
            <w:r w:rsidRPr="00DA3DDE">
              <w:rPr>
                <w:rFonts w:ascii="Arial" w:hAnsi="Arial" w:cs="Arial"/>
                <w:bCs/>
                <w:sz w:val="22"/>
                <w:szCs w:val="22"/>
                <w:lang w:eastAsia="ar-SA"/>
              </w:rPr>
              <w:t xml:space="preserve"> (specjalista w dziedzinie badań nad ssakami drapieżnymi – wilk, ryś, niedźwiedź; ze znajomością biologii ssaków ziemnowodnych – bóbr, wydra)</w:t>
            </w:r>
          </w:p>
          <w:p w14:paraId="320C3500"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herpetolog</w:t>
            </w:r>
          </w:p>
          <w:p w14:paraId="195A0231"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entomolog</w:t>
            </w:r>
          </w:p>
          <w:p w14:paraId="2D12C654"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ichtiolog</w:t>
            </w:r>
          </w:p>
          <w:p w14:paraId="444F44A8" w14:textId="77777777" w:rsidR="008771C1" w:rsidRPr="00DA3DDE" w:rsidRDefault="008771C1" w:rsidP="00E50D06">
            <w:pPr>
              <w:pStyle w:val="Akapitzlist"/>
              <w:numPr>
                <w:ilvl w:val="0"/>
                <w:numId w:val="14"/>
              </w:numPr>
              <w:tabs>
                <w:tab w:val="left" w:pos="426"/>
              </w:tabs>
              <w:suppressAutoHyphens/>
              <w:rPr>
                <w:lang w:eastAsia="ar-SA"/>
              </w:rPr>
            </w:pPr>
            <w:r w:rsidRPr="00DA3DDE">
              <w:rPr>
                <w:rFonts w:ascii="Arial" w:hAnsi="Arial" w:cs="Arial"/>
                <w:bCs/>
                <w:sz w:val="22"/>
                <w:szCs w:val="22"/>
                <w:lang w:eastAsia="ar-SA"/>
              </w:rPr>
              <w:t>malakolog</w:t>
            </w:r>
          </w:p>
        </w:tc>
      </w:tr>
      <w:tr w:rsidR="008771C1" w:rsidRPr="00DA3DDE" w14:paraId="088680AF" w14:textId="77777777" w:rsidTr="00E50D06">
        <w:trPr>
          <w:trHeight w:val="2958"/>
        </w:trPr>
        <w:tc>
          <w:tcPr>
            <w:tcW w:w="846" w:type="dxa"/>
            <w:vAlign w:val="center"/>
          </w:tcPr>
          <w:p w14:paraId="7D5BF0D2" w14:textId="77777777" w:rsidR="008771C1" w:rsidRPr="00DA3DDE" w:rsidRDefault="008771C1"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7.</w:t>
            </w:r>
          </w:p>
        </w:tc>
        <w:tc>
          <w:tcPr>
            <w:tcW w:w="3827" w:type="dxa"/>
            <w:vAlign w:val="center"/>
          </w:tcPr>
          <w:p w14:paraId="4B32B5D4" w14:textId="77777777" w:rsidR="008771C1" w:rsidRPr="00DA3DDE" w:rsidRDefault="008771C1"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Ostoja Magurska PLH180001</w:t>
            </w:r>
          </w:p>
        </w:tc>
        <w:tc>
          <w:tcPr>
            <w:tcW w:w="4388" w:type="dxa"/>
            <w:vAlign w:val="center"/>
          </w:tcPr>
          <w:p w14:paraId="7376647F"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botanik (fitosocjolog)</w:t>
            </w:r>
          </w:p>
          <w:p w14:paraId="1FFA5E37"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proofErr w:type="spellStart"/>
            <w:r w:rsidRPr="00DA3DDE">
              <w:rPr>
                <w:rFonts w:ascii="Arial" w:hAnsi="Arial" w:cs="Arial"/>
                <w:bCs/>
                <w:sz w:val="22"/>
                <w:szCs w:val="22"/>
                <w:lang w:eastAsia="ar-SA"/>
              </w:rPr>
              <w:t>teriolog</w:t>
            </w:r>
            <w:proofErr w:type="spellEnd"/>
            <w:r w:rsidRPr="00DA3DDE">
              <w:rPr>
                <w:rFonts w:ascii="Arial" w:hAnsi="Arial" w:cs="Arial"/>
                <w:bCs/>
                <w:sz w:val="22"/>
                <w:szCs w:val="22"/>
                <w:lang w:eastAsia="ar-SA"/>
              </w:rPr>
              <w:t xml:space="preserve"> (</w:t>
            </w:r>
            <w:proofErr w:type="spellStart"/>
            <w:r w:rsidRPr="00DA3DDE">
              <w:rPr>
                <w:rFonts w:ascii="Arial" w:hAnsi="Arial" w:cs="Arial"/>
                <w:bCs/>
                <w:sz w:val="22"/>
                <w:szCs w:val="22"/>
                <w:lang w:eastAsia="ar-SA"/>
              </w:rPr>
              <w:t>chiropterolog</w:t>
            </w:r>
            <w:proofErr w:type="spellEnd"/>
            <w:r w:rsidRPr="00DA3DDE">
              <w:rPr>
                <w:rFonts w:ascii="Arial" w:hAnsi="Arial" w:cs="Arial"/>
                <w:bCs/>
                <w:sz w:val="22"/>
                <w:szCs w:val="22"/>
                <w:lang w:eastAsia="ar-SA"/>
              </w:rPr>
              <w:t>)</w:t>
            </w:r>
          </w:p>
          <w:p w14:paraId="62FD240B"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proofErr w:type="spellStart"/>
            <w:r w:rsidRPr="00DA3DDE">
              <w:rPr>
                <w:rFonts w:ascii="Arial" w:hAnsi="Arial" w:cs="Arial"/>
                <w:bCs/>
                <w:sz w:val="22"/>
                <w:szCs w:val="22"/>
                <w:lang w:eastAsia="ar-SA"/>
              </w:rPr>
              <w:t>teriolog</w:t>
            </w:r>
            <w:proofErr w:type="spellEnd"/>
            <w:r w:rsidRPr="00DA3DDE">
              <w:rPr>
                <w:rFonts w:ascii="Arial" w:hAnsi="Arial" w:cs="Arial"/>
                <w:bCs/>
                <w:sz w:val="22"/>
                <w:szCs w:val="22"/>
                <w:lang w:eastAsia="ar-SA"/>
              </w:rPr>
              <w:t xml:space="preserve"> (specjalista w dziedzinie badań nad ssakami drapieżnymi – wilk, ryś, niedźwiedź; ze znajomością biologii ssaków ziemnowodnych – bóbr, wydra)</w:t>
            </w:r>
          </w:p>
          <w:p w14:paraId="245C9F73"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herpetolog</w:t>
            </w:r>
          </w:p>
          <w:p w14:paraId="105DD65F"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entomolog</w:t>
            </w:r>
          </w:p>
          <w:p w14:paraId="7AF5BAF2"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ichtiolog</w:t>
            </w:r>
          </w:p>
          <w:p w14:paraId="4011DE35" w14:textId="77777777" w:rsidR="008771C1" w:rsidRPr="00DA3DDE" w:rsidRDefault="008771C1"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malakolog</w:t>
            </w:r>
          </w:p>
        </w:tc>
      </w:tr>
    </w:tbl>
    <w:p w14:paraId="37E31A83" w14:textId="77777777" w:rsidR="00AF7080" w:rsidRPr="00DA3DDE" w:rsidRDefault="00AF7080" w:rsidP="00AF2436">
      <w:pPr>
        <w:tabs>
          <w:tab w:val="left" w:pos="426"/>
        </w:tabs>
        <w:suppressAutoHyphens/>
        <w:spacing w:before="170" w:after="170" w:line="100" w:lineRule="atLeast"/>
        <w:jc w:val="both"/>
        <w:rPr>
          <w:rFonts w:ascii="Arial" w:hAnsi="Arial" w:cs="Arial"/>
          <w:b/>
          <w:bCs/>
          <w:sz w:val="22"/>
          <w:szCs w:val="22"/>
          <w:lang w:eastAsia="ar-SA"/>
        </w:rPr>
      </w:pPr>
    </w:p>
    <w:p w14:paraId="2DBD9BE3" w14:textId="29DDAA83" w:rsidR="00AF2436" w:rsidRPr="00DA3DDE" w:rsidRDefault="00AF2436" w:rsidP="002119C4">
      <w:pPr>
        <w:tabs>
          <w:tab w:val="left" w:pos="426"/>
        </w:tabs>
        <w:suppressAutoHyphens/>
        <w:spacing w:before="170" w:after="170" w:line="100" w:lineRule="atLeast"/>
        <w:jc w:val="both"/>
        <w:rPr>
          <w:rFonts w:ascii="Arial" w:hAnsi="Arial" w:cs="Arial"/>
          <w:b/>
          <w:bCs/>
          <w:sz w:val="22"/>
          <w:szCs w:val="22"/>
          <w:lang w:eastAsia="ar-SA"/>
        </w:rPr>
      </w:pPr>
      <w:r w:rsidRPr="00DA3DDE">
        <w:rPr>
          <w:rFonts w:ascii="Arial" w:hAnsi="Arial" w:cs="Arial"/>
          <w:b/>
          <w:bCs/>
          <w:sz w:val="22"/>
          <w:szCs w:val="22"/>
          <w:lang w:eastAsia="ar-SA"/>
        </w:rPr>
        <w:t>Zakres prac eksperta GIS obejmuje:</w:t>
      </w:r>
    </w:p>
    <w:p w14:paraId="363B45A5" w14:textId="1EEFD0A6" w:rsidR="00222BFA" w:rsidRPr="00DA3DDE" w:rsidRDefault="00AF2436" w:rsidP="00E50D06">
      <w:pPr>
        <w:pStyle w:val="Akapitzlist"/>
        <w:numPr>
          <w:ilvl w:val="0"/>
          <w:numId w:val="34"/>
        </w:numPr>
        <w:tabs>
          <w:tab w:val="num" w:pos="0"/>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weryfikację danych pozyskanyc</w:t>
      </w:r>
      <w:r w:rsidR="00E50D06" w:rsidRPr="00DA3DDE">
        <w:rPr>
          <w:rFonts w:ascii="Arial" w:hAnsi="Arial" w:cs="Arial"/>
          <w:sz w:val="22"/>
          <w:szCs w:val="22"/>
          <w:lang w:eastAsia="ar-SA"/>
        </w:rPr>
        <w:t>h od Zamawiającego, zgodnie z rozdziałem</w:t>
      </w:r>
      <w:r w:rsidRPr="00DA3DDE">
        <w:rPr>
          <w:rFonts w:ascii="Arial" w:hAnsi="Arial" w:cs="Arial"/>
          <w:sz w:val="22"/>
          <w:szCs w:val="22"/>
          <w:lang w:eastAsia="ar-SA"/>
        </w:rPr>
        <w:t xml:space="preserve"> B pkt </w:t>
      </w:r>
      <w:r w:rsidR="00DA3DDE">
        <w:rPr>
          <w:rFonts w:ascii="Arial" w:hAnsi="Arial" w:cs="Arial"/>
          <w:sz w:val="22"/>
          <w:szCs w:val="22"/>
          <w:lang w:eastAsia="ar-SA"/>
        </w:rPr>
        <w:t>1</w:t>
      </w:r>
      <w:r w:rsidR="00E50D06" w:rsidRPr="00DA3DDE">
        <w:rPr>
          <w:rFonts w:ascii="Arial" w:hAnsi="Arial" w:cs="Arial"/>
          <w:sz w:val="22"/>
          <w:szCs w:val="22"/>
          <w:lang w:eastAsia="ar-SA"/>
        </w:rPr>
        <w:t xml:space="preserve"> </w:t>
      </w:r>
      <w:proofErr w:type="spellStart"/>
      <w:r w:rsidR="00E50D06" w:rsidRPr="00DA3DDE">
        <w:rPr>
          <w:rFonts w:ascii="Arial" w:hAnsi="Arial" w:cs="Arial"/>
          <w:sz w:val="22"/>
          <w:szCs w:val="22"/>
          <w:lang w:eastAsia="ar-SA"/>
        </w:rPr>
        <w:t>ppkt</w:t>
      </w:r>
      <w:proofErr w:type="spellEnd"/>
      <w:r w:rsidR="00E50D06" w:rsidRPr="00DA3DDE">
        <w:rPr>
          <w:rFonts w:ascii="Arial" w:hAnsi="Arial" w:cs="Arial"/>
          <w:sz w:val="22"/>
          <w:szCs w:val="22"/>
          <w:lang w:eastAsia="ar-SA"/>
        </w:rPr>
        <w:t xml:space="preserve"> c, d, e, j i l;</w:t>
      </w:r>
    </w:p>
    <w:p w14:paraId="478C0464" w14:textId="5E40D596" w:rsidR="00222BFA" w:rsidRPr="00DA3DDE" w:rsidRDefault="00AF2436" w:rsidP="00E50D06">
      <w:pPr>
        <w:pStyle w:val="Akapitzlist"/>
        <w:numPr>
          <w:ilvl w:val="0"/>
          <w:numId w:val="34"/>
        </w:numPr>
        <w:tabs>
          <w:tab w:val="num" w:pos="0"/>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weryfikacj</w:t>
      </w:r>
      <w:r w:rsidR="002575F7" w:rsidRPr="00DA3DDE">
        <w:rPr>
          <w:rFonts w:ascii="Arial" w:hAnsi="Arial" w:cs="Arial"/>
          <w:sz w:val="22"/>
          <w:szCs w:val="22"/>
          <w:lang w:eastAsia="ar-SA"/>
        </w:rPr>
        <w:t>ę</w:t>
      </w:r>
      <w:r w:rsidRPr="00DA3DDE">
        <w:rPr>
          <w:rFonts w:ascii="Arial" w:hAnsi="Arial" w:cs="Arial"/>
          <w:sz w:val="22"/>
          <w:szCs w:val="22"/>
          <w:lang w:eastAsia="ar-SA"/>
        </w:rPr>
        <w:t xml:space="preserve"> oraz dostosowywanie danych przestr</w:t>
      </w:r>
      <w:r w:rsidR="009F79B7" w:rsidRPr="00DA3DDE">
        <w:rPr>
          <w:rFonts w:ascii="Arial" w:hAnsi="Arial" w:cs="Arial"/>
          <w:sz w:val="22"/>
          <w:szCs w:val="22"/>
          <w:lang w:eastAsia="ar-SA"/>
        </w:rPr>
        <w:t xml:space="preserve">zennych (plików </w:t>
      </w:r>
      <w:r w:rsidRPr="00DA3DDE">
        <w:rPr>
          <w:rFonts w:ascii="Arial" w:hAnsi="Arial" w:cs="Arial"/>
          <w:sz w:val="22"/>
          <w:szCs w:val="22"/>
          <w:lang w:eastAsia="ar-SA"/>
        </w:rPr>
        <w:t>.</w:t>
      </w:r>
      <w:proofErr w:type="spellStart"/>
      <w:r w:rsidRPr="00DA3DDE">
        <w:rPr>
          <w:rFonts w:ascii="Arial" w:hAnsi="Arial" w:cs="Arial"/>
          <w:sz w:val="22"/>
          <w:szCs w:val="22"/>
          <w:lang w:eastAsia="ar-SA"/>
        </w:rPr>
        <w:t>shp</w:t>
      </w:r>
      <w:proofErr w:type="spellEnd"/>
      <w:r w:rsidRPr="00DA3DDE">
        <w:rPr>
          <w:rFonts w:ascii="Arial" w:hAnsi="Arial" w:cs="Arial"/>
          <w:sz w:val="22"/>
          <w:szCs w:val="22"/>
          <w:lang w:eastAsia="ar-SA"/>
        </w:rPr>
        <w:t>) przygotowanych przez pozostałych ekspertów zgodnie z SDGIS oraz zgodnie z SWZ;</w:t>
      </w:r>
    </w:p>
    <w:p w14:paraId="478A0096" w14:textId="6F3C2B67" w:rsidR="00222BFA" w:rsidRPr="00DA3DDE" w:rsidRDefault="00AF2436" w:rsidP="00E50D06">
      <w:pPr>
        <w:pStyle w:val="Akapitzlist"/>
        <w:numPr>
          <w:ilvl w:val="0"/>
          <w:numId w:val="34"/>
        </w:numPr>
        <w:tabs>
          <w:tab w:val="num" w:pos="0"/>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opracow</w:t>
      </w:r>
      <w:r w:rsidR="002575F7" w:rsidRPr="00DA3DDE">
        <w:rPr>
          <w:rFonts w:ascii="Arial" w:hAnsi="Arial" w:cs="Arial"/>
          <w:sz w:val="22"/>
          <w:szCs w:val="22"/>
          <w:lang w:eastAsia="ar-SA"/>
        </w:rPr>
        <w:t>anie</w:t>
      </w:r>
      <w:r w:rsidRPr="00DA3DDE">
        <w:rPr>
          <w:rFonts w:ascii="Arial" w:hAnsi="Arial" w:cs="Arial"/>
          <w:sz w:val="22"/>
          <w:szCs w:val="22"/>
          <w:lang w:eastAsia="ar-SA"/>
        </w:rPr>
        <w:t xml:space="preserve"> korekty/zmiany granicy obszaru Natura 2000 w oparciu o pozyskane przez Wykonawcę dane terenowe, dane ewidencyjne oraz inne ogólnodostępne dane przestrzenne;</w:t>
      </w:r>
    </w:p>
    <w:p w14:paraId="39AB0EBA" w14:textId="3EE41822" w:rsidR="00AF2436" w:rsidRPr="00DA3DDE" w:rsidRDefault="00AF2436" w:rsidP="002119C4">
      <w:pPr>
        <w:pStyle w:val="Akapitzlist"/>
        <w:numPr>
          <w:ilvl w:val="0"/>
          <w:numId w:val="34"/>
        </w:numPr>
        <w:tabs>
          <w:tab w:val="num" w:pos="0"/>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opracowanie map tematycznych zgodnie z SWZ.</w:t>
      </w:r>
    </w:p>
    <w:p w14:paraId="448100AB" w14:textId="77777777" w:rsidR="008771C1" w:rsidRPr="00DA3DDE" w:rsidRDefault="008771C1" w:rsidP="006366DF">
      <w:pPr>
        <w:suppressAutoHyphens/>
        <w:spacing w:before="120" w:after="120"/>
        <w:ind w:left="284" w:firstLine="142"/>
        <w:jc w:val="both"/>
        <w:rPr>
          <w:rFonts w:ascii="Arial" w:hAnsi="Arial" w:cs="Arial"/>
          <w:i/>
          <w:iCs/>
          <w:sz w:val="22"/>
          <w:szCs w:val="22"/>
          <w:lang w:eastAsia="ar-SA"/>
        </w:rPr>
      </w:pPr>
    </w:p>
    <w:p w14:paraId="1370F8FF" w14:textId="45CE7A9E" w:rsidR="002863E3" w:rsidRPr="00DA3DDE" w:rsidRDefault="00315329" w:rsidP="00374CDD">
      <w:pPr>
        <w:keepNext/>
        <w:suppressAutoHyphens/>
        <w:spacing w:before="240" w:after="60"/>
        <w:jc w:val="both"/>
        <w:outlineLvl w:val="2"/>
        <w:rPr>
          <w:rFonts w:ascii="Arial" w:eastAsia="Arial" w:hAnsi="Arial" w:cs="Arial"/>
          <w:b/>
          <w:sz w:val="22"/>
          <w:szCs w:val="22"/>
        </w:rPr>
      </w:pPr>
      <w:r w:rsidRPr="00DA3DDE">
        <w:rPr>
          <w:rFonts w:ascii="Arial" w:eastAsia="Arial" w:hAnsi="Arial" w:cs="Arial"/>
          <w:b/>
          <w:sz w:val="22"/>
          <w:szCs w:val="22"/>
        </w:rPr>
        <w:t xml:space="preserve">ETAP I </w:t>
      </w:r>
    </w:p>
    <w:p w14:paraId="700D1524" w14:textId="7B1C556F" w:rsidR="002863E3" w:rsidRPr="00DA3DDE" w:rsidRDefault="002863E3" w:rsidP="006366DF">
      <w:pPr>
        <w:suppressAutoHyphens/>
        <w:spacing w:before="120" w:after="120"/>
        <w:jc w:val="both"/>
        <w:rPr>
          <w:rFonts w:ascii="Arial" w:hAnsi="Arial" w:cs="Arial"/>
          <w:b/>
          <w:bCs/>
          <w:sz w:val="22"/>
          <w:szCs w:val="22"/>
          <w:lang w:eastAsia="ar-SA"/>
        </w:rPr>
      </w:pPr>
      <w:r w:rsidRPr="00DA3DDE">
        <w:rPr>
          <w:rFonts w:ascii="Arial" w:hAnsi="Arial" w:cs="Arial"/>
          <w:b/>
          <w:bCs/>
          <w:sz w:val="22"/>
          <w:szCs w:val="22"/>
          <w:lang w:eastAsia="ar-SA"/>
        </w:rPr>
        <w:t xml:space="preserve">Wykonanie I etapu stanowi </w:t>
      </w:r>
      <w:r w:rsidR="00866A0C" w:rsidRPr="00DA3DDE">
        <w:rPr>
          <w:rFonts w:ascii="Arial" w:hAnsi="Arial" w:cs="Arial"/>
          <w:b/>
          <w:bCs/>
          <w:sz w:val="22"/>
          <w:szCs w:val="22"/>
          <w:lang w:eastAsia="ar-SA"/>
        </w:rPr>
        <w:t xml:space="preserve">łącznie </w:t>
      </w:r>
      <w:r w:rsidR="00023CBE" w:rsidRPr="00DA3DDE">
        <w:rPr>
          <w:rFonts w:ascii="Arial" w:hAnsi="Arial" w:cs="Arial"/>
          <w:b/>
          <w:bCs/>
          <w:i/>
          <w:iCs/>
          <w:sz w:val="22"/>
          <w:szCs w:val="22"/>
          <w:lang w:eastAsia="ar-SA"/>
        </w:rPr>
        <w:t>20</w:t>
      </w:r>
      <w:r w:rsidRPr="00DA3DDE">
        <w:rPr>
          <w:rFonts w:ascii="Arial" w:hAnsi="Arial" w:cs="Arial"/>
          <w:b/>
          <w:bCs/>
          <w:i/>
          <w:iCs/>
          <w:sz w:val="22"/>
          <w:szCs w:val="22"/>
          <w:lang w:eastAsia="ar-SA"/>
        </w:rPr>
        <w:t xml:space="preserve"> % wartości zamówienia</w:t>
      </w:r>
      <w:r w:rsidRPr="00DA3DDE">
        <w:rPr>
          <w:rFonts w:ascii="Arial" w:hAnsi="Arial" w:cs="Arial"/>
          <w:b/>
          <w:bCs/>
          <w:sz w:val="22"/>
          <w:szCs w:val="22"/>
          <w:lang w:eastAsia="ar-SA"/>
        </w:rPr>
        <w:t xml:space="preserve"> </w:t>
      </w:r>
    </w:p>
    <w:p w14:paraId="4052A2BB" w14:textId="2C68434F" w:rsidR="00007123" w:rsidRPr="00DA3DDE" w:rsidRDefault="00735229" w:rsidP="006366DF">
      <w:pPr>
        <w:suppressAutoHyphens/>
        <w:spacing w:before="120" w:after="120"/>
        <w:ind w:firstLine="284"/>
        <w:jc w:val="both"/>
        <w:rPr>
          <w:rFonts w:ascii="Arial" w:hAnsi="Arial" w:cs="Arial"/>
          <w:sz w:val="22"/>
          <w:szCs w:val="22"/>
          <w:lang w:eastAsia="ar-SA"/>
        </w:rPr>
      </w:pPr>
      <w:r w:rsidRPr="00DA3DDE">
        <w:rPr>
          <w:rFonts w:ascii="Arial" w:hAnsi="Arial" w:cs="Arial"/>
          <w:sz w:val="22"/>
          <w:szCs w:val="22"/>
          <w:lang w:eastAsia="ar-SA"/>
        </w:rPr>
        <w:t xml:space="preserve">Etap </w:t>
      </w:r>
      <w:r w:rsidR="00007123" w:rsidRPr="00DA3DDE">
        <w:rPr>
          <w:rFonts w:ascii="Arial" w:hAnsi="Arial" w:cs="Arial"/>
          <w:sz w:val="22"/>
          <w:szCs w:val="22"/>
          <w:lang w:eastAsia="ar-SA"/>
        </w:rPr>
        <w:t xml:space="preserve">wstępny ma na celu przygotowanie do uruchomienia prac nad </w:t>
      </w:r>
      <w:r w:rsidR="00007123" w:rsidRPr="00DA3DDE">
        <w:rPr>
          <w:rFonts w:ascii="Arial" w:hAnsi="Arial" w:cs="Arial"/>
          <w:i/>
          <w:iCs/>
          <w:sz w:val="22"/>
          <w:szCs w:val="22"/>
          <w:lang w:eastAsia="ar-SA"/>
        </w:rPr>
        <w:t>projektem Planu</w:t>
      </w:r>
      <w:r w:rsidR="00007123" w:rsidRPr="00DA3DDE">
        <w:rPr>
          <w:rFonts w:ascii="Arial" w:hAnsi="Arial" w:cs="Arial"/>
          <w:sz w:val="22"/>
          <w:szCs w:val="22"/>
          <w:lang w:eastAsia="ar-SA"/>
        </w:rPr>
        <w:t xml:space="preserve">. </w:t>
      </w:r>
      <w:r w:rsidR="002575F7" w:rsidRPr="00DA3DDE">
        <w:rPr>
          <w:rFonts w:ascii="Arial" w:hAnsi="Arial" w:cs="Arial"/>
          <w:sz w:val="22"/>
          <w:szCs w:val="22"/>
          <w:lang w:eastAsia="ar-SA"/>
        </w:rPr>
        <w:br/>
      </w:r>
      <w:r w:rsidR="002575F7" w:rsidRPr="00DA3DDE">
        <w:rPr>
          <w:rFonts w:ascii="Arial" w:hAnsi="Arial" w:cs="Arial"/>
          <w:sz w:val="22"/>
          <w:szCs w:val="22"/>
          <w:lang w:eastAsia="ar-SA"/>
        </w:rPr>
        <w:br/>
      </w:r>
      <w:r w:rsidR="00007123" w:rsidRPr="00DA3DDE">
        <w:rPr>
          <w:rFonts w:ascii="Arial" w:hAnsi="Arial" w:cs="Arial"/>
          <w:sz w:val="22"/>
          <w:szCs w:val="22"/>
          <w:lang w:eastAsia="ar-SA"/>
        </w:rPr>
        <w:t>Obejmuje następujący zakres prac koniecznych:</w:t>
      </w:r>
    </w:p>
    <w:p w14:paraId="7D54D180" w14:textId="2359C4C5" w:rsidR="00031DBB" w:rsidRPr="00DA3DDE" w:rsidRDefault="00031DBB" w:rsidP="0008016F">
      <w:pPr>
        <w:pStyle w:val="Lista1"/>
        <w:numPr>
          <w:ilvl w:val="1"/>
          <w:numId w:val="6"/>
        </w:numPr>
        <w:ind w:left="426" w:hanging="426"/>
        <w:rPr>
          <w:rFonts w:ascii="Arial" w:hAnsi="Arial" w:cs="Arial"/>
          <w:sz w:val="22"/>
          <w:szCs w:val="22"/>
        </w:rPr>
      </w:pPr>
      <w:r w:rsidRPr="00DA3DDE">
        <w:rPr>
          <w:rFonts w:ascii="Arial" w:hAnsi="Arial" w:cs="Arial"/>
          <w:sz w:val="22"/>
          <w:szCs w:val="22"/>
        </w:rPr>
        <w:t xml:space="preserve">Ustalenie terenu objętego </w:t>
      </w:r>
      <w:r w:rsidRPr="00DA3DDE">
        <w:rPr>
          <w:rFonts w:ascii="Arial" w:hAnsi="Arial" w:cs="Arial"/>
          <w:i/>
          <w:iCs/>
          <w:sz w:val="22"/>
          <w:szCs w:val="22"/>
        </w:rPr>
        <w:t>projektem Planu</w:t>
      </w:r>
      <w:r w:rsidR="00023CBE" w:rsidRPr="00DA3DDE">
        <w:rPr>
          <w:rFonts w:ascii="Arial" w:hAnsi="Arial" w:cs="Arial"/>
          <w:i/>
          <w:iCs/>
          <w:sz w:val="22"/>
          <w:szCs w:val="22"/>
        </w:rPr>
        <w:t xml:space="preserve"> </w:t>
      </w:r>
      <w:r w:rsidR="00023CBE" w:rsidRPr="00DA3DDE">
        <w:rPr>
          <w:rFonts w:ascii="Arial" w:hAnsi="Arial" w:cs="Arial"/>
          <w:sz w:val="22"/>
          <w:szCs w:val="22"/>
        </w:rPr>
        <w:t>(</w:t>
      </w:r>
      <w:r w:rsidR="005933FC" w:rsidRPr="00DA3DDE">
        <w:rPr>
          <w:rFonts w:ascii="Arial" w:hAnsi="Arial" w:cs="Arial"/>
          <w:i/>
          <w:iCs/>
          <w:sz w:val="22"/>
          <w:szCs w:val="22"/>
        </w:rPr>
        <w:t>3</w:t>
      </w:r>
      <w:r w:rsidR="00023CBE" w:rsidRPr="00DA3DDE">
        <w:rPr>
          <w:rFonts w:ascii="Arial" w:hAnsi="Arial" w:cs="Arial"/>
          <w:i/>
          <w:iCs/>
          <w:sz w:val="22"/>
          <w:szCs w:val="22"/>
        </w:rPr>
        <w:t xml:space="preserve"> % wartości zamówienia</w:t>
      </w:r>
      <w:r w:rsidR="00023CBE" w:rsidRPr="00DA3DDE">
        <w:rPr>
          <w:rFonts w:ascii="Arial" w:hAnsi="Arial" w:cs="Arial"/>
          <w:sz w:val="22"/>
          <w:szCs w:val="22"/>
        </w:rPr>
        <w:t>)</w:t>
      </w:r>
      <w:r w:rsidRPr="00DA3DDE">
        <w:rPr>
          <w:rFonts w:ascii="Arial" w:hAnsi="Arial" w:cs="Arial"/>
          <w:sz w:val="22"/>
          <w:szCs w:val="22"/>
        </w:rPr>
        <w:t>.</w:t>
      </w:r>
    </w:p>
    <w:p w14:paraId="0EDDED93" w14:textId="3E9021AF" w:rsidR="00031DBB" w:rsidRPr="00DA3DDE" w:rsidRDefault="00031DBB" w:rsidP="0008016F">
      <w:pPr>
        <w:pStyle w:val="Lista1"/>
        <w:numPr>
          <w:ilvl w:val="1"/>
          <w:numId w:val="6"/>
        </w:numPr>
        <w:ind w:left="426" w:hanging="426"/>
        <w:rPr>
          <w:rFonts w:ascii="Arial" w:hAnsi="Arial" w:cs="Arial"/>
          <w:sz w:val="22"/>
          <w:szCs w:val="22"/>
        </w:rPr>
      </w:pPr>
      <w:r w:rsidRPr="00DA3DDE">
        <w:rPr>
          <w:rFonts w:ascii="Arial" w:hAnsi="Arial" w:cs="Arial"/>
          <w:sz w:val="22"/>
          <w:szCs w:val="22"/>
        </w:rPr>
        <w:t xml:space="preserve">Ustalenie przedmiotów ochrony objętych </w:t>
      </w:r>
      <w:r w:rsidRPr="00DA3DDE">
        <w:rPr>
          <w:rFonts w:ascii="Arial" w:hAnsi="Arial" w:cs="Arial"/>
          <w:i/>
          <w:iCs/>
          <w:sz w:val="22"/>
          <w:szCs w:val="22"/>
        </w:rPr>
        <w:t>projektem Planu</w:t>
      </w:r>
      <w:r w:rsidR="00365DB7" w:rsidRPr="00DA3DDE">
        <w:rPr>
          <w:rFonts w:ascii="Arial" w:hAnsi="Arial" w:cs="Arial"/>
          <w:i/>
          <w:iCs/>
          <w:sz w:val="22"/>
          <w:szCs w:val="22"/>
        </w:rPr>
        <w:t xml:space="preserve"> </w:t>
      </w:r>
      <w:r w:rsidR="00365DB7" w:rsidRPr="00DA3DDE">
        <w:rPr>
          <w:rFonts w:ascii="Arial" w:hAnsi="Arial" w:cs="Arial"/>
          <w:sz w:val="22"/>
          <w:szCs w:val="22"/>
        </w:rPr>
        <w:t>oraz ustalenie zakresu koniecznej inwentaryzacji</w:t>
      </w:r>
      <w:r w:rsidR="00365DB7" w:rsidRPr="00DA3DDE">
        <w:rPr>
          <w:rFonts w:ascii="Arial" w:hAnsi="Arial" w:cs="Arial"/>
          <w:i/>
          <w:iCs/>
          <w:sz w:val="22"/>
          <w:szCs w:val="22"/>
        </w:rPr>
        <w:t xml:space="preserve"> </w:t>
      </w:r>
      <w:r w:rsidR="00023CBE" w:rsidRPr="00DA3DDE">
        <w:rPr>
          <w:rFonts w:ascii="Arial" w:hAnsi="Arial" w:cs="Arial"/>
          <w:sz w:val="22"/>
          <w:szCs w:val="22"/>
        </w:rPr>
        <w:t>(</w:t>
      </w:r>
      <w:r w:rsidR="005933FC" w:rsidRPr="00DA3DDE">
        <w:rPr>
          <w:rFonts w:ascii="Arial" w:hAnsi="Arial" w:cs="Arial"/>
          <w:i/>
          <w:iCs/>
          <w:sz w:val="22"/>
          <w:szCs w:val="22"/>
        </w:rPr>
        <w:t>7</w:t>
      </w:r>
      <w:r w:rsidR="00023CBE" w:rsidRPr="00DA3DDE">
        <w:rPr>
          <w:rFonts w:ascii="Arial" w:hAnsi="Arial" w:cs="Arial"/>
          <w:i/>
          <w:iCs/>
          <w:sz w:val="22"/>
          <w:szCs w:val="22"/>
        </w:rPr>
        <w:t xml:space="preserve"> % wartości zamówienia</w:t>
      </w:r>
      <w:r w:rsidR="00023CBE" w:rsidRPr="00DA3DDE">
        <w:rPr>
          <w:rFonts w:ascii="Arial" w:hAnsi="Arial" w:cs="Arial"/>
          <w:sz w:val="22"/>
          <w:szCs w:val="22"/>
        </w:rPr>
        <w:t>)</w:t>
      </w:r>
      <w:r w:rsidRPr="00DA3DDE">
        <w:rPr>
          <w:rFonts w:ascii="Arial" w:hAnsi="Arial" w:cs="Arial"/>
          <w:sz w:val="22"/>
          <w:szCs w:val="22"/>
        </w:rPr>
        <w:t>.</w:t>
      </w:r>
    </w:p>
    <w:p w14:paraId="38075906" w14:textId="40265D7C" w:rsidR="00031DBB" w:rsidRPr="00DA3DDE" w:rsidRDefault="00031DBB" w:rsidP="0008016F">
      <w:pPr>
        <w:pStyle w:val="Lista1"/>
        <w:numPr>
          <w:ilvl w:val="1"/>
          <w:numId w:val="6"/>
        </w:numPr>
        <w:ind w:left="426" w:hanging="426"/>
        <w:rPr>
          <w:rFonts w:ascii="Arial" w:hAnsi="Arial" w:cs="Arial"/>
          <w:sz w:val="22"/>
          <w:szCs w:val="22"/>
        </w:rPr>
      </w:pPr>
      <w:r w:rsidRPr="00DA3DDE">
        <w:rPr>
          <w:rFonts w:ascii="Arial" w:hAnsi="Arial" w:cs="Arial"/>
          <w:sz w:val="22"/>
          <w:szCs w:val="22"/>
        </w:rPr>
        <w:t>Organizacja procesu komunikacji z różnymi grupami interesu.</w:t>
      </w:r>
    </w:p>
    <w:p w14:paraId="1ADD4274" w14:textId="74E41A3A" w:rsidR="00031DBB" w:rsidRPr="00DA3DDE" w:rsidRDefault="00031DBB" w:rsidP="0008016F">
      <w:pPr>
        <w:pStyle w:val="Lista1"/>
        <w:numPr>
          <w:ilvl w:val="1"/>
          <w:numId w:val="6"/>
        </w:numPr>
        <w:ind w:left="426" w:hanging="426"/>
        <w:rPr>
          <w:rFonts w:ascii="Arial" w:hAnsi="Arial" w:cs="Arial"/>
          <w:sz w:val="22"/>
          <w:szCs w:val="22"/>
        </w:rPr>
      </w:pPr>
      <w:r w:rsidRPr="00DA3DDE">
        <w:rPr>
          <w:rFonts w:ascii="Arial" w:hAnsi="Arial" w:cs="Arial"/>
          <w:sz w:val="22"/>
          <w:szCs w:val="22"/>
        </w:rPr>
        <w:lastRenderedPageBreak/>
        <w:t>Wykonanie opisu metodyk inwentaryzacji oraz metodyk oceny stanu ochrony poszczególnych przedmiotów ochrony (</w:t>
      </w:r>
      <w:r w:rsidR="00023CBE" w:rsidRPr="00DA3DDE">
        <w:rPr>
          <w:rFonts w:ascii="Arial" w:hAnsi="Arial" w:cs="Arial"/>
          <w:i/>
          <w:iCs/>
          <w:sz w:val="22"/>
          <w:szCs w:val="22"/>
        </w:rPr>
        <w:t xml:space="preserve">6 </w:t>
      </w:r>
      <w:r w:rsidRPr="00DA3DDE">
        <w:rPr>
          <w:rFonts w:ascii="Arial" w:hAnsi="Arial" w:cs="Arial"/>
          <w:i/>
          <w:iCs/>
          <w:sz w:val="22"/>
          <w:szCs w:val="22"/>
        </w:rPr>
        <w:t>% wartości zamówienia</w:t>
      </w:r>
      <w:r w:rsidRPr="00DA3DDE">
        <w:rPr>
          <w:rFonts w:ascii="Arial" w:hAnsi="Arial" w:cs="Arial"/>
          <w:sz w:val="22"/>
          <w:szCs w:val="22"/>
        </w:rPr>
        <w:t>).</w:t>
      </w:r>
    </w:p>
    <w:p w14:paraId="351113D5" w14:textId="595A587A" w:rsidR="00E62CED" w:rsidRPr="00DA3DDE" w:rsidRDefault="00FE522A" w:rsidP="0008016F">
      <w:pPr>
        <w:pStyle w:val="Lista1"/>
        <w:numPr>
          <w:ilvl w:val="1"/>
          <w:numId w:val="6"/>
        </w:numPr>
        <w:ind w:left="426" w:hanging="426"/>
        <w:rPr>
          <w:rFonts w:ascii="Arial" w:hAnsi="Arial" w:cs="Arial"/>
          <w:sz w:val="22"/>
          <w:szCs w:val="22"/>
        </w:rPr>
      </w:pPr>
      <w:r w:rsidRPr="00DA3DDE">
        <w:rPr>
          <w:rFonts w:ascii="Arial" w:hAnsi="Arial" w:cs="Arial"/>
          <w:sz w:val="22"/>
          <w:szCs w:val="22"/>
        </w:rPr>
        <w:t>U</w:t>
      </w:r>
      <w:r w:rsidR="002863E3" w:rsidRPr="00DA3DDE">
        <w:rPr>
          <w:rFonts w:ascii="Arial" w:hAnsi="Arial" w:cs="Arial"/>
          <w:sz w:val="22"/>
          <w:szCs w:val="22"/>
        </w:rPr>
        <w:t xml:space="preserve">zupełnienie szablonu </w:t>
      </w:r>
      <w:r w:rsidR="002863E3" w:rsidRPr="00DA3DDE">
        <w:rPr>
          <w:rFonts w:ascii="Arial" w:hAnsi="Arial" w:cs="Arial"/>
          <w:i/>
          <w:iCs/>
          <w:sz w:val="22"/>
          <w:szCs w:val="22"/>
        </w:rPr>
        <w:t>dokumentacji Planu</w:t>
      </w:r>
      <w:r w:rsidR="002863E3" w:rsidRPr="00DA3DDE">
        <w:rPr>
          <w:rFonts w:ascii="Arial" w:hAnsi="Arial" w:cs="Arial"/>
          <w:sz w:val="22"/>
          <w:szCs w:val="22"/>
        </w:rPr>
        <w:t xml:space="preserve"> w części dotyczącej I etapu prac tj. punktów</w:t>
      </w:r>
      <w:r w:rsidR="00EA1F4B" w:rsidRPr="00DA3DDE">
        <w:rPr>
          <w:rFonts w:ascii="Arial" w:hAnsi="Arial" w:cs="Arial"/>
          <w:sz w:val="22"/>
          <w:szCs w:val="22"/>
        </w:rPr>
        <w:t xml:space="preserve"> od 1.1. do 1.7. </w:t>
      </w:r>
      <w:r w:rsidR="00EA1F4B" w:rsidRPr="00DA3DDE">
        <w:rPr>
          <w:rFonts w:ascii="Arial" w:hAnsi="Arial" w:cs="Arial"/>
          <w:i/>
          <w:sz w:val="22"/>
          <w:szCs w:val="22"/>
        </w:rPr>
        <w:t xml:space="preserve"> </w:t>
      </w:r>
      <w:r w:rsidR="00F77B3F" w:rsidRPr="00DA3DDE">
        <w:rPr>
          <w:rFonts w:ascii="Arial" w:hAnsi="Arial" w:cs="Arial"/>
          <w:iCs/>
          <w:sz w:val="22"/>
          <w:szCs w:val="22"/>
        </w:rPr>
        <w:t>(</w:t>
      </w:r>
      <w:r w:rsidR="00023CBE" w:rsidRPr="00DA3DDE">
        <w:rPr>
          <w:rFonts w:ascii="Arial" w:hAnsi="Arial" w:cs="Arial"/>
          <w:i/>
          <w:sz w:val="22"/>
          <w:szCs w:val="22"/>
        </w:rPr>
        <w:t>4</w:t>
      </w:r>
      <w:r w:rsidR="00F77B3F" w:rsidRPr="00DA3DDE">
        <w:rPr>
          <w:rFonts w:ascii="Arial" w:hAnsi="Arial" w:cs="Arial"/>
          <w:i/>
          <w:sz w:val="22"/>
          <w:szCs w:val="22"/>
        </w:rPr>
        <w:t xml:space="preserve"> </w:t>
      </w:r>
      <w:r w:rsidR="00E62CED" w:rsidRPr="00DA3DDE">
        <w:rPr>
          <w:rFonts w:ascii="Arial" w:hAnsi="Arial" w:cs="Arial"/>
          <w:i/>
          <w:sz w:val="22"/>
          <w:szCs w:val="22"/>
        </w:rPr>
        <w:t>% wartości zamówienia</w:t>
      </w:r>
      <w:r w:rsidR="00E62CED" w:rsidRPr="00DA3DDE">
        <w:rPr>
          <w:rFonts w:ascii="Arial" w:hAnsi="Arial" w:cs="Arial"/>
          <w:iCs/>
          <w:sz w:val="22"/>
          <w:szCs w:val="22"/>
        </w:rPr>
        <w:t>)</w:t>
      </w:r>
      <w:r w:rsidR="00F33F76" w:rsidRPr="00DA3DDE">
        <w:rPr>
          <w:rFonts w:ascii="Arial" w:hAnsi="Arial" w:cs="Arial"/>
          <w:iCs/>
          <w:sz w:val="22"/>
          <w:szCs w:val="22"/>
        </w:rPr>
        <w:t>.</w:t>
      </w:r>
    </w:p>
    <w:p w14:paraId="6D285EA4" w14:textId="77777777" w:rsidR="00A75BC9" w:rsidRPr="00DA3DDE" w:rsidRDefault="00A75BC9" w:rsidP="005407C4">
      <w:pPr>
        <w:pStyle w:val="Lista1"/>
        <w:numPr>
          <w:ilvl w:val="0"/>
          <w:numId w:val="0"/>
        </w:numPr>
        <w:ind w:left="284" w:hanging="284"/>
        <w:rPr>
          <w:rFonts w:ascii="Arial" w:hAnsi="Arial" w:cs="Arial"/>
          <w:b/>
          <w:bCs/>
          <w:sz w:val="22"/>
          <w:szCs w:val="22"/>
        </w:rPr>
      </w:pPr>
    </w:p>
    <w:p w14:paraId="0AD9D3F0" w14:textId="76B08698" w:rsidR="00031DBB" w:rsidRPr="00DA3DDE" w:rsidRDefault="00315329" w:rsidP="005407C4">
      <w:pPr>
        <w:pStyle w:val="Lista1"/>
        <w:numPr>
          <w:ilvl w:val="0"/>
          <w:numId w:val="0"/>
        </w:numPr>
        <w:ind w:left="284" w:hanging="284"/>
        <w:rPr>
          <w:rFonts w:ascii="Arial" w:hAnsi="Arial" w:cs="Arial"/>
          <w:b/>
          <w:bCs/>
          <w:sz w:val="22"/>
          <w:szCs w:val="22"/>
        </w:rPr>
      </w:pPr>
      <w:r w:rsidRPr="00DA3DDE">
        <w:rPr>
          <w:rFonts w:ascii="Arial" w:hAnsi="Arial" w:cs="Arial"/>
          <w:b/>
          <w:bCs/>
          <w:sz w:val="22"/>
          <w:szCs w:val="22"/>
        </w:rPr>
        <w:t xml:space="preserve">Ad. </w:t>
      </w:r>
      <w:r w:rsidR="00031DBB" w:rsidRPr="00DA3DDE">
        <w:rPr>
          <w:rFonts w:ascii="Arial" w:hAnsi="Arial" w:cs="Arial"/>
          <w:b/>
          <w:bCs/>
          <w:sz w:val="22"/>
          <w:szCs w:val="22"/>
        </w:rPr>
        <w:t xml:space="preserve">1. Ustalenie terenu objętego </w:t>
      </w:r>
      <w:r w:rsidR="00031DBB" w:rsidRPr="00DA3DDE">
        <w:rPr>
          <w:rFonts w:ascii="Arial" w:hAnsi="Arial" w:cs="Arial"/>
          <w:b/>
          <w:bCs/>
          <w:i/>
          <w:iCs/>
          <w:sz w:val="22"/>
          <w:szCs w:val="22"/>
        </w:rPr>
        <w:t>projektem Planu</w:t>
      </w:r>
    </w:p>
    <w:p w14:paraId="1F023BF3" w14:textId="005632B2" w:rsidR="00CD309F" w:rsidRPr="00DA3DDE" w:rsidRDefault="00031DBB" w:rsidP="0008016F">
      <w:pPr>
        <w:pStyle w:val="Lista1"/>
        <w:numPr>
          <w:ilvl w:val="0"/>
          <w:numId w:val="20"/>
        </w:numPr>
        <w:rPr>
          <w:rFonts w:ascii="Arial" w:hAnsi="Arial" w:cs="Arial"/>
          <w:i/>
          <w:iCs/>
          <w:sz w:val="22"/>
          <w:szCs w:val="22"/>
        </w:rPr>
      </w:pPr>
      <w:r w:rsidRPr="00DA3DDE">
        <w:rPr>
          <w:rFonts w:ascii="Arial" w:hAnsi="Arial" w:cs="Arial"/>
          <w:sz w:val="22"/>
          <w:szCs w:val="22"/>
        </w:rPr>
        <w:t xml:space="preserve">Dla ustalenia terenu objętego </w:t>
      </w:r>
      <w:r w:rsidRPr="00DA3DDE">
        <w:rPr>
          <w:rFonts w:ascii="Arial" w:hAnsi="Arial" w:cs="Arial"/>
          <w:i/>
          <w:iCs/>
          <w:sz w:val="22"/>
          <w:szCs w:val="22"/>
        </w:rPr>
        <w:t>projektem Planu</w:t>
      </w:r>
      <w:r w:rsidRPr="00DA3DDE">
        <w:rPr>
          <w:rFonts w:ascii="Arial" w:hAnsi="Arial" w:cs="Arial"/>
          <w:sz w:val="22"/>
          <w:szCs w:val="22"/>
        </w:rPr>
        <w:t xml:space="preserve"> Wykonawca w</w:t>
      </w:r>
      <w:r w:rsidR="009F79B7" w:rsidRPr="00DA3DDE">
        <w:rPr>
          <w:rFonts w:ascii="Arial" w:hAnsi="Arial" w:cs="Arial"/>
          <w:sz w:val="22"/>
          <w:szCs w:val="22"/>
        </w:rPr>
        <w:t xml:space="preserve">ykona czynności określone w § 4 ust. </w:t>
      </w:r>
      <w:r w:rsidRPr="00DA3DDE">
        <w:rPr>
          <w:rFonts w:ascii="Arial" w:hAnsi="Arial" w:cs="Arial"/>
          <w:sz w:val="22"/>
          <w:szCs w:val="22"/>
        </w:rPr>
        <w:t xml:space="preserve">1 rozporządzenia Ministra Środowiska i wypełni </w:t>
      </w:r>
      <w:r w:rsidR="009007FE" w:rsidRPr="00DA3DDE">
        <w:rPr>
          <w:rFonts w:ascii="Arial" w:hAnsi="Arial" w:cs="Arial"/>
          <w:sz w:val="22"/>
          <w:szCs w:val="22"/>
        </w:rPr>
        <w:t xml:space="preserve">punkt </w:t>
      </w:r>
      <w:r w:rsidR="006E5D54" w:rsidRPr="00DA3DDE">
        <w:rPr>
          <w:rFonts w:ascii="Arial" w:hAnsi="Arial" w:cs="Arial"/>
          <w:sz w:val="22"/>
          <w:szCs w:val="22"/>
        </w:rPr>
        <w:t>„</w:t>
      </w:r>
      <w:r w:rsidR="009007FE" w:rsidRPr="00DA3DDE">
        <w:rPr>
          <w:rFonts w:ascii="Arial" w:hAnsi="Arial" w:cs="Arial"/>
          <w:sz w:val="22"/>
          <w:szCs w:val="22"/>
        </w:rPr>
        <w:t>1.2. Ustalenie terenu objętego Planem”</w:t>
      </w:r>
      <w:r w:rsidRPr="00DA3DDE">
        <w:rPr>
          <w:rFonts w:ascii="Arial" w:hAnsi="Arial" w:cs="Arial"/>
          <w:sz w:val="22"/>
          <w:szCs w:val="22"/>
        </w:rPr>
        <w:t xml:space="preserve"> </w:t>
      </w:r>
      <w:r w:rsidRPr="00DA3DDE">
        <w:rPr>
          <w:rFonts w:ascii="Arial" w:hAnsi="Arial" w:cs="Arial"/>
          <w:i/>
          <w:iCs/>
          <w:sz w:val="22"/>
          <w:szCs w:val="22"/>
        </w:rPr>
        <w:t>dokumentacji</w:t>
      </w:r>
      <w:r w:rsidR="00CD309F" w:rsidRPr="00DA3DDE">
        <w:rPr>
          <w:rFonts w:ascii="Arial" w:hAnsi="Arial" w:cs="Arial"/>
          <w:i/>
          <w:iCs/>
          <w:sz w:val="22"/>
          <w:szCs w:val="22"/>
        </w:rPr>
        <w:t xml:space="preserve"> Planu</w:t>
      </w:r>
      <w:r w:rsidRPr="00DA3DDE">
        <w:rPr>
          <w:rFonts w:ascii="Arial" w:hAnsi="Arial" w:cs="Arial"/>
          <w:sz w:val="22"/>
          <w:szCs w:val="22"/>
        </w:rPr>
        <w:t xml:space="preserve">. Jeżeli zajdą przesłanki do wyłączenia danego obszaru z terenu objętego </w:t>
      </w:r>
      <w:r w:rsidRPr="00DA3DDE">
        <w:rPr>
          <w:rFonts w:ascii="Arial" w:hAnsi="Arial" w:cs="Arial"/>
          <w:i/>
          <w:iCs/>
          <w:sz w:val="22"/>
          <w:szCs w:val="22"/>
        </w:rPr>
        <w:t>projektem Planu</w:t>
      </w:r>
      <w:r w:rsidRPr="00DA3DDE">
        <w:rPr>
          <w:rFonts w:ascii="Arial" w:hAnsi="Arial" w:cs="Arial"/>
          <w:sz w:val="22"/>
          <w:szCs w:val="22"/>
        </w:rPr>
        <w:t xml:space="preserve"> Wykonawca zaznacz</w:t>
      </w:r>
      <w:r w:rsidR="00CD309F" w:rsidRPr="00DA3DDE">
        <w:rPr>
          <w:rFonts w:ascii="Arial" w:hAnsi="Arial" w:cs="Arial"/>
          <w:sz w:val="22"/>
          <w:szCs w:val="22"/>
        </w:rPr>
        <w:t>y</w:t>
      </w:r>
      <w:r w:rsidRPr="00DA3DDE">
        <w:rPr>
          <w:rFonts w:ascii="Arial" w:hAnsi="Arial" w:cs="Arial"/>
          <w:sz w:val="22"/>
          <w:szCs w:val="22"/>
        </w:rPr>
        <w:t xml:space="preserve"> ten obszar na mapach</w:t>
      </w:r>
      <w:r w:rsidR="00CD309F" w:rsidRPr="00DA3DDE">
        <w:rPr>
          <w:rFonts w:ascii="Arial" w:hAnsi="Arial" w:cs="Arial"/>
          <w:sz w:val="22"/>
          <w:szCs w:val="22"/>
        </w:rPr>
        <w:t xml:space="preserve"> oraz</w:t>
      </w:r>
      <w:r w:rsidRPr="00DA3DDE">
        <w:rPr>
          <w:rFonts w:ascii="Arial" w:hAnsi="Arial" w:cs="Arial"/>
          <w:sz w:val="22"/>
          <w:szCs w:val="22"/>
        </w:rPr>
        <w:t xml:space="preserve"> odnotuje w </w:t>
      </w:r>
      <w:r w:rsidRPr="00DA3DDE">
        <w:rPr>
          <w:rFonts w:ascii="Arial" w:hAnsi="Arial" w:cs="Arial"/>
          <w:i/>
          <w:iCs/>
          <w:sz w:val="22"/>
          <w:szCs w:val="22"/>
        </w:rPr>
        <w:t xml:space="preserve">dokumentacji </w:t>
      </w:r>
      <w:r w:rsidR="00CD309F" w:rsidRPr="00DA3DDE">
        <w:rPr>
          <w:rFonts w:ascii="Arial" w:hAnsi="Arial" w:cs="Arial"/>
          <w:i/>
          <w:iCs/>
          <w:sz w:val="22"/>
          <w:szCs w:val="22"/>
        </w:rPr>
        <w:t>Planu.</w:t>
      </w:r>
    </w:p>
    <w:p w14:paraId="6510FA4B" w14:textId="14E9B677" w:rsidR="00487D04" w:rsidRPr="00DA3DDE" w:rsidRDefault="00F66A3A" w:rsidP="0008016F">
      <w:pPr>
        <w:pStyle w:val="Lista1"/>
        <w:numPr>
          <w:ilvl w:val="0"/>
          <w:numId w:val="20"/>
        </w:numPr>
        <w:rPr>
          <w:rFonts w:ascii="Arial" w:hAnsi="Arial" w:cs="Arial"/>
          <w:sz w:val="22"/>
          <w:szCs w:val="22"/>
        </w:rPr>
      </w:pPr>
      <w:r w:rsidRPr="00DA3DDE">
        <w:rPr>
          <w:rFonts w:ascii="Arial" w:hAnsi="Arial" w:cs="Arial"/>
          <w:sz w:val="22"/>
          <w:szCs w:val="22"/>
        </w:rPr>
        <w:t xml:space="preserve">Opis granic obszaru Natura 2000 </w:t>
      </w:r>
      <w:r w:rsidRPr="00DA3DDE">
        <w:rPr>
          <w:rFonts w:ascii="Arial" w:hAnsi="Arial" w:cs="Arial"/>
          <w:i/>
          <w:iCs/>
          <w:sz w:val="22"/>
          <w:szCs w:val="22"/>
        </w:rPr>
        <w:t>objętego Planem</w:t>
      </w:r>
      <w:r w:rsidRPr="00DA3DDE">
        <w:rPr>
          <w:rFonts w:ascii="Arial" w:hAnsi="Arial" w:cs="Arial"/>
          <w:sz w:val="22"/>
          <w:szCs w:val="22"/>
        </w:rPr>
        <w:t xml:space="preserve"> stanowiący element punktu </w:t>
      </w:r>
      <w:r w:rsidR="005608E9" w:rsidRPr="00DA3DDE">
        <w:rPr>
          <w:rFonts w:ascii="Arial" w:hAnsi="Arial" w:cs="Arial"/>
          <w:sz w:val="22"/>
          <w:szCs w:val="22"/>
        </w:rPr>
        <w:br/>
      </w:r>
      <w:r w:rsidRPr="00DA3DDE">
        <w:rPr>
          <w:rFonts w:ascii="Arial" w:hAnsi="Arial" w:cs="Arial"/>
          <w:sz w:val="22"/>
          <w:szCs w:val="22"/>
        </w:rPr>
        <w:t xml:space="preserve">„1.3. Mapa obszaru Natura 2000” Wykonawca </w:t>
      </w:r>
      <w:r w:rsidR="005C19BF" w:rsidRPr="00DA3DDE">
        <w:rPr>
          <w:rFonts w:ascii="Arial" w:hAnsi="Arial" w:cs="Arial"/>
          <w:sz w:val="22"/>
          <w:szCs w:val="22"/>
        </w:rPr>
        <w:t xml:space="preserve">będzie </w:t>
      </w:r>
      <w:r w:rsidRPr="00DA3DDE">
        <w:rPr>
          <w:rFonts w:ascii="Arial" w:hAnsi="Arial" w:cs="Arial"/>
          <w:sz w:val="22"/>
          <w:szCs w:val="22"/>
        </w:rPr>
        <w:t>przeka</w:t>
      </w:r>
      <w:r w:rsidR="005C19BF" w:rsidRPr="00DA3DDE">
        <w:rPr>
          <w:rFonts w:ascii="Arial" w:hAnsi="Arial" w:cs="Arial"/>
          <w:sz w:val="22"/>
          <w:szCs w:val="22"/>
        </w:rPr>
        <w:t>zywał</w:t>
      </w:r>
      <w:r w:rsidRPr="00DA3DDE">
        <w:rPr>
          <w:rFonts w:ascii="Arial" w:hAnsi="Arial" w:cs="Arial"/>
          <w:sz w:val="22"/>
          <w:szCs w:val="22"/>
        </w:rPr>
        <w:t xml:space="preserve">, jako osobny załącznik do </w:t>
      </w:r>
      <w:r w:rsidRPr="00DA3DDE">
        <w:rPr>
          <w:rFonts w:ascii="Arial" w:hAnsi="Arial" w:cs="Arial"/>
          <w:i/>
          <w:iCs/>
          <w:sz w:val="22"/>
          <w:szCs w:val="22"/>
        </w:rPr>
        <w:t>dokumentacji Planu</w:t>
      </w:r>
      <w:r w:rsidRPr="00DA3DDE">
        <w:rPr>
          <w:rFonts w:ascii="Arial" w:hAnsi="Arial" w:cs="Arial"/>
          <w:sz w:val="22"/>
          <w:szCs w:val="22"/>
        </w:rPr>
        <w:t>.</w:t>
      </w:r>
    </w:p>
    <w:p w14:paraId="7D035A60" w14:textId="57921585" w:rsidR="0093248F" w:rsidRPr="00DA3DDE" w:rsidRDefault="00315329" w:rsidP="005407C4">
      <w:pPr>
        <w:pStyle w:val="Lista1"/>
        <w:numPr>
          <w:ilvl w:val="0"/>
          <w:numId w:val="0"/>
        </w:numPr>
        <w:ind w:left="709" w:hanging="709"/>
        <w:rPr>
          <w:rFonts w:ascii="Arial" w:hAnsi="Arial" w:cs="Arial"/>
          <w:b/>
          <w:bCs/>
          <w:sz w:val="22"/>
          <w:szCs w:val="22"/>
        </w:rPr>
      </w:pPr>
      <w:r w:rsidRPr="00DA3DDE">
        <w:rPr>
          <w:rFonts w:ascii="Arial" w:hAnsi="Arial" w:cs="Arial"/>
          <w:b/>
          <w:bCs/>
          <w:sz w:val="22"/>
          <w:szCs w:val="22"/>
        </w:rPr>
        <w:t xml:space="preserve">Ad. </w:t>
      </w:r>
      <w:r w:rsidR="0093248F" w:rsidRPr="00DA3DDE">
        <w:rPr>
          <w:rFonts w:ascii="Arial" w:hAnsi="Arial" w:cs="Arial"/>
          <w:b/>
          <w:bCs/>
          <w:sz w:val="22"/>
          <w:szCs w:val="22"/>
        </w:rPr>
        <w:t xml:space="preserve">2. Ustalenie przedmiotów ochrony objętych </w:t>
      </w:r>
      <w:r w:rsidR="0093248F" w:rsidRPr="00DA3DDE">
        <w:rPr>
          <w:rFonts w:ascii="Arial" w:hAnsi="Arial" w:cs="Arial"/>
          <w:b/>
          <w:bCs/>
          <w:i/>
          <w:iCs/>
          <w:sz w:val="22"/>
          <w:szCs w:val="22"/>
        </w:rPr>
        <w:t>projektem Planu</w:t>
      </w:r>
      <w:r w:rsidR="003B5618" w:rsidRPr="00DA3DDE">
        <w:rPr>
          <w:rFonts w:ascii="Arial" w:hAnsi="Arial" w:cs="Arial"/>
          <w:b/>
          <w:bCs/>
          <w:i/>
          <w:iCs/>
          <w:sz w:val="22"/>
          <w:szCs w:val="22"/>
        </w:rPr>
        <w:t xml:space="preserve"> </w:t>
      </w:r>
      <w:r w:rsidR="003B5618" w:rsidRPr="00DA3DDE">
        <w:rPr>
          <w:rFonts w:ascii="Arial" w:hAnsi="Arial" w:cs="Arial"/>
          <w:b/>
          <w:bCs/>
          <w:sz w:val="22"/>
          <w:szCs w:val="22"/>
        </w:rPr>
        <w:t>oraz ustalenie zakresu koniecznej inwentaryzacji</w:t>
      </w:r>
      <w:r w:rsidR="0093248F" w:rsidRPr="00DA3DDE">
        <w:rPr>
          <w:rFonts w:ascii="Arial" w:hAnsi="Arial" w:cs="Arial"/>
          <w:b/>
          <w:bCs/>
          <w:sz w:val="22"/>
          <w:szCs w:val="22"/>
        </w:rPr>
        <w:t xml:space="preserve"> </w:t>
      </w:r>
    </w:p>
    <w:p w14:paraId="646E1190" w14:textId="20E86004" w:rsidR="003B5618" w:rsidRPr="00DA3DDE" w:rsidRDefault="0093248F" w:rsidP="0008016F">
      <w:pPr>
        <w:pStyle w:val="Lista1"/>
        <w:numPr>
          <w:ilvl w:val="0"/>
          <w:numId w:val="21"/>
        </w:numPr>
        <w:rPr>
          <w:rFonts w:ascii="Arial" w:hAnsi="Arial" w:cs="Arial"/>
          <w:sz w:val="22"/>
          <w:szCs w:val="22"/>
        </w:rPr>
      </w:pPr>
      <w:r w:rsidRPr="00DA3DDE">
        <w:rPr>
          <w:rFonts w:ascii="Arial" w:hAnsi="Arial" w:cs="Arial"/>
          <w:sz w:val="22"/>
          <w:szCs w:val="22"/>
        </w:rPr>
        <w:t xml:space="preserve">Wykonawca </w:t>
      </w:r>
      <w:r w:rsidR="008771C1" w:rsidRPr="00DA3DDE">
        <w:rPr>
          <w:rFonts w:ascii="Arial" w:hAnsi="Arial" w:cs="Arial"/>
          <w:sz w:val="22"/>
          <w:szCs w:val="22"/>
        </w:rPr>
        <w:t>wraz z wszystkimi e</w:t>
      </w:r>
      <w:r w:rsidR="00E50D06" w:rsidRPr="00DA3DDE">
        <w:rPr>
          <w:rFonts w:ascii="Arial" w:hAnsi="Arial" w:cs="Arial"/>
          <w:sz w:val="22"/>
          <w:szCs w:val="22"/>
        </w:rPr>
        <w:t>kspertami wymienionymi w rozdziale</w:t>
      </w:r>
      <w:r w:rsidR="008771C1" w:rsidRPr="00DA3DDE">
        <w:rPr>
          <w:rFonts w:ascii="Arial" w:hAnsi="Arial" w:cs="Arial"/>
          <w:sz w:val="22"/>
          <w:szCs w:val="22"/>
        </w:rPr>
        <w:t xml:space="preserve"> D </w:t>
      </w:r>
      <w:r w:rsidR="00E50D06" w:rsidRPr="00DA3DDE">
        <w:rPr>
          <w:rFonts w:ascii="Arial" w:hAnsi="Arial" w:cs="Arial"/>
          <w:sz w:val="22"/>
          <w:szCs w:val="22"/>
        </w:rPr>
        <w:br/>
      </w:r>
      <w:r w:rsidR="008771C1" w:rsidRPr="00DA3DDE">
        <w:rPr>
          <w:rFonts w:ascii="Arial" w:hAnsi="Arial" w:cs="Arial"/>
          <w:sz w:val="22"/>
          <w:szCs w:val="22"/>
        </w:rPr>
        <w:t xml:space="preserve">i </w:t>
      </w:r>
      <w:r w:rsidRPr="00DA3DDE">
        <w:rPr>
          <w:rFonts w:ascii="Arial" w:hAnsi="Arial" w:cs="Arial"/>
          <w:sz w:val="22"/>
          <w:szCs w:val="22"/>
        </w:rPr>
        <w:t xml:space="preserve">w </w:t>
      </w:r>
      <w:r w:rsidR="005608E9" w:rsidRPr="00DA3DDE">
        <w:rPr>
          <w:rFonts w:ascii="Arial" w:hAnsi="Arial" w:cs="Arial"/>
          <w:sz w:val="22"/>
          <w:szCs w:val="22"/>
        </w:rPr>
        <w:t>uzgodnieniu</w:t>
      </w:r>
      <w:r w:rsidRPr="00DA3DDE">
        <w:rPr>
          <w:rFonts w:ascii="Arial" w:hAnsi="Arial" w:cs="Arial"/>
          <w:sz w:val="22"/>
          <w:szCs w:val="22"/>
        </w:rPr>
        <w:t xml:space="preserve"> z Zamawiającym ustali przedmioty ochrony objęte </w:t>
      </w:r>
      <w:r w:rsidRPr="00DA3DDE">
        <w:rPr>
          <w:rFonts w:ascii="Arial" w:hAnsi="Arial" w:cs="Arial"/>
          <w:i/>
          <w:iCs/>
          <w:sz w:val="22"/>
          <w:szCs w:val="22"/>
        </w:rPr>
        <w:t>projektem Planu</w:t>
      </w:r>
      <w:r w:rsidR="003B5618" w:rsidRPr="00DA3DDE">
        <w:rPr>
          <w:rFonts w:ascii="Arial" w:hAnsi="Arial" w:cs="Arial"/>
          <w:i/>
          <w:iCs/>
          <w:sz w:val="22"/>
          <w:szCs w:val="22"/>
        </w:rPr>
        <w:t xml:space="preserve"> </w:t>
      </w:r>
      <w:r w:rsidR="00E50D06" w:rsidRPr="00DA3DDE">
        <w:rPr>
          <w:rFonts w:ascii="Arial" w:hAnsi="Arial" w:cs="Arial"/>
          <w:i/>
          <w:iCs/>
          <w:sz w:val="22"/>
          <w:szCs w:val="22"/>
        </w:rPr>
        <w:br/>
      </w:r>
      <w:r w:rsidR="003B5618" w:rsidRPr="00DA3DDE">
        <w:rPr>
          <w:rFonts w:ascii="Arial" w:hAnsi="Arial" w:cs="Arial"/>
          <w:sz w:val="22"/>
          <w:szCs w:val="22"/>
        </w:rPr>
        <w:t xml:space="preserve">i odnotuje to w </w:t>
      </w:r>
      <w:r w:rsidR="003B5618" w:rsidRPr="00DA3DDE">
        <w:rPr>
          <w:rFonts w:ascii="Arial" w:hAnsi="Arial" w:cs="Arial"/>
          <w:i/>
          <w:iCs/>
          <w:sz w:val="22"/>
          <w:szCs w:val="22"/>
        </w:rPr>
        <w:t xml:space="preserve">dokumentacji Planu </w:t>
      </w:r>
      <w:r w:rsidR="003B5618" w:rsidRPr="00DA3DDE">
        <w:rPr>
          <w:rFonts w:ascii="Arial" w:hAnsi="Arial" w:cs="Arial"/>
          <w:sz w:val="22"/>
          <w:szCs w:val="22"/>
        </w:rPr>
        <w:t xml:space="preserve">w punkcie „1.5. Przedmioty ochrony wg. obowiązującego SDF”. Z uwagi na stan wiedzy o siedliskach przyrodniczych </w:t>
      </w:r>
      <w:r w:rsidR="00E50D06" w:rsidRPr="00DA3DDE">
        <w:rPr>
          <w:rFonts w:ascii="Arial" w:hAnsi="Arial" w:cs="Arial"/>
          <w:sz w:val="22"/>
          <w:szCs w:val="22"/>
        </w:rPr>
        <w:br/>
      </w:r>
      <w:r w:rsidR="003B5618" w:rsidRPr="00DA3DDE">
        <w:rPr>
          <w:rFonts w:ascii="Arial" w:hAnsi="Arial" w:cs="Arial"/>
          <w:sz w:val="22"/>
          <w:szCs w:val="22"/>
        </w:rPr>
        <w:t xml:space="preserve">i gatunkach z załączników I </w:t>
      </w:r>
      <w:proofErr w:type="spellStart"/>
      <w:r w:rsidR="003B5618" w:rsidRPr="00DA3DDE">
        <w:rPr>
          <w:rFonts w:ascii="Arial" w:hAnsi="Arial" w:cs="Arial"/>
          <w:sz w:val="22"/>
          <w:szCs w:val="22"/>
        </w:rPr>
        <w:t>i</w:t>
      </w:r>
      <w:proofErr w:type="spellEnd"/>
      <w:r w:rsidR="003B5618" w:rsidRPr="00DA3DDE">
        <w:rPr>
          <w:rFonts w:ascii="Arial" w:hAnsi="Arial" w:cs="Arial"/>
          <w:sz w:val="22"/>
          <w:szCs w:val="22"/>
        </w:rPr>
        <w:t xml:space="preserve"> II Dyrektywy siedliskowej, a także o gatunkach ptaków </w:t>
      </w:r>
      <w:r w:rsidR="00E50D06" w:rsidRPr="00DA3DDE">
        <w:rPr>
          <w:rFonts w:ascii="Arial" w:hAnsi="Arial" w:cs="Arial"/>
          <w:sz w:val="22"/>
          <w:szCs w:val="22"/>
        </w:rPr>
        <w:br/>
      </w:r>
      <w:r w:rsidR="003B5618" w:rsidRPr="00DA3DDE">
        <w:rPr>
          <w:rFonts w:ascii="Arial" w:hAnsi="Arial" w:cs="Arial"/>
          <w:sz w:val="22"/>
          <w:szCs w:val="22"/>
        </w:rPr>
        <w:t xml:space="preserve">z załącznika I Dyrektywy ptasiej oraz innych regularnie występujących ptaków migrujących w okresie lęgowym, zakłada się iż ostateczna lista przedmiotów ochrony, wraz z ich rangą, zostanie określona w toku prac nad </w:t>
      </w:r>
      <w:r w:rsidR="003B5618" w:rsidRPr="00DA3DDE">
        <w:rPr>
          <w:rFonts w:ascii="Arial" w:hAnsi="Arial" w:cs="Arial"/>
          <w:i/>
          <w:iCs/>
          <w:sz w:val="22"/>
          <w:szCs w:val="22"/>
        </w:rPr>
        <w:t>projektem Planu</w:t>
      </w:r>
      <w:r w:rsidR="003B5618" w:rsidRPr="00DA3DDE">
        <w:rPr>
          <w:rFonts w:ascii="Arial" w:hAnsi="Arial" w:cs="Arial"/>
          <w:sz w:val="22"/>
          <w:szCs w:val="22"/>
        </w:rPr>
        <w:t xml:space="preserve">. Zasadniczo należy uznać, że przedmiotami ochrony są gatunki i siedliska wymienione </w:t>
      </w:r>
      <w:r w:rsidR="00E50D06" w:rsidRPr="00DA3DDE">
        <w:rPr>
          <w:rFonts w:ascii="Arial" w:hAnsi="Arial" w:cs="Arial"/>
          <w:sz w:val="22"/>
          <w:szCs w:val="22"/>
        </w:rPr>
        <w:br/>
      </w:r>
      <w:r w:rsidR="003B5618" w:rsidRPr="00DA3DDE">
        <w:rPr>
          <w:rFonts w:ascii="Arial" w:hAnsi="Arial" w:cs="Arial"/>
          <w:sz w:val="22"/>
          <w:szCs w:val="22"/>
        </w:rPr>
        <w:t>w Standardowym Formularzu Danych obszaru z oceną „ocena ogólna znaczenia obszaru” A, B, lub C</w:t>
      </w:r>
      <w:r w:rsidR="00F260A8" w:rsidRPr="00DA3DDE">
        <w:rPr>
          <w:rFonts w:ascii="Arial" w:hAnsi="Arial" w:cs="Arial"/>
          <w:sz w:val="22"/>
          <w:szCs w:val="22"/>
        </w:rPr>
        <w:t>.</w:t>
      </w:r>
      <w:r w:rsidR="003B5618" w:rsidRPr="00DA3DDE">
        <w:rPr>
          <w:rFonts w:ascii="Arial" w:hAnsi="Arial" w:cs="Arial"/>
          <w:sz w:val="22"/>
          <w:szCs w:val="22"/>
        </w:rPr>
        <w:t xml:space="preserve"> </w:t>
      </w:r>
    </w:p>
    <w:p w14:paraId="07B6296C" w14:textId="3380C5EC" w:rsidR="00DA3315" w:rsidRPr="00DA3DDE" w:rsidRDefault="003B5618" w:rsidP="0008016F">
      <w:pPr>
        <w:pStyle w:val="Lista1"/>
        <w:numPr>
          <w:ilvl w:val="0"/>
          <w:numId w:val="21"/>
        </w:numPr>
        <w:rPr>
          <w:rFonts w:ascii="Arial" w:hAnsi="Arial" w:cs="Arial"/>
          <w:sz w:val="22"/>
          <w:szCs w:val="22"/>
        </w:rPr>
      </w:pPr>
      <w:r w:rsidRPr="00DA3DDE">
        <w:rPr>
          <w:rFonts w:ascii="Arial" w:hAnsi="Arial" w:cs="Arial"/>
          <w:sz w:val="22"/>
          <w:szCs w:val="22"/>
        </w:rPr>
        <w:t xml:space="preserve">Wykonawca </w:t>
      </w:r>
      <w:r w:rsidR="00F260A8" w:rsidRPr="00DA3DDE">
        <w:rPr>
          <w:rFonts w:ascii="Arial" w:hAnsi="Arial" w:cs="Arial"/>
          <w:sz w:val="22"/>
          <w:szCs w:val="22"/>
        </w:rPr>
        <w:t>wraz z wszystkim</w:t>
      </w:r>
      <w:r w:rsidR="00E50D06" w:rsidRPr="00DA3DDE">
        <w:rPr>
          <w:rFonts w:ascii="Arial" w:hAnsi="Arial" w:cs="Arial"/>
          <w:sz w:val="22"/>
          <w:szCs w:val="22"/>
        </w:rPr>
        <w:t>i ekspertami wymienionymi w rozdziale</w:t>
      </w:r>
      <w:r w:rsidR="00F260A8" w:rsidRPr="00DA3DDE">
        <w:rPr>
          <w:rFonts w:ascii="Arial" w:hAnsi="Arial" w:cs="Arial"/>
          <w:sz w:val="22"/>
          <w:szCs w:val="22"/>
        </w:rPr>
        <w:t xml:space="preserve"> D </w:t>
      </w:r>
      <w:r w:rsidRPr="00DA3DDE">
        <w:rPr>
          <w:rFonts w:ascii="Arial" w:hAnsi="Arial" w:cs="Arial"/>
          <w:sz w:val="22"/>
          <w:szCs w:val="22"/>
        </w:rPr>
        <w:t>w toku p</w:t>
      </w:r>
      <w:r w:rsidR="005608E9" w:rsidRPr="00DA3DDE">
        <w:rPr>
          <w:rFonts w:ascii="Arial" w:hAnsi="Arial" w:cs="Arial"/>
          <w:sz w:val="22"/>
          <w:szCs w:val="22"/>
        </w:rPr>
        <w:t>rac kameraln</w:t>
      </w:r>
      <w:r w:rsidRPr="00DA3DDE">
        <w:rPr>
          <w:rFonts w:ascii="Arial" w:hAnsi="Arial" w:cs="Arial"/>
          <w:sz w:val="22"/>
          <w:szCs w:val="22"/>
        </w:rPr>
        <w:t>ych</w:t>
      </w:r>
      <w:r w:rsidR="005608E9" w:rsidRPr="00DA3DDE">
        <w:rPr>
          <w:rFonts w:ascii="Arial" w:hAnsi="Arial" w:cs="Arial"/>
          <w:sz w:val="22"/>
          <w:szCs w:val="22"/>
        </w:rPr>
        <w:t xml:space="preserve"> </w:t>
      </w:r>
      <w:r w:rsidRPr="00DA3DDE">
        <w:rPr>
          <w:rFonts w:ascii="Arial" w:hAnsi="Arial" w:cs="Arial"/>
          <w:sz w:val="22"/>
          <w:szCs w:val="22"/>
        </w:rPr>
        <w:t xml:space="preserve">dokona </w:t>
      </w:r>
      <w:r w:rsidR="005608E9" w:rsidRPr="00DA3DDE">
        <w:rPr>
          <w:rFonts w:ascii="Arial" w:hAnsi="Arial" w:cs="Arial"/>
          <w:sz w:val="22"/>
          <w:szCs w:val="22"/>
        </w:rPr>
        <w:t>weryfikacj</w:t>
      </w:r>
      <w:r w:rsidRPr="00DA3DDE">
        <w:rPr>
          <w:rFonts w:ascii="Arial" w:hAnsi="Arial" w:cs="Arial"/>
          <w:sz w:val="22"/>
          <w:szCs w:val="22"/>
        </w:rPr>
        <w:t>i</w:t>
      </w:r>
      <w:r w:rsidR="005608E9" w:rsidRPr="00DA3DDE">
        <w:rPr>
          <w:rFonts w:ascii="Arial" w:hAnsi="Arial" w:cs="Arial"/>
          <w:sz w:val="22"/>
          <w:szCs w:val="22"/>
        </w:rPr>
        <w:t xml:space="preserve"> wszystkich przedmiotów ochrony wymienionych </w:t>
      </w:r>
      <w:r w:rsidR="00F260A8" w:rsidRPr="00DA3DDE">
        <w:rPr>
          <w:rFonts w:ascii="Arial" w:hAnsi="Arial" w:cs="Arial"/>
          <w:sz w:val="22"/>
          <w:szCs w:val="22"/>
        </w:rPr>
        <w:br/>
      </w:r>
      <w:r w:rsidR="005608E9" w:rsidRPr="00DA3DDE">
        <w:rPr>
          <w:rFonts w:ascii="Arial" w:hAnsi="Arial" w:cs="Arial"/>
          <w:sz w:val="22"/>
          <w:szCs w:val="22"/>
        </w:rPr>
        <w:t xml:space="preserve">w obowiązującym SDF obszaru </w:t>
      </w:r>
      <w:r w:rsidRPr="00DA3DDE">
        <w:rPr>
          <w:rFonts w:ascii="Arial" w:hAnsi="Arial" w:cs="Arial"/>
          <w:sz w:val="22"/>
          <w:szCs w:val="22"/>
        </w:rPr>
        <w:t>w op</w:t>
      </w:r>
      <w:r w:rsidR="00E50D06" w:rsidRPr="00DA3DDE">
        <w:rPr>
          <w:rFonts w:ascii="Arial" w:hAnsi="Arial" w:cs="Arial"/>
          <w:sz w:val="22"/>
          <w:szCs w:val="22"/>
        </w:rPr>
        <w:t>arciu o dane, o których mowa w rozdziale</w:t>
      </w:r>
      <w:r w:rsidRPr="00DA3DDE">
        <w:rPr>
          <w:rFonts w:ascii="Arial" w:hAnsi="Arial" w:cs="Arial"/>
          <w:sz w:val="22"/>
          <w:szCs w:val="22"/>
        </w:rPr>
        <w:t xml:space="preserve"> B </w:t>
      </w:r>
      <w:r w:rsidR="00180F8A" w:rsidRPr="00DA3DDE">
        <w:rPr>
          <w:rFonts w:ascii="Arial" w:hAnsi="Arial" w:cs="Arial"/>
          <w:sz w:val="22"/>
          <w:szCs w:val="22"/>
        </w:rPr>
        <w:t>pkt</w:t>
      </w:r>
      <w:r w:rsidRPr="00DA3DDE">
        <w:rPr>
          <w:rFonts w:ascii="Arial" w:hAnsi="Arial" w:cs="Arial"/>
          <w:sz w:val="22"/>
          <w:szCs w:val="22"/>
        </w:rPr>
        <w:t xml:space="preserve"> 1</w:t>
      </w:r>
      <w:r w:rsidR="005608E9" w:rsidRPr="00DA3DDE">
        <w:rPr>
          <w:rFonts w:ascii="Arial" w:hAnsi="Arial" w:cs="Arial"/>
          <w:sz w:val="22"/>
          <w:szCs w:val="22"/>
        </w:rPr>
        <w:t xml:space="preserve">. </w:t>
      </w:r>
      <w:r w:rsidR="00F260A8" w:rsidRPr="00DA3DDE">
        <w:rPr>
          <w:rFonts w:ascii="Arial" w:hAnsi="Arial" w:cs="Arial"/>
          <w:sz w:val="22"/>
          <w:szCs w:val="22"/>
        </w:rPr>
        <w:br/>
      </w:r>
      <w:r w:rsidR="005608E9" w:rsidRPr="00DA3DDE">
        <w:rPr>
          <w:rFonts w:ascii="Arial" w:hAnsi="Arial" w:cs="Arial"/>
          <w:sz w:val="22"/>
          <w:szCs w:val="22"/>
        </w:rPr>
        <w:t>W wyniku weryfikacji Wykonawca w uzgodnieniu z Zamawiającym ustali szczegółowy zakres prac inwentaryzacyjnych (</w:t>
      </w:r>
      <w:r w:rsidR="008800C3" w:rsidRPr="00DA3DDE">
        <w:rPr>
          <w:rFonts w:ascii="Arial" w:hAnsi="Arial" w:cs="Arial"/>
          <w:b/>
          <w:bCs/>
          <w:sz w:val="22"/>
          <w:szCs w:val="22"/>
        </w:rPr>
        <w:t>do</w:t>
      </w:r>
      <w:r w:rsidR="005608E9" w:rsidRPr="00DA3DDE">
        <w:rPr>
          <w:rFonts w:ascii="Arial" w:hAnsi="Arial" w:cs="Arial"/>
          <w:b/>
          <w:bCs/>
          <w:sz w:val="22"/>
          <w:szCs w:val="22"/>
        </w:rPr>
        <w:t xml:space="preserve"> 30 % powierzchni </w:t>
      </w:r>
      <w:r w:rsidR="00F45D43" w:rsidRPr="00DA3DDE">
        <w:rPr>
          <w:rFonts w:ascii="Arial" w:hAnsi="Arial" w:cs="Arial"/>
          <w:b/>
          <w:bCs/>
          <w:sz w:val="22"/>
          <w:szCs w:val="22"/>
        </w:rPr>
        <w:t xml:space="preserve">każdego </w:t>
      </w:r>
      <w:r w:rsidR="005608E9" w:rsidRPr="00DA3DDE">
        <w:rPr>
          <w:rFonts w:ascii="Arial" w:hAnsi="Arial" w:cs="Arial"/>
          <w:b/>
          <w:bCs/>
          <w:sz w:val="22"/>
          <w:szCs w:val="22"/>
        </w:rPr>
        <w:t>siedlisk</w:t>
      </w:r>
      <w:r w:rsidR="00F45D43" w:rsidRPr="00DA3DDE">
        <w:rPr>
          <w:rFonts w:ascii="Arial" w:hAnsi="Arial" w:cs="Arial"/>
          <w:b/>
          <w:bCs/>
          <w:sz w:val="22"/>
          <w:szCs w:val="22"/>
        </w:rPr>
        <w:t>a</w:t>
      </w:r>
      <w:r w:rsidR="005608E9" w:rsidRPr="00DA3DDE">
        <w:rPr>
          <w:rFonts w:ascii="Arial" w:hAnsi="Arial" w:cs="Arial"/>
          <w:b/>
          <w:bCs/>
          <w:sz w:val="22"/>
          <w:szCs w:val="22"/>
        </w:rPr>
        <w:t xml:space="preserve"> przyrodnic</w:t>
      </w:r>
      <w:r w:rsidR="00F45D43" w:rsidRPr="00DA3DDE">
        <w:rPr>
          <w:rFonts w:ascii="Arial" w:hAnsi="Arial" w:cs="Arial"/>
          <w:b/>
          <w:bCs/>
          <w:sz w:val="22"/>
          <w:szCs w:val="22"/>
        </w:rPr>
        <w:t>zego</w:t>
      </w:r>
      <w:r w:rsidR="005608E9" w:rsidRPr="00DA3DDE">
        <w:rPr>
          <w:rFonts w:ascii="Arial" w:hAnsi="Arial" w:cs="Arial"/>
          <w:b/>
          <w:bCs/>
          <w:sz w:val="22"/>
          <w:szCs w:val="22"/>
        </w:rPr>
        <w:t xml:space="preserve"> </w:t>
      </w:r>
      <w:r w:rsidR="00F260A8" w:rsidRPr="00DA3DDE">
        <w:rPr>
          <w:rFonts w:ascii="Arial" w:hAnsi="Arial" w:cs="Arial"/>
          <w:b/>
          <w:bCs/>
          <w:sz w:val="22"/>
          <w:szCs w:val="22"/>
        </w:rPr>
        <w:t xml:space="preserve">wskazanego do inwentaryzacji </w:t>
      </w:r>
      <w:r w:rsidR="005608E9" w:rsidRPr="00DA3DDE">
        <w:rPr>
          <w:rFonts w:ascii="Arial" w:hAnsi="Arial" w:cs="Arial"/>
          <w:b/>
          <w:bCs/>
          <w:sz w:val="22"/>
          <w:szCs w:val="22"/>
        </w:rPr>
        <w:t xml:space="preserve">oraz </w:t>
      </w:r>
      <w:r w:rsidR="008800C3" w:rsidRPr="00DA3DDE">
        <w:rPr>
          <w:rFonts w:ascii="Arial" w:hAnsi="Arial" w:cs="Arial"/>
          <w:b/>
          <w:bCs/>
          <w:sz w:val="22"/>
          <w:szCs w:val="22"/>
        </w:rPr>
        <w:t>do</w:t>
      </w:r>
      <w:r w:rsidR="005608E9" w:rsidRPr="00DA3DDE">
        <w:rPr>
          <w:rFonts w:ascii="Arial" w:hAnsi="Arial" w:cs="Arial"/>
          <w:b/>
          <w:bCs/>
          <w:sz w:val="22"/>
          <w:szCs w:val="22"/>
        </w:rPr>
        <w:t xml:space="preserve"> 30 % stanowisk </w:t>
      </w:r>
      <w:r w:rsidR="00F45D43" w:rsidRPr="00DA3DDE">
        <w:rPr>
          <w:rFonts w:ascii="Arial" w:hAnsi="Arial" w:cs="Arial"/>
          <w:b/>
          <w:bCs/>
          <w:sz w:val="22"/>
          <w:szCs w:val="22"/>
        </w:rPr>
        <w:t xml:space="preserve">każdego </w:t>
      </w:r>
      <w:r w:rsidR="005608E9" w:rsidRPr="00DA3DDE">
        <w:rPr>
          <w:rFonts w:ascii="Arial" w:hAnsi="Arial" w:cs="Arial"/>
          <w:b/>
          <w:bCs/>
          <w:sz w:val="22"/>
          <w:szCs w:val="22"/>
        </w:rPr>
        <w:t>gatunk</w:t>
      </w:r>
      <w:r w:rsidR="00F45D43" w:rsidRPr="00DA3DDE">
        <w:rPr>
          <w:rFonts w:ascii="Arial" w:hAnsi="Arial" w:cs="Arial"/>
          <w:b/>
          <w:bCs/>
          <w:sz w:val="22"/>
          <w:szCs w:val="22"/>
        </w:rPr>
        <w:t>u</w:t>
      </w:r>
      <w:r w:rsidR="005608E9" w:rsidRPr="00DA3DDE">
        <w:rPr>
          <w:rFonts w:ascii="Arial" w:hAnsi="Arial" w:cs="Arial"/>
          <w:b/>
          <w:bCs/>
          <w:sz w:val="22"/>
          <w:szCs w:val="22"/>
        </w:rPr>
        <w:t xml:space="preserve"> roślin i zwierząt</w:t>
      </w:r>
      <w:r w:rsidR="00FE7DEE" w:rsidRPr="00DA3DDE">
        <w:rPr>
          <w:rFonts w:ascii="Arial" w:hAnsi="Arial" w:cs="Arial"/>
          <w:b/>
          <w:bCs/>
          <w:sz w:val="22"/>
          <w:szCs w:val="22"/>
        </w:rPr>
        <w:t>, w tym</w:t>
      </w:r>
      <w:r w:rsidR="005608E9" w:rsidRPr="00DA3DDE">
        <w:rPr>
          <w:rFonts w:ascii="Arial" w:hAnsi="Arial" w:cs="Arial"/>
          <w:b/>
          <w:bCs/>
          <w:sz w:val="22"/>
          <w:szCs w:val="22"/>
        </w:rPr>
        <w:t xml:space="preserve"> </w:t>
      </w:r>
      <w:r w:rsidR="005933FC" w:rsidRPr="00DA3DDE">
        <w:rPr>
          <w:rFonts w:ascii="Arial" w:hAnsi="Arial" w:cs="Arial"/>
          <w:b/>
          <w:bCs/>
          <w:sz w:val="22"/>
          <w:szCs w:val="22"/>
        </w:rPr>
        <w:t xml:space="preserve">gatunków </w:t>
      </w:r>
      <w:r w:rsidR="005608E9" w:rsidRPr="00DA3DDE">
        <w:rPr>
          <w:rFonts w:ascii="Arial" w:hAnsi="Arial" w:cs="Arial"/>
          <w:b/>
          <w:bCs/>
          <w:sz w:val="22"/>
          <w:szCs w:val="22"/>
        </w:rPr>
        <w:t>ptaków</w:t>
      </w:r>
      <w:r w:rsidR="00F260A8" w:rsidRPr="00DA3DDE">
        <w:rPr>
          <w:rFonts w:ascii="Arial" w:hAnsi="Arial" w:cs="Arial"/>
          <w:b/>
          <w:bCs/>
          <w:sz w:val="22"/>
          <w:szCs w:val="22"/>
        </w:rPr>
        <w:t xml:space="preserve"> wskazanych do inwentaryzacji</w:t>
      </w:r>
      <w:r w:rsidR="005608E9" w:rsidRPr="00DA3DDE">
        <w:rPr>
          <w:rFonts w:ascii="Arial" w:hAnsi="Arial" w:cs="Arial"/>
          <w:sz w:val="22"/>
          <w:szCs w:val="22"/>
        </w:rPr>
        <w:t>)</w:t>
      </w:r>
      <w:r w:rsidR="00C61B94" w:rsidRPr="00DA3DDE">
        <w:rPr>
          <w:rFonts w:ascii="Arial" w:hAnsi="Arial" w:cs="Arial"/>
          <w:sz w:val="22"/>
          <w:szCs w:val="22"/>
        </w:rPr>
        <w:t>, koni</w:t>
      </w:r>
      <w:r w:rsidR="00E50D06" w:rsidRPr="00DA3DDE">
        <w:rPr>
          <w:rFonts w:ascii="Arial" w:hAnsi="Arial" w:cs="Arial"/>
          <w:sz w:val="22"/>
          <w:szCs w:val="22"/>
        </w:rPr>
        <w:t>ecznych do wykonania zgodnie z rozdziałem</w:t>
      </w:r>
      <w:r w:rsidR="00C61B94" w:rsidRPr="00DA3DDE">
        <w:rPr>
          <w:rFonts w:ascii="Arial" w:hAnsi="Arial" w:cs="Arial"/>
          <w:sz w:val="22"/>
          <w:szCs w:val="22"/>
        </w:rPr>
        <w:t xml:space="preserve"> E</w:t>
      </w:r>
      <w:r w:rsidR="0093248F" w:rsidRPr="00DA3DDE">
        <w:rPr>
          <w:rFonts w:ascii="Arial" w:hAnsi="Arial" w:cs="Arial"/>
          <w:sz w:val="22"/>
          <w:szCs w:val="22"/>
        </w:rPr>
        <w:t xml:space="preserve"> i odnotuje to </w:t>
      </w:r>
      <w:r w:rsidR="00F260A8" w:rsidRPr="00DA3DDE">
        <w:rPr>
          <w:rFonts w:ascii="Arial" w:hAnsi="Arial" w:cs="Arial"/>
          <w:sz w:val="22"/>
          <w:szCs w:val="22"/>
        </w:rPr>
        <w:br/>
      </w:r>
      <w:r w:rsidR="0093248F" w:rsidRPr="00DA3DDE">
        <w:rPr>
          <w:rFonts w:ascii="Arial" w:hAnsi="Arial" w:cs="Arial"/>
          <w:sz w:val="22"/>
          <w:szCs w:val="22"/>
        </w:rPr>
        <w:t xml:space="preserve">w </w:t>
      </w:r>
      <w:r w:rsidR="0093248F" w:rsidRPr="00DA3DDE">
        <w:rPr>
          <w:rFonts w:ascii="Arial" w:hAnsi="Arial" w:cs="Arial"/>
          <w:i/>
          <w:iCs/>
          <w:sz w:val="22"/>
          <w:szCs w:val="22"/>
        </w:rPr>
        <w:t>dokumentacji Planu</w:t>
      </w:r>
      <w:r w:rsidR="009154DD" w:rsidRPr="00DA3DDE">
        <w:rPr>
          <w:rFonts w:ascii="Arial" w:hAnsi="Arial" w:cs="Arial"/>
          <w:i/>
          <w:iCs/>
          <w:sz w:val="22"/>
          <w:szCs w:val="22"/>
        </w:rPr>
        <w:t xml:space="preserve"> </w:t>
      </w:r>
      <w:r w:rsidR="009154DD" w:rsidRPr="00DA3DDE">
        <w:rPr>
          <w:rFonts w:ascii="Arial" w:hAnsi="Arial" w:cs="Arial"/>
          <w:sz w:val="22"/>
          <w:szCs w:val="22"/>
        </w:rPr>
        <w:t xml:space="preserve">wraz z </w:t>
      </w:r>
      <w:r w:rsidR="003213BE" w:rsidRPr="00DA3DDE">
        <w:rPr>
          <w:rFonts w:ascii="Arial" w:hAnsi="Arial" w:cs="Arial"/>
          <w:sz w:val="22"/>
          <w:szCs w:val="22"/>
        </w:rPr>
        <w:t>wyczerpującym</w:t>
      </w:r>
      <w:r w:rsidR="009154DD" w:rsidRPr="00DA3DDE">
        <w:rPr>
          <w:rFonts w:ascii="Arial" w:hAnsi="Arial" w:cs="Arial"/>
          <w:sz w:val="22"/>
          <w:szCs w:val="22"/>
        </w:rPr>
        <w:t xml:space="preserve"> wyjaśnieniem pod tabelami w punkcie „1.5. Przedmioty ochrony wg. obowiązującego SDF”</w:t>
      </w:r>
      <w:r w:rsidR="0093248F" w:rsidRPr="00DA3DDE">
        <w:rPr>
          <w:rFonts w:ascii="Arial" w:hAnsi="Arial" w:cs="Arial"/>
          <w:sz w:val="22"/>
          <w:szCs w:val="22"/>
        </w:rPr>
        <w:t xml:space="preserve">. </w:t>
      </w:r>
    </w:p>
    <w:p w14:paraId="60C7F3EA" w14:textId="32B19C76" w:rsidR="00DA3315" w:rsidRPr="00DA3DDE" w:rsidRDefault="0093248F" w:rsidP="0008016F">
      <w:pPr>
        <w:pStyle w:val="Lista1"/>
        <w:numPr>
          <w:ilvl w:val="0"/>
          <w:numId w:val="21"/>
        </w:numPr>
        <w:rPr>
          <w:rFonts w:ascii="Arial" w:hAnsi="Arial" w:cs="Arial"/>
          <w:sz w:val="22"/>
          <w:szCs w:val="22"/>
        </w:rPr>
      </w:pPr>
      <w:r w:rsidRPr="00DA3DDE">
        <w:rPr>
          <w:rFonts w:ascii="Arial" w:hAnsi="Arial" w:cs="Arial"/>
          <w:sz w:val="22"/>
          <w:szCs w:val="22"/>
        </w:rPr>
        <w:t xml:space="preserve">Ustalając przedmioty ochrony dla obszaru Natura 2000 będącego przedmiotem zamówienia należy uwzględnić sąsiedztwo innych obszarów Natura 2000 i w razie potrzeby zidentyfikować związki funkcjonalne ich przedmiotów ochrony z obszarem objętym </w:t>
      </w:r>
      <w:r w:rsidRPr="00DA3DDE">
        <w:rPr>
          <w:rFonts w:ascii="Arial" w:hAnsi="Arial" w:cs="Arial"/>
          <w:i/>
          <w:iCs/>
          <w:sz w:val="22"/>
          <w:szCs w:val="22"/>
        </w:rPr>
        <w:t>projektem Planu</w:t>
      </w:r>
      <w:r w:rsidRPr="00DA3DDE">
        <w:rPr>
          <w:rFonts w:ascii="Arial" w:hAnsi="Arial" w:cs="Arial"/>
          <w:sz w:val="22"/>
          <w:szCs w:val="22"/>
        </w:rPr>
        <w:t xml:space="preserve"> w celu zapewnienia spójności sieci Natura 2000. </w:t>
      </w:r>
    </w:p>
    <w:p w14:paraId="3FBE6C27" w14:textId="6E38721D" w:rsidR="005E6EA1" w:rsidRPr="00DA3DDE" w:rsidRDefault="0093248F" w:rsidP="0008016F">
      <w:pPr>
        <w:pStyle w:val="Lista1"/>
        <w:numPr>
          <w:ilvl w:val="0"/>
          <w:numId w:val="21"/>
        </w:numPr>
        <w:rPr>
          <w:rFonts w:ascii="Arial" w:hAnsi="Arial" w:cs="Arial"/>
          <w:sz w:val="22"/>
          <w:szCs w:val="22"/>
        </w:rPr>
      </w:pPr>
      <w:r w:rsidRPr="00DA3DDE">
        <w:rPr>
          <w:rFonts w:ascii="Arial" w:hAnsi="Arial" w:cs="Arial"/>
          <w:sz w:val="22"/>
          <w:szCs w:val="22"/>
        </w:rPr>
        <w:t xml:space="preserve">Podczas prac nad </w:t>
      </w:r>
      <w:r w:rsidRPr="00DA3DDE">
        <w:rPr>
          <w:rFonts w:ascii="Arial" w:hAnsi="Arial" w:cs="Arial"/>
          <w:i/>
          <w:iCs/>
          <w:sz w:val="22"/>
          <w:szCs w:val="22"/>
        </w:rPr>
        <w:t>projektem Planu</w:t>
      </w:r>
      <w:r w:rsidRPr="00DA3DDE">
        <w:rPr>
          <w:rFonts w:ascii="Arial" w:hAnsi="Arial" w:cs="Arial"/>
          <w:sz w:val="22"/>
          <w:szCs w:val="22"/>
        </w:rPr>
        <w:t xml:space="preserve"> dla obszaru Natura 2000, Wykonawca </w:t>
      </w:r>
      <w:r w:rsidR="005608E9" w:rsidRPr="00DA3DDE">
        <w:rPr>
          <w:rFonts w:ascii="Arial" w:hAnsi="Arial" w:cs="Arial"/>
          <w:sz w:val="22"/>
          <w:szCs w:val="22"/>
        </w:rPr>
        <w:br/>
      </w:r>
      <w:r w:rsidRPr="00DA3DDE">
        <w:rPr>
          <w:rFonts w:ascii="Arial" w:hAnsi="Arial" w:cs="Arial"/>
          <w:sz w:val="22"/>
          <w:szCs w:val="22"/>
        </w:rPr>
        <w:t>w uzgodnieniu z Zamawiającym rozważy czy istnieje konieczność wskazania kluczowych siedlisk i gatunków, decydujących o wyznaczeniu danego obszaru Natura 2000 tak, aby: - szczególnie starannie zaplanować ich ochronę, - rozstrzygać na ich rzecz konflikty między celami ich ochrony a celami innych przedmiotów ochrony.</w:t>
      </w:r>
    </w:p>
    <w:p w14:paraId="374DAC29" w14:textId="32EFAF83" w:rsidR="006662F1" w:rsidRPr="00DA3DDE" w:rsidRDefault="002119C4" w:rsidP="0008016F">
      <w:pPr>
        <w:pStyle w:val="Lista1"/>
        <w:numPr>
          <w:ilvl w:val="0"/>
          <w:numId w:val="21"/>
        </w:numPr>
        <w:rPr>
          <w:rFonts w:ascii="Arial" w:hAnsi="Arial" w:cs="Arial"/>
          <w:sz w:val="22"/>
          <w:szCs w:val="22"/>
        </w:rPr>
      </w:pPr>
      <w:r w:rsidRPr="00DA3DDE">
        <w:rPr>
          <w:rFonts w:ascii="Arial" w:hAnsi="Arial" w:cs="Arial"/>
          <w:sz w:val="22"/>
          <w:szCs w:val="22"/>
        </w:rPr>
        <w:lastRenderedPageBreak/>
        <w:t>W przypadku wystąpienia konieczności p</w:t>
      </w:r>
      <w:r w:rsidR="006662F1" w:rsidRPr="00DA3DDE">
        <w:rPr>
          <w:rFonts w:ascii="Arial" w:hAnsi="Arial" w:cs="Arial"/>
          <w:sz w:val="22"/>
          <w:szCs w:val="22"/>
        </w:rPr>
        <w:t>owyższe ustalenia będą prowadzone przede wszystki</w:t>
      </w:r>
      <w:r w:rsidRPr="00DA3DDE">
        <w:rPr>
          <w:rFonts w:ascii="Arial" w:hAnsi="Arial" w:cs="Arial"/>
          <w:sz w:val="22"/>
          <w:szCs w:val="22"/>
        </w:rPr>
        <w:t>m</w:t>
      </w:r>
      <w:r w:rsidR="006662F1" w:rsidRPr="00DA3DDE">
        <w:rPr>
          <w:rFonts w:ascii="Arial" w:hAnsi="Arial" w:cs="Arial"/>
          <w:sz w:val="22"/>
          <w:szCs w:val="22"/>
        </w:rPr>
        <w:t xml:space="preserve"> na spotkaniach w siedzibie </w:t>
      </w:r>
      <w:r w:rsidR="00BB007E" w:rsidRPr="00DA3DDE">
        <w:rPr>
          <w:rFonts w:ascii="Arial" w:hAnsi="Arial" w:cs="Arial"/>
          <w:sz w:val="22"/>
          <w:szCs w:val="22"/>
        </w:rPr>
        <w:t>Z</w:t>
      </w:r>
      <w:r w:rsidR="006662F1" w:rsidRPr="00DA3DDE">
        <w:rPr>
          <w:rFonts w:ascii="Arial" w:hAnsi="Arial" w:cs="Arial"/>
          <w:sz w:val="22"/>
          <w:szCs w:val="22"/>
        </w:rPr>
        <w:t xml:space="preserve">amawiającego, jak również </w:t>
      </w:r>
      <w:r w:rsidR="00BB007E" w:rsidRPr="00DA3DDE">
        <w:rPr>
          <w:rFonts w:ascii="Arial" w:hAnsi="Arial" w:cs="Arial"/>
          <w:sz w:val="22"/>
          <w:szCs w:val="22"/>
        </w:rPr>
        <w:t>telefonicznie i za pomocą poczty elektronicznej.</w:t>
      </w:r>
    </w:p>
    <w:p w14:paraId="47302299" w14:textId="2D429BDB" w:rsidR="000772EE" w:rsidRPr="00DA3DDE" w:rsidRDefault="00315329" w:rsidP="00031DBB">
      <w:pPr>
        <w:pStyle w:val="Lista1"/>
        <w:numPr>
          <w:ilvl w:val="0"/>
          <w:numId w:val="0"/>
        </w:numPr>
        <w:rPr>
          <w:rFonts w:ascii="Arial" w:hAnsi="Arial" w:cs="Arial"/>
          <w:sz w:val="22"/>
          <w:szCs w:val="22"/>
        </w:rPr>
      </w:pPr>
      <w:r w:rsidRPr="00DA3DDE">
        <w:rPr>
          <w:rFonts w:ascii="Arial" w:hAnsi="Arial" w:cs="Arial"/>
          <w:b/>
          <w:bCs/>
          <w:sz w:val="22"/>
          <w:szCs w:val="22"/>
        </w:rPr>
        <w:t xml:space="preserve">Ad. </w:t>
      </w:r>
      <w:r w:rsidR="000772EE" w:rsidRPr="00DA3DDE">
        <w:rPr>
          <w:rFonts w:ascii="Arial" w:hAnsi="Arial" w:cs="Arial"/>
          <w:b/>
          <w:bCs/>
          <w:sz w:val="22"/>
          <w:szCs w:val="22"/>
        </w:rPr>
        <w:t>3. Organizacja procesu komunikacji z różnymi grupami interesu</w:t>
      </w:r>
    </w:p>
    <w:p w14:paraId="5CAFA1F8" w14:textId="0982607E" w:rsidR="000772EE" w:rsidRPr="00DA3DDE" w:rsidRDefault="000772EE" w:rsidP="0008016F">
      <w:pPr>
        <w:pStyle w:val="Lista1"/>
        <w:numPr>
          <w:ilvl w:val="0"/>
          <w:numId w:val="22"/>
        </w:numPr>
        <w:rPr>
          <w:rFonts w:ascii="Arial" w:hAnsi="Arial" w:cs="Arial"/>
          <w:sz w:val="22"/>
          <w:szCs w:val="22"/>
        </w:rPr>
      </w:pPr>
      <w:r w:rsidRPr="00DA3DDE">
        <w:rPr>
          <w:rFonts w:ascii="Arial" w:hAnsi="Arial" w:cs="Arial"/>
          <w:sz w:val="22"/>
          <w:szCs w:val="22"/>
        </w:rPr>
        <w:t>Wykonawca w porozumieniu z Zamawiającym</w:t>
      </w:r>
      <w:r w:rsidR="008F4137" w:rsidRPr="00DA3DDE">
        <w:rPr>
          <w:rFonts w:ascii="Arial" w:hAnsi="Arial" w:cs="Arial"/>
          <w:sz w:val="22"/>
          <w:szCs w:val="22"/>
        </w:rPr>
        <w:t xml:space="preserve"> zidentyfikuje różne grupy interesu oraz</w:t>
      </w:r>
      <w:r w:rsidRPr="00DA3DDE">
        <w:rPr>
          <w:rFonts w:ascii="Arial" w:hAnsi="Arial" w:cs="Arial"/>
          <w:sz w:val="22"/>
          <w:szCs w:val="22"/>
        </w:rPr>
        <w:t xml:space="preserve"> opracuje zasady i sposoby komunikowania się z </w:t>
      </w:r>
      <w:r w:rsidR="008F4137" w:rsidRPr="00DA3DDE">
        <w:rPr>
          <w:rFonts w:ascii="Arial" w:hAnsi="Arial" w:cs="Arial"/>
          <w:sz w:val="22"/>
          <w:szCs w:val="22"/>
        </w:rPr>
        <w:t>nimi</w:t>
      </w:r>
      <w:r w:rsidRPr="00DA3DDE">
        <w:rPr>
          <w:rFonts w:ascii="Arial" w:hAnsi="Arial" w:cs="Arial"/>
          <w:sz w:val="22"/>
          <w:szCs w:val="22"/>
        </w:rPr>
        <w:t xml:space="preserve"> w toku całego procesu pracy nad </w:t>
      </w:r>
      <w:r w:rsidRPr="00DA3DDE">
        <w:rPr>
          <w:rFonts w:ascii="Arial" w:hAnsi="Arial" w:cs="Arial"/>
          <w:i/>
          <w:iCs/>
          <w:sz w:val="22"/>
          <w:szCs w:val="22"/>
        </w:rPr>
        <w:t>projektem Planu</w:t>
      </w:r>
      <w:r w:rsidRPr="00DA3DDE">
        <w:rPr>
          <w:rFonts w:ascii="Arial" w:hAnsi="Arial" w:cs="Arial"/>
          <w:sz w:val="22"/>
          <w:szCs w:val="22"/>
        </w:rPr>
        <w:t xml:space="preserve">, uwzględniając specyfikę danego obszaru Natura 2000 </w:t>
      </w:r>
      <w:r w:rsidR="00D93CD6" w:rsidRPr="00DA3DDE">
        <w:rPr>
          <w:rFonts w:ascii="Arial" w:hAnsi="Arial" w:cs="Arial"/>
          <w:sz w:val="22"/>
          <w:szCs w:val="22"/>
        </w:rPr>
        <w:br/>
      </w:r>
      <w:r w:rsidRPr="00DA3DDE">
        <w:rPr>
          <w:rFonts w:ascii="Arial" w:hAnsi="Arial" w:cs="Arial"/>
          <w:sz w:val="22"/>
          <w:szCs w:val="22"/>
        </w:rPr>
        <w:t xml:space="preserve">i znaczenie tych grup dla realizacji zapisów </w:t>
      </w:r>
      <w:r w:rsidRPr="00DA3DDE">
        <w:rPr>
          <w:rFonts w:ascii="Arial" w:hAnsi="Arial" w:cs="Arial"/>
          <w:i/>
          <w:iCs/>
          <w:sz w:val="22"/>
          <w:szCs w:val="22"/>
        </w:rPr>
        <w:t>projektu Planu</w:t>
      </w:r>
      <w:r w:rsidRPr="00DA3DDE">
        <w:rPr>
          <w:rFonts w:ascii="Arial" w:hAnsi="Arial" w:cs="Arial"/>
          <w:sz w:val="22"/>
          <w:szCs w:val="22"/>
        </w:rPr>
        <w:t>.</w:t>
      </w:r>
    </w:p>
    <w:p w14:paraId="7D2EF740" w14:textId="1B62165A" w:rsidR="000772EE" w:rsidRPr="00DA3DDE" w:rsidRDefault="000772EE" w:rsidP="0008016F">
      <w:pPr>
        <w:pStyle w:val="Lista1"/>
        <w:numPr>
          <w:ilvl w:val="0"/>
          <w:numId w:val="22"/>
        </w:numPr>
        <w:rPr>
          <w:rFonts w:ascii="Arial" w:hAnsi="Arial" w:cs="Arial"/>
          <w:sz w:val="22"/>
          <w:szCs w:val="22"/>
        </w:rPr>
      </w:pPr>
      <w:r w:rsidRPr="00DA3DDE">
        <w:rPr>
          <w:rFonts w:ascii="Arial" w:hAnsi="Arial" w:cs="Arial"/>
          <w:sz w:val="22"/>
          <w:szCs w:val="22"/>
        </w:rPr>
        <w:t xml:space="preserve">Podczas identyfikacji różnych grup interesu i wskazaniu odpowiednich sposobów </w:t>
      </w:r>
      <w:r w:rsidR="00EE1D96" w:rsidRPr="00DA3DDE">
        <w:rPr>
          <w:rFonts w:ascii="Arial" w:hAnsi="Arial" w:cs="Arial"/>
          <w:sz w:val="22"/>
          <w:szCs w:val="22"/>
        </w:rPr>
        <w:br/>
      </w:r>
      <w:r w:rsidRPr="00DA3DDE">
        <w:rPr>
          <w:rFonts w:ascii="Arial" w:hAnsi="Arial" w:cs="Arial"/>
          <w:sz w:val="22"/>
          <w:szCs w:val="22"/>
        </w:rPr>
        <w:t xml:space="preserve">i narzędzi komunikowania się z nimi, należy brać pod uwagę te osoby/instytucje, które: </w:t>
      </w:r>
    </w:p>
    <w:p w14:paraId="5668AC4C" w14:textId="3E33BD4A" w:rsidR="000772EE" w:rsidRPr="00DA3DDE" w:rsidRDefault="000772EE" w:rsidP="0008016F">
      <w:pPr>
        <w:pStyle w:val="Lista1"/>
        <w:numPr>
          <w:ilvl w:val="0"/>
          <w:numId w:val="23"/>
        </w:numPr>
        <w:rPr>
          <w:rFonts w:ascii="Arial" w:hAnsi="Arial" w:cs="Arial"/>
          <w:sz w:val="22"/>
          <w:szCs w:val="22"/>
        </w:rPr>
      </w:pPr>
      <w:r w:rsidRPr="00DA3DDE">
        <w:rPr>
          <w:rFonts w:ascii="Arial" w:hAnsi="Arial" w:cs="Arial"/>
          <w:sz w:val="22"/>
          <w:szCs w:val="22"/>
        </w:rPr>
        <w:t xml:space="preserve">powinny aktywnie uczestniczyć w pracach nad </w:t>
      </w:r>
      <w:r w:rsidRPr="00DA3DDE">
        <w:rPr>
          <w:rFonts w:ascii="Arial" w:hAnsi="Arial" w:cs="Arial"/>
          <w:i/>
          <w:iCs/>
          <w:sz w:val="22"/>
          <w:szCs w:val="22"/>
        </w:rPr>
        <w:t>projektem Planu</w:t>
      </w:r>
      <w:r w:rsidRPr="00DA3DDE">
        <w:rPr>
          <w:rFonts w:ascii="Arial" w:hAnsi="Arial" w:cs="Arial"/>
          <w:sz w:val="22"/>
          <w:szCs w:val="22"/>
        </w:rPr>
        <w:t xml:space="preserve">, </w:t>
      </w:r>
    </w:p>
    <w:p w14:paraId="4A5A0BA3" w14:textId="186666CC" w:rsidR="00E31F92" w:rsidRPr="00DA3DDE" w:rsidRDefault="000772EE" w:rsidP="0008016F">
      <w:pPr>
        <w:pStyle w:val="Lista1"/>
        <w:numPr>
          <w:ilvl w:val="0"/>
          <w:numId w:val="23"/>
        </w:numPr>
        <w:rPr>
          <w:rFonts w:ascii="Arial" w:hAnsi="Arial" w:cs="Arial"/>
          <w:sz w:val="22"/>
          <w:szCs w:val="22"/>
        </w:rPr>
      </w:pPr>
      <w:r w:rsidRPr="00DA3DDE">
        <w:rPr>
          <w:rFonts w:ascii="Arial" w:hAnsi="Arial" w:cs="Arial"/>
          <w:sz w:val="22"/>
          <w:szCs w:val="22"/>
        </w:rPr>
        <w:t xml:space="preserve">powinny angażować się w proces planistyczny, ponieważ opracowywany </w:t>
      </w:r>
      <w:r w:rsidRPr="00DA3DDE">
        <w:rPr>
          <w:rFonts w:ascii="Arial" w:hAnsi="Arial" w:cs="Arial"/>
          <w:i/>
          <w:iCs/>
          <w:sz w:val="22"/>
          <w:szCs w:val="22"/>
        </w:rPr>
        <w:t>projekt Planu</w:t>
      </w:r>
      <w:r w:rsidRPr="00DA3DDE">
        <w:rPr>
          <w:rFonts w:ascii="Arial" w:hAnsi="Arial" w:cs="Arial"/>
          <w:sz w:val="22"/>
          <w:szCs w:val="22"/>
        </w:rPr>
        <w:t xml:space="preserve"> będzie ich dotyczył (zarządcy terenu, gdzie występują przedmioty ochrony), </w:t>
      </w:r>
    </w:p>
    <w:p w14:paraId="102076D2" w14:textId="458D87F8" w:rsidR="00E31F92" w:rsidRPr="00DA3DDE" w:rsidRDefault="000772EE" w:rsidP="0008016F">
      <w:pPr>
        <w:pStyle w:val="Lista1"/>
        <w:numPr>
          <w:ilvl w:val="0"/>
          <w:numId w:val="23"/>
        </w:numPr>
        <w:rPr>
          <w:rFonts w:ascii="Arial" w:hAnsi="Arial" w:cs="Arial"/>
          <w:sz w:val="22"/>
          <w:szCs w:val="22"/>
        </w:rPr>
      </w:pPr>
      <w:r w:rsidRPr="00DA3DDE">
        <w:rPr>
          <w:rFonts w:ascii="Arial" w:hAnsi="Arial" w:cs="Arial"/>
          <w:sz w:val="22"/>
          <w:szCs w:val="22"/>
        </w:rPr>
        <w:t xml:space="preserve">mogą dostarczać informacji niezbędnych do sporządzenia </w:t>
      </w:r>
      <w:r w:rsidRPr="00DA3DDE">
        <w:rPr>
          <w:rFonts w:ascii="Arial" w:hAnsi="Arial" w:cs="Arial"/>
          <w:i/>
          <w:iCs/>
          <w:sz w:val="22"/>
          <w:szCs w:val="22"/>
        </w:rPr>
        <w:t>projektu Planu</w:t>
      </w:r>
      <w:r w:rsidRPr="00DA3DDE">
        <w:rPr>
          <w:rFonts w:ascii="Arial" w:hAnsi="Arial" w:cs="Arial"/>
          <w:sz w:val="22"/>
          <w:szCs w:val="22"/>
        </w:rPr>
        <w:t xml:space="preserve">, </w:t>
      </w:r>
    </w:p>
    <w:p w14:paraId="35601CC9" w14:textId="3B38B141" w:rsidR="00E31F92" w:rsidRPr="00DA3DDE" w:rsidRDefault="000772EE" w:rsidP="0008016F">
      <w:pPr>
        <w:pStyle w:val="Lista1"/>
        <w:numPr>
          <w:ilvl w:val="0"/>
          <w:numId w:val="23"/>
        </w:numPr>
        <w:rPr>
          <w:rFonts w:ascii="Arial" w:hAnsi="Arial" w:cs="Arial"/>
          <w:sz w:val="22"/>
          <w:szCs w:val="22"/>
        </w:rPr>
      </w:pPr>
      <w:r w:rsidRPr="00DA3DDE">
        <w:rPr>
          <w:rFonts w:ascii="Arial" w:hAnsi="Arial" w:cs="Arial"/>
          <w:sz w:val="22"/>
          <w:szCs w:val="22"/>
        </w:rPr>
        <w:t xml:space="preserve">mogą interesować się opracowywaniem </w:t>
      </w:r>
      <w:r w:rsidRPr="00DA3DDE">
        <w:rPr>
          <w:rFonts w:ascii="Arial" w:hAnsi="Arial" w:cs="Arial"/>
          <w:i/>
          <w:iCs/>
          <w:sz w:val="22"/>
          <w:szCs w:val="22"/>
        </w:rPr>
        <w:t>projektu Planu</w:t>
      </w:r>
      <w:r w:rsidRPr="00DA3DDE">
        <w:rPr>
          <w:rFonts w:ascii="Arial" w:hAnsi="Arial" w:cs="Arial"/>
          <w:sz w:val="22"/>
          <w:szCs w:val="22"/>
        </w:rPr>
        <w:t xml:space="preserve"> z różnych względów, np. pod kątem inwestowania lub turystycznego wykorzystania terenu. </w:t>
      </w:r>
    </w:p>
    <w:p w14:paraId="1C9653C4" w14:textId="47B82EE0" w:rsidR="00E31F92" w:rsidRPr="00DA3DDE" w:rsidRDefault="000772EE" w:rsidP="0008016F">
      <w:pPr>
        <w:pStyle w:val="Lista1"/>
        <w:numPr>
          <w:ilvl w:val="0"/>
          <w:numId w:val="22"/>
        </w:numPr>
        <w:rPr>
          <w:rFonts w:ascii="Arial" w:hAnsi="Arial" w:cs="Arial"/>
          <w:sz w:val="22"/>
          <w:szCs w:val="22"/>
        </w:rPr>
      </w:pPr>
      <w:r w:rsidRPr="00DA3DDE">
        <w:rPr>
          <w:rFonts w:ascii="Arial" w:hAnsi="Arial" w:cs="Arial"/>
          <w:sz w:val="22"/>
          <w:szCs w:val="22"/>
        </w:rPr>
        <w:t xml:space="preserve">Opracowane przez Wykonawcę zasady i sposoby komunikowania się pomiędzy Wykonawcą, Zamawiającym a różnymi grupami interesu zaangażowanymi w proces tworzenia </w:t>
      </w:r>
      <w:r w:rsidRPr="00DA3DDE">
        <w:rPr>
          <w:rFonts w:ascii="Arial" w:hAnsi="Arial" w:cs="Arial"/>
          <w:i/>
          <w:iCs/>
          <w:sz w:val="22"/>
          <w:szCs w:val="22"/>
        </w:rPr>
        <w:t>projektu Planu</w:t>
      </w:r>
      <w:r w:rsidRPr="00DA3DDE">
        <w:rPr>
          <w:rFonts w:ascii="Arial" w:hAnsi="Arial" w:cs="Arial"/>
          <w:sz w:val="22"/>
          <w:szCs w:val="22"/>
        </w:rPr>
        <w:t xml:space="preserve"> wymagają, przed ich wdrożeniem, zatwierdzenia przez Zamawiającego. </w:t>
      </w:r>
    </w:p>
    <w:p w14:paraId="519AB84D" w14:textId="7FEB216F" w:rsidR="000772EE" w:rsidRPr="00DA3DDE" w:rsidRDefault="000772EE" w:rsidP="0008016F">
      <w:pPr>
        <w:pStyle w:val="Lista1"/>
        <w:numPr>
          <w:ilvl w:val="0"/>
          <w:numId w:val="22"/>
        </w:numPr>
        <w:rPr>
          <w:rFonts w:ascii="Arial" w:hAnsi="Arial" w:cs="Arial"/>
          <w:sz w:val="22"/>
          <w:szCs w:val="22"/>
        </w:rPr>
      </w:pPr>
      <w:r w:rsidRPr="00DA3DDE">
        <w:rPr>
          <w:rFonts w:ascii="Arial" w:hAnsi="Arial" w:cs="Arial"/>
          <w:sz w:val="22"/>
          <w:szCs w:val="22"/>
        </w:rPr>
        <w:t xml:space="preserve">Głównym kanałem udostępniania informacji o projekcie wszystkim zainteresowanym osobom i podmiotom będzie strona internetowa Zamawiającego. </w:t>
      </w:r>
    </w:p>
    <w:p w14:paraId="31A4F810" w14:textId="1BAD99CA" w:rsidR="00EB6B32" w:rsidRPr="00DA3DDE" w:rsidRDefault="00EE1D96" w:rsidP="005407C4">
      <w:pPr>
        <w:pStyle w:val="Lista1"/>
        <w:numPr>
          <w:ilvl w:val="0"/>
          <w:numId w:val="0"/>
        </w:numPr>
        <w:rPr>
          <w:rFonts w:ascii="Arial" w:hAnsi="Arial" w:cs="Arial"/>
          <w:b/>
          <w:bCs/>
          <w:sz w:val="22"/>
          <w:szCs w:val="22"/>
        </w:rPr>
      </w:pPr>
      <w:r w:rsidRPr="00DA3DDE">
        <w:rPr>
          <w:rFonts w:ascii="Arial" w:hAnsi="Arial" w:cs="Arial"/>
          <w:b/>
          <w:bCs/>
          <w:sz w:val="22"/>
          <w:szCs w:val="22"/>
        </w:rPr>
        <w:t xml:space="preserve">Ad. 4. </w:t>
      </w:r>
      <w:r w:rsidR="00EB6B32" w:rsidRPr="00DA3DDE">
        <w:rPr>
          <w:rFonts w:ascii="Arial" w:hAnsi="Arial" w:cs="Arial"/>
          <w:b/>
          <w:bCs/>
          <w:sz w:val="22"/>
          <w:szCs w:val="22"/>
        </w:rPr>
        <w:t>Wykonanie opisu metodyk inwentaryzacji oraz metodyk oceny stanu ochrony poszczególnych przedmiotów ochrony</w:t>
      </w:r>
    </w:p>
    <w:p w14:paraId="20CD4B37" w14:textId="05E37E4E" w:rsidR="00EB6B32" w:rsidRPr="00DA3DDE" w:rsidRDefault="00EB6B32" w:rsidP="00EB6B32">
      <w:pPr>
        <w:pStyle w:val="Lista1"/>
        <w:numPr>
          <w:ilvl w:val="0"/>
          <w:numId w:val="0"/>
        </w:numPr>
        <w:rPr>
          <w:rFonts w:ascii="Arial" w:hAnsi="Arial" w:cs="Arial"/>
          <w:sz w:val="22"/>
          <w:szCs w:val="22"/>
        </w:rPr>
      </w:pPr>
      <w:r w:rsidRPr="00DA3DDE">
        <w:rPr>
          <w:rFonts w:ascii="Arial" w:hAnsi="Arial" w:cs="Arial"/>
          <w:sz w:val="22"/>
          <w:szCs w:val="22"/>
        </w:rPr>
        <w:t xml:space="preserve">W opisie metodyk badań terenowych (inwentaryzacyjnych i oceny stanu zachowania) należy określić termin planowanych do przeprowadzenia prac oraz liczbę stanowisk badawczych niezbędnych do założenia ze wskazaniem sposobu ich wyznaczenia. Metodykę badań oceny stanu ochrony oraz wzory kart obserwacji i wskaźniki do oceny parametrów stanu ochrony siedlisk przyrodniczych na stanowisku/stanu ochrony gatunku na stanowisku każdego </w:t>
      </w:r>
      <w:r w:rsidR="00487D04" w:rsidRPr="00DA3DDE">
        <w:rPr>
          <w:rFonts w:ascii="Arial" w:hAnsi="Arial" w:cs="Arial"/>
          <w:sz w:val="22"/>
          <w:szCs w:val="22"/>
        </w:rPr>
        <w:br/>
      </w:r>
      <w:r w:rsidRPr="00DA3DDE">
        <w:rPr>
          <w:rFonts w:ascii="Arial" w:hAnsi="Arial" w:cs="Arial"/>
          <w:sz w:val="22"/>
          <w:szCs w:val="22"/>
        </w:rPr>
        <w:t xml:space="preserve">z przedmiotów ochrony obszarów Natura 2000 należy opracować na podstawie podręczników metodycznych GIOŚ. Ewentualne odstępstwa od metodyki GIOŚ muszą zostać uzgodnione z Zamawiającym. </w:t>
      </w:r>
    </w:p>
    <w:p w14:paraId="6D0C33EA" w14:textId="083077D8" w:rsidR="002575F7" w:rsidRPr="00DA3DDE" w:rsidRDefault="002575F7" w:rsidP="00EB6B32">
      <w:pPr>
        <w:pStyle w:val="Lista1"/>
        <w:numPr>
          <w:ilvl w:val="0"/>
          <w:numId w:val="0"/>
        </w:numPr>
        <w:rPr>
          <w:rFonts w:ascii="Arial" w:hAnsi="Arial" w:cs="Arial"/>
          <w:sz w:val="22"/>
          <w:szCs w:val="22"/>
        </w:rPr>
      </w:pPr>
    </w:p>
    <w:p w14:paraId="43AC13E5" w14:textId="6BB00AFB" w:rsidR="00EE1D96" w:rsidRPr="00DA3DDE" w:rsidRDefault="00EE1D96" w:rsidP="005407C4">
      <w:pPr>
        <w:pStyle w:val="Lista1"/>
        <w:numPr>
          <w:ilvl w:val="0"/>
          <w:numId w:val="0"/>
        </w:numPr>
        <w:rPr>
          <w:rFonts w:ascii="Arial" w:hAnsi="Arial" w:cs="Arial"/>
          <w:b/>
          <w:bCs/>
          <w:sz w:val="22"/>
          <w:szCs w:val="22"/>
        </w:rPr>
      </w:pPr>
      <w:r w:rsidRPr="00DA3DDE">
        <w:rPr>
          <w:rFonts w:ascii="Arial" w:hAnsi="Arial" w:cs="Arial"/>
          <w:b/>
          <w:bCs/>
          <w:sz w:val="22"/>
          <w:szCs w:val="22"/>
        </w:rPr>
        <w:t xml:space="preserve">Ad. 5. Uzupełnienie szablonu </w:t>
      </w:r>
      <w:r w:rsidRPr="00DA3DDE">
        <w:rPr>
          <w:rFonts w:ascii="Arial" w:hAnsi="Arial" w:cs="Arial"/>
          <w:b/>
          <w:bCs/>
          <w:i/>
          <w:iCs/>
          <w:sz w:val="22"/>
          <w:szCs w:val="22"/>
        </w:rPr>
        <w:t>dokumentacji Planu</w:t>
      </w:r>
      <w:r w:rsidRPr="00DA3DDE">
        <w:rPr>
          <w:rFonts w:ascii="Arial" w:hAnsi="Arial" w:cs="Arial"/>
          <w:b/>
          <w:bCs/>
          <w:sz w:val="22"/>
          <w:szCs w:val="22"/>
        </w:rPr>
        <w:t xml:space="preserve"> w części dotyczącej I etapu prac </w:t>
      </w:r>
      <w:r w:rsidR="007972B4" w:rsidRPr="00DA3DDE">
        <w:rPr>
          <w:rFonts w:ascii="Arial" w:hAnsi="Arial" w:cs="Arial"/>
          <w:b/>
          <w:bCs/>
          <w:sz w:val="22"/>
          <w:szCs w:val="22"/>
        </w:rPr>
        <w:br/>
      </w:r>
      <w:r w:rsidRPr="00DA3DDE">
        <w:rPr>
          <w:rFonts w:ascii="Arial" w:hAnsi="Arial" w:cs="Arial"/>
          <w:b/>
          <w:bCs/>
          <w:sz w:val="22"/>
          <w:szCs w:val="22"/>
        </w:rPr>
        <w:t>tj. punktów od 1.1. do 1.7.</w:t>
      </w:r>
    </w:p>
    <w:p w14:paraId="262A6687" w14:textId="6E35B7C9" w:rsidR="00EE1D96" w:rsidRPr="00DA3DDE" w:rsidRDefault="006A57D3" w:rsidP="00EB6B32">
      <w:pPr>
        <w:pStyle w:val="Lista1"/>
        <w:numPr>
          <w:ilvl w:val="0"/>
          <w:numId w:val="0"/>
        </w:numPr>
        <w:rPr>
          <w:rFonts w:ascii="Arial" w:hAnsi="Arial" w:cs="Arial"/>
          <w:sz w:val="22"/>
          <w:szCs w:val="22"/>
        </w:rPr>
      </w:pPr>
      <w:r w:rsidRPr="00DA3DDE">
        <w:rPr>
          <w:rFonts w:ascii="Arial" w:hAnsi="Arial" w:cs="Arial"/>
          <w:sz w:val="22"/>
          <w:szCs w:val="22"/>
        </w:rPr>
        <w:t xml:space="preserve">Część ta obejmuje uzupełnienie szablonu </w:t>
      </w:r>
      <w:r w:rsidRPr="00DA3DDE">
        <w:rPr>
          <w:rFonts w:ascii="Arial" w:hAnsi="Arial" w:cs="Arial"/>
          <w:i/>
          <w:iCs/>
          <w:sz w:val="22"/>
          <w:szCs w:val="22"/>
        </w:rPr>
        <w:t>dokumentacji Planu</w:t>
      </w:r>
      <w:r w:rsidRPr="00DA3DDE">
        <w:rPr>
          <w:rFonts w:ascii="Arial" w:hAnsi="Arial" w:cs="Arial"/>
          <w:sz w:val="22"/>
          <w:szCs w:val="22"/>
        </w:rPr>
        <w:t xml:space="preserve"> w punktach od „1.1. Informacje ogólne” do „1.7. Zespół Lokalnej Współpracy” z uwzględnieniem ustaleń Wykonawcy z Zamawiającym, poczynionych w toku prac kameralnych w Etapie I (punkty 1 do 4).</w:t>
      </w:r>
    </w:p>
    <w:p w14:paraId="3DF7AC90" w14:textId="77777777" w:rsidR="00751669" w:rsidRPr="00DA3DDE" w:rsidRDefault="00751669" w:rsidP="00EB6B32">
      <w:pPr>
        <w:pStyle w:val="Lista1"/>
        <w:numPr>
          <w:ilvl w:val="0"/>
          <w:numId w:val="0"/>
        </w:numPr>
        <w:rPr>
          <w:rFonts w:ascii="Arial" w:hAnsi="Arial" w:cs="Arial"/>
          <w:sz w:val="22"/>
          <w:szCs w:val="22"/>
        </w:rPr>
      </w:pPr>
    </w:p>
    <w:p w14:paraId="203F484E" w14:textId="05CFF5AB" w:rsidR="00E6005B" w:rsidRPr="00DA3DDE" w:rsidRDefault="00E6005B" w:rsidP="005407C4">
      <w:pPr>
        <w:spacing w:line="0" w:lineRule="atLeast"/>
        <w:ind w:left="1"/>
        <w:rPr>
          <w:rFonts w:ascii="Arial" w:eastAsia="Arial" w:hAnsi="Arial" w:cs="Arial"/>
          <w:b/>
          <w:sz w:val="22"/>
          <w:szCs w:val="22"/>
        </w:rPr>
      </w:pPr>
      <w:r w:rsidRPr="00DA3DDE">
        <w:rPr>
          <w:rFonts w:ascii="Arial" w:eastAsia="Arial" w:hAnsi="Arial" w:cs="Arial"/>
          <w:b/>
          <w:sz w:val="22"/>
          <w:szCs w:val="22"/>
        </w:rPr>
        <w:t>WSZYSTKIE CZĘŚCI ZAMÓWIENIA</w:t>
      </w:r>
    </w:p>
    <w:p w14:paraId="0C96E663" w14:textId="221C4D96" w:rsidR="004673ED" w:rsidRPr="00DA3DDE" w:rsidRDefault="00FB23F8" w:rsidP="00131CF3">
      <w:pPr>
        <w:suppressAutoHyphens/>
        <w:spacing w:before="120" w:after="120"/>
        <w:ind w:firstLine="426"/>
        <w:jc w:val="both"/>
        <w:rPr>
          <w:rFonts w:ascii="Arial" w:hAnsi="Arial" w:cs="Arial"/>
          <w:sz w:val="22"/>
          <w:szCs w:val="22"/>
          <w:lang w:eastAsia="ar-SA"/>
        </w:rPr>
      </w:pPr>
      <w:r w:rsidRPr="00DA3DDE">
        <w:rPr>
          <w:rFonts w:ascii="Arial" w:hAnsi="Arial" w:cs="Arial"/>
          <w:sz w:val="22"/>
          <w:szCs w:val="22"/>
          <w:lang w:eastAsia="ar-SA"/>
        </w:rPr>
        <w:t>U</w:t>
      </w:r>
      <w:r w:rsidR="004673ED" w:rsidRPr="00DA3DDE">
        <w:rPr>
          <w:rFonts w:ascii="Arial" w:hAnsi="Arial" w:cs="Arial"/>
          <w:sz w:val="22"/>
          <w:szCs w:val="22"/>
          <w:lang w:eastAsia="ar-SA"/>
        </w:rPr>
        <w:t>staleni</w:t>
      </w:r>
      <w:r w:rsidRPr="00DA3DDE">
        <w:rPr>
          <w:rFonts w:ascii="Arial" w:hAnsi="Arial" w:cs="Arial"/>
          <w:sz w:val="22"/>
          <w:szCs w:val="22"/>
          <w:lang w:eastAsia="ar-SA"/>
        </w:rPr>
        <w:t>e</w:t>
      </w:r>
      <w:r w:rsidR="004673ED" w:rsidRPr="00DA3DDE">
        <w:rPr>
          <w:rFonts w:ascii="Arial" w:hAnsi="Arial" w:cs="Arial"/>
          <w:sz w:val="22"/>
          <w:szCs w:val="22"/>
          <w:lang w:eastAsia="ar-SA"/>
        </w:rPr>
        <w:t xml:space="preserve"> terenu objętego </w:t>
      </w:r>
      <w:r w:rsidR="004673ED" w:rsidRPr="00DA3DDE">
        <w:rPr>
          <w:rFonts w:ascii="Arial" w:hAnsi="Arial" w:cs="Arial"/>
          <w:i/>
          <w:iCs/>
          <w:sz w:val="22"/>
          <w:szCs w:val="22"/>
          <w:lang w:eastAsia="ar-SA"/>
        </w:rPr>
        <w:t>projektem Planu</w:t>
      </w:r>
      <w:r w:rsidR="004673ED" w:rsidRPr="00DA3DDE">
        <w:rPr>
          <w:rFonts w:ascii="Arial" w:hAnsi="Arial" w:cs="Arial"/>
          <w:sz w:val="22"/>
          <w:szCs w:val="22"/>
          <w:lang w:eastAsia="ar-SA"/>
        </w:rPr>
        <w:t xml:space="preserve">, jak również tabelaryczne zestawienie </w:t>
      </w:r>
      <w:r w:rsidR="004673ED" w:rsidRPr="00DA3DDE">
        <w:rPr>
          <w:rFonts w:ascii="Arial" w:hAnsi="Arial" w:cs="Arial"/>
          <w:bCs/>
          <w:sz w:val="22"/>
          <w:szCs w:val="22"/>
          <w:lang w:eastAsia="ar-SA"/>
        </w:rPr>
        <w:t xml:space="preserve">przedmiotów ochrony objętych </w:t>
      </w:r>
      <w:r w:rsidR="004673ED" w:rsidRPr="00DA3DDE">
        <w:rPr>
          <w:rFonts w:ascii="Arial" w:hAnsi="Arial" w:cs="Arial"/>
          <w:bCs/>
          <w:i/>
          <w:iCs/>
          <w:sz w:val="22"/>
          <w:szCs w:val="22"/>
          <w:lang w:eastAsia="ar-SA"/>
        </w:rPr>
        <w:t>projektem Planu</w:t>
      </w:r>
      <w:r w:rsidR="004673ED" w:rsidRPr="00DA3DDE">
        <w:rPr>
          <w:rFonts w:ascii="Arial" w:hAnsi="Arial" w:cs="Arial"/>
          <w:bCs/>
          <w:sz w:val="22"/>
          <w:szCs w:val="22"/>
          <w:lang w:eastAsia="ar-SA"/>
        </w:rPr>
        <w:t xml:space="preserve"> oraz ustalenia zakresu koniecznej inwentaryzacji</w:t>
      </w:r>
      <w:r w:rsidR="0030115C" w:rsidRPr="00DA3DDE">
        <w:rPr>
          <w:rFonts w:ascii="Arial" w:hAnsi="Arial" w:cs="Arial"/>
          <w:bCs/>
          <w:sz w:val="22"/>
          <w:szCs w:val="22"/>
          <w:lang w:eastAsia="ar-SA"/>
        </w:rPr>
        <w:t xml:space="preserve"> Wykonawca przekaże Zamawiającemu do akceptacji w ciągu </w:t>
      </w:r>
      <w:r w:rsidR="0030115C" w:rsidRPr="00DA3DDE">
        <w:rPr>
          <w:rFonts w:ascii="Arial" w:hAnsi="Arial" w:cs="Arial"/>
          <w:b/>
          <w:bCs/>
          <w:sz w:val="22"/>
          <w:szCs w:val="22"/>
          <w:lang w:eastAsia="ar-SA"/>
        </w:rPr>
        <w:t xml:space="preserve">30 dni </w:t>
      </w:r>
      <w:r w:rsidR="0030115C" w:rsidRPr="00DA3DDE">
        <w:rPr>
          <w:rFonts w:ascii="Arial" w:hAnsi="Arial" w:cs="Arial"/>
          <w:b/>
          <w:bCs/>
          <w:sz w:val="22"/>
          <w:szCs w:val="22"/>
          <w:lang w:eastAsia="ar-SA"/>
        </w:rPr>
        <w:lastRenderedPageBreak/>
        <w:t>kalendarzowych</w:t>
      </w:r>
      <w:r w:rsidR="0030115C" w:rsidRPr="00DA3DDE">
        <w:rPr>
          <w:rFonts w:ascii="Arial" w:hAnsi="Arial" w:cs="Arial"/>
          <w:bCs/>
          <w:sz w:val="22"/>
          <w:szCs w:val="22"/>
          <w:lang w:eastAsia="ar-SA"/>
        </w:rPr>
        <w:t xml:space="preserve"> od podpisania umowy.</w:t>
      </w:r>
      <w:r w:rsidR="0030115C" w:rsidRPr="00DA3DDE">
        <w:rPr>
          <w:rFonts w:ascii="Arial" w:hAnsi="Arial" w:cs="Arial"/>
          <w:sz w:val="22"/>
          <w:szCs w:val="22"/>
        </w:rPr>
        <w:t xml:space="preserve"> </w:t>
      </w:r>
      <w:r w:rsidR="0030115C" w:rsidRPr="00DA3DDE">
        <w:rPr>
          <w:rFonts w:ascii="Arial" w:hAnsi="Arial" w:cs="Arial"/>
          <w:bCs/>
          <w:sz w:val="22"/>
          <w:szCs w:val="22"/>
          <w:lang w:eastAsia="ar-SA"/>
        </w:rPr>
        <w:t xml:space="preserve">Pisemną akceptację lub uwagi do tej części zamówienia Zamawiający przekaże Wykonawcy w ciągu </w:t>
      </w:r>
      <w:r w:rsidRPr="00DA3DDE">
        <w:rPr>
          <w:rFonts w:ascii="Arial" w:hAnsi="Arial" w:cs="Arial"/>
          <w:b/>
          <w:bCs/>
          <w:sz w:val="22"/>
          <w:szCs w:val="22"/>
          <w:lang w:eastAsia="ar-SA"/>
        </w:rPr>
        <w:t>5</w:t>
      </w:r>
      <w:r w:rsidR="0030115C" w:rsidRPr="00DA3DDE">
        <w:rPr>
          <w:rFonts w:ascii="Arial" w:hAnsi="Arial" w:cs="Arial"/>
          <w:b/>
          <w:bCs/>
          <w:sz w:val="22"/>
          <w:szCs w:val="22"/>
          <w:lang w:eastAsia="ar-SA"/>
        </w:rPr>
        <w:t xml:space="preserve"> dni roboczych</w:t>
      </w:r>
      <w:r w:rsidR="0030115C" w:rsidRPr="00DA3DDE">
        <w:rPr>
          <w:rFonts w:ascii="Arial" w:hAnsi="Arial" w:cs="Arial"/>
          <w:bCs/>
          <w:sz w:val="22"/>
          <w:szCs w:val="22"/>
          <w:lang w:eastAsia="ar-SA"/>
        </w:rPr>
        <w:t xml:space="preserve">. Ewentualne uwagi Zamawiającego Wykonawca wniesie w ciągu </w:t>
      </w:r>
      <w:r w:rsidR="0030115C" w:rsidRPr="00DA3DDE">
        <w:rPr>
          <w:rFonts w:ascii="Arial" w:hAnsi="Arial" w:cs="Arial"/>
          <w:b/>
          <w:bCs/>
          <w:sz w:val="22"/>
          <w:szCs w:val="22"/>
          <w:lang w:eastAsia="ar-SA"/>
        </w:rPr>
        <w:t xml:space="preserve">5 dni roboczych </w:t>
      </w:r>
      <w:r w:rsidR="0030115C" w:rsidRPr="00DA3DDE">
        <w:rPr>
          <w:rFonts w:ascii="Arial" w:hAnsi="Arial" w:cs="Arial"/>
          <w:bCs/>
          <w:sz w:val="22"/>
          <w:szCs w:val="22"/>
          <w:lang w:eastAsia="ar-SA"/>
        </w:rPr>
        <w:t>i przedstawi Zamawiającemu do ponownej akceptacji.</w:t>
      </w:r>
      <w:r w:rsidR="0030115C" w:rsidRPr="00DA3DDE">
        <w:rPr>
          <w:rFonts w:ascii="Arial" w:hAnsi="Arial" w:cs="Arial"/>
          <w:sz w:val="22"/>
          <w:szCs w:val="22"/>
        </w:rPr>
        <w:t xml:space="preserve"> </w:t>
      </w:r>
      <w:r w:rsidR="0030115C" w:rsidRPr="00DA3DDE">
        <w:rPr>
          <w:rFonts w:ascii="Arial" w:hAnsi="Arial" w:cs="Arial"/>
          <w:bCs/>
          <w:sz w:val="22"/>
          <w:szCs w:val="22"/>
          <w:lang w:eastAsia="ar-SA"/>
        </w:rPr>
        <w:t xml:space="preserve">W przypadku stwierdzenia przez Zamawiającego dalszych wad przedmiotowej części zamówienia za każdy dzień roboczy zwłoki naliczane będą Wykonawcy </w:t>
      </w:r>
      <w:r w:rsidR="0030115C" w:rsidRPr="00DA3DDE">
        <w:rPr>
          <w:rFonts w:ascii="Arial" w:hAnsi="Arial" w:cs="Arial"/>
          <w:bCs/>
          <w:sz w:val="22"/>
          <w:szCs w:val="22"/>
          <w:u w:val="single"/>
          <w:lang w:eastAsia="ar-SA"/>
        </w:rPr>
        <w:t xml:space="preserve">kary umowne w wysokości </w:t>
      </w:r>
      <w:r w:rsidR="0030115C" w:rsidRPr="00DA3DDE">
        <w:rPr>
          <w:rFonts w:ascii="Arial" w:hAnsi="Arial" w:cs="Arial"/>
          <w:b/>
          <w:bCs/>
          <w:sz w:val="22"/>
          <w:szCs w:val="22"/>
          <w:u w:val="single"/>
          <w:lang w:eastAsia="ar-SA"/>
        </w:rPr>
        <w:t>2 %</w:t>
      </w:r>
      <w:r w:rsidR="0030115C" w:rsidRPr="00DA3DDE">
        <w:rPr>
          <w:rFonts w:ascii="Arial" w:hAnsi="Arial" w:cs="Arial"/>
          <w:bCs/>
          <w:sz w:val="22"/>
          <w:szCs w:val="22"/>
          <w:lang w:eastAsia="ar-SA"/>
        </w:rPr>
        <w:t xml:space="preserve"> wartości przedmiotowej części zamówienia.</w:t>
      </w:r>
    </w:p>
    <w:p w14:paraId="44989C29" w14:textId="1CB1DBF7" w:rsidR="00146418" w:rsidRPr="00DA3DDE" w:rsidRDefault="00E0540B" w:rsidP="006366DF">
      <w:pPr>
        <w:suppressAutoHyphens/>
        <w:spacing w:before="120" w:after="120"/>
        <w:ind w:firstLine="426"/>
        <w:jc w:val="both"/>
        <w:rPr>
          <w:rFonts w:ascii="Arial" w:hAnsi="Arial" w:cs="Arial"/>
          <w:bCs/>
          <w:sz w:val="22"/>
          <w:szCs w:val="22"/>
          <w:lang w:eastAsia="ar-SA"/>
        </w:rPr>
      </w:pPr>
      <w:r w:rsidRPr="00DA3DDE">
        <w:rPr>
          <w:rFonts w:ascii="Arial" w:hAnsi="Arial" w:cs="Arial"/>
          <w:sz w:val="22"/>
          <w:szCs w:val="22"/>
          <w:lang w:eastAsia="ar-SA"/>
        </w:rPr>
        <w:t>Opis metodyk</w:t>
      </w:r>
      <w:r w:rsidR="000A1E19" w:rsidRPr="00DA3DDE">
        <w:rPr>
          <w:rFonts w:ascii="Arial" w:hAnsi="Arial" w:cs="Arial"/>
          <w:sz w:val="22"/>
          <w:szCs w:val="22"/>
          <w:lang w:eastAsia="ar-SA"/>
        </w:rPr>
        <w:t xml:space="preserve"> inwentaryzacji </w:t>
      </w:r>
      <w:r w:rsidRPr="00DA3DDE">
        <w:rPr>
          <w:rFonts w:ascii="Arial" w:hAnsi="Arial" w:cs="Arial"/>
          <w:sz w:val="22"/>
          <w:szCs w:val="22"/>
          <w:lang w:eastAsia="ar-SA"/>
        </w:rPr>
        <w:t xml:space="preserve">oraz oceny stanu ochrony </w:t>
      </w:r>
      <w:r w:rsidR="000A1E19" w:rsidRPr="00DA3DDE">
        <w:rPr>
          <w:rFonts w:ascii="Arial" w:hAnsi="Arial" w:cs="Arial"/>
          <w:sz w:val="22"/>
          <w:szCs w:val="22"/>
          <w:lang w:eastAsia="ar-SA"/>
        </w:rPr>
        <w:t>poszczególnych przedmiotów ochrony</w:t>
      </w:r>
      <w:r w:rsidR="000A1E19" w:rsidRPr="00DA3DDE">
        <w:rPr>
          <w:rFonts w:ascii="Arial" w:hAnsi="Arial" w:cs="Arial"/>
          <w:bCs/>
          <w:sz w:val="22"/>
          <w:szCs w:val="22"/>
          <w:lang w:eastAsia="ar-SA"/>
        </w:rPr>
        <w:t xml:space="preserve"> </w:t>
      </w:r>
      <w:r w:rsidRPr="00DA3DDE">
        <w:rPr>
          <w:rFonts w:ascii="Arial" w:hAnsi="Arial" w:cs="Arial"/>
          <w:bCs/>
          <w:sz w:val="22"/>
          <w:szCs w:val="22"/>
          <w:lang w:eastAsia="ar-SA"/>
        </w:rPr>
        <w:t>wraz ze wzorami kart obserwacji</w:t>
      </w:r>
      <w:r w:rsidR="0030115C" w:rsidRPr="00DA3DDE">
        <w:rPr>
          <w:rFonts w:ascii="Arial" w:hAnsi="Arial" w:cs="Arial"/>
          <w:bCs/>
          <w:sz w:val="22"/>
          <w:szCs w:val="22"/>
          <w:lang w:eastAsia="ar-SA"/>
        </w:rPr>
        <w:t>,</w:t>
      </w:r>
      <w:r w:rsidRPr="00DA3DDE">
        <w:rPr>
          <w:rFonts w:ascii="Arial" w:hAnsi="Arial" w:cs="Arial"/>
          <w:bCs/>
          <w:sz w:val="22"/>
          <w:szCs w:val="22"/>
          <w:lang w:eastAsia="ar-SA"/>
        </w:rPr>
        <w:t xml:space="preserve"> jak i </w:t>
      </w:r>
      <w:r w:rsidR="000A1E19" w:rsidRPr="00DA3DDE">
        <w:rPr>
          <w:rFonts w:ascii="Arial" w:hAnsi="Arial" w:cs="Arial"/>
          <w:bCs/>
          <w:sz w:val="22"/>
          <w:szCs w:val="22"/>
          <w:lang w:eastAsia="ar-SA"/>
        </w:rPr>
        <w:t>u</w:t>
      </w:r>
      <w:r w:rsidR="00B17D96" w:rsidRPr="00DA3DDE">
        <w:rPr>
          <w:rFonts w:ascii="Arial" w:hAnsi="Arial" w:cs="Arial"/>
          <w:bCs/>
          <w:sz w:val="22"/>
          <w:szCs w:val="22"/>
          <w:lang w:eastAsia="ar-SA"/>
        </w:rPr>
        <w:t>zupełniony</w:t>
      </w:r>
      <w:r w:rsidR="000A1E19" w:rsidRPr="00DA3DDE">
        <w:rPr>
          <w:rFonts w:ascii="Arial" w:hAnsi="Arial" w:cs="Arial"/>
          <w:bCs/>
          <w:sz w:val="22"/>
          <w:szCs w:val="22"/>
          <w:lang w:eastAsia="ar-SA"/>
        </w:rPr>
        <w:t xml:space="preserve"> szablon</w:t>
      </w:r>
      <w:r w:rsidR="005B2CBC" w:rsidRPr="00DA3DDE">
        <w:rPr>
          <w:rFonts w:ascii="Arial" w:hAnsi="Arial" w:cs="Arial"/>
          <w:bCs/>
          <w:sz w:val="22"/>
          <w:szCs w:val="22"/>
          <w:lang w:eastAsia="ar-SA"/>
        </w:rPr>
        <w:t xml:space="preserve"> </w:t>
      </w:r>
      <w:r w:rsidR="005B2CBC" w:rsidRPr="00DA3DDE">
        <w:rPr>
          <w:rFonts w:ascii="Arial" w:hAnsi="Arial" w:cs="Arial"/>
          <w:bCs/>
          <w:i/>
          <w:iCs/>
          <w:sz w:val="22"/>
          <w:szCs w:val="22"/>
          <w:lang w:eastAsia="ar-SA"/>
        </w:rPr>
        <w:t>dokumentacji Planu</w:t>
      </w:r>
      <w:r w:rsidRPr="00DA3DDE">
        <w:rPr>
          <w:rFonts w:ascii="Arial" w:hAnsi="Arial" w:cs="Arial"/>
          <w:bCs/>
          <w:sz w:val="22"/>
          <w:szCs w:val="22"/>
          <w:lang w:eastAsia="ar-SA"/>
        </w:rPr>
        <w:t xml:space="preserve"> w </w:t>
      </w:r>
      <w:r w:rsidR="005B2CBC" w:rsidRPr="00DA3DDE">
        <w:rPr>
          <w:rFonts w:ascii="Arial" w:hAnsi="Arial" w:cs="Arial"/>
          <w:bCs/>
          <w:sz w:val="22"/>
          <w:szCs w:val="22"/>
          <w:lang w:eastAsia="ar-SA"/>
        </w:rPr>
        <w:t xml:space="preserve">części dotyczącej I </w:t>
      </w:r>
      <w:r w:rsidR="00496511" w:rsidRPr="00DA3DDE">
        <w:rPr>
          <w:rFonts w:ascii="Arial" w:hAnsi="Arial" w:cs="Arial"/>
          <w:bCs/>
          <w:sz w:val="22"/>
          <w:szCs w:val="22"/>
          <w:lang w:eastAsia="ar-SA"/>
        </w:rPr>
        <w:t>e</w:t>
      </w:r>
      <w:r w:rsidR="005B2CBC" w:rsidRPr="00DA3DDE">
        <w:rPr>
          <w:rFonts w:ascii="Arial" w:hAnsi="Arial" w:cs="Arial"/>
          <w:bCs/>
          <w:sz w:val="22"/>
          <w:szCs w:val="22"/>
          <w:lang w:eastAsia="ar-SA"/>
        </w:rPr>
        <w:t>tapu</w:t>
      </w:r>
      <w:r w:rsidR="00B17D96" w:rsidRPr="00DA3DDE">
        <w:rPr>
          <w:rFonts w:ascii="Arial" w:hAnsi="Arial" w:cs="Arial"/>
          <w:bCs/>
          <w:sz w:val="22"/>
          <w:szCs w:val="22"/>
          <w:lang w:eastAsia="ar-SA"/>
        </w:rPr>
        <w:t xml:space="preserve"> </w:t>
      </w:r>
      <w:r w:rsidR="004673ED" w:rsidRPr="00DA3DDE">
        <w:rPr>
          <w:rFonts w:ascii="Arial" w:hAnsi="Arial" w:cs="Arial"/>
          <w:bCs/>
          <w:sz w:val="22"/>
          <w:szCs w:val="22"/>
          <w:lang w:eastAsia="ar-SA"/>
        </w:rPr>
        <w:t xml:space="preserve">(uwzględniający </w:t>
      </w:r>
      <w:r w:rsidR="0030115C" w:rsidRPr="00DA3DDE">
        <w:rPr>
          <w:rFonts w:ascii="Arial" w:hAnsi="Arial" w:cs="Arial"/>
          <w:bCs/>
          <w:sz w:val="22"/>
          <w:szCs w:val="22"/>
          <w:lang w:eastAsia="ar-SA"/>
        </w:rPr>
        <w:t xml:space="preserve">zaakceptowane </w:t>
      </w:r>
      <w:r w:rsidR="004673ED" w:rsidRPr="00DA3DDE">
        <w:rPr>
          <w:rFonts w:ascii="Arial" w:hAnsi="Arial" w:cs="Arial"/>
          <w:bCs/>
          <w:sz w:val="22"/>
          <w:szCs w:val="22"/>
          <w:lang w:eastAsia="ar-SA"/>
        </w:rPr>
        <w:t xml:space="preserve">ustalenia terenu objętego </w:t>
      </w:r>
      <w:r w:rsidR="004673ED" w:rsidRPr="00DA3DDE">
        <w:rPr>
          <w:rFonts w:ascii="Arial" w:hAnsi="Arial" w:cs="Arial"/>
          <w:bCs/>
          <w:i/>
          <w:iCs/>
          <w:sz w:val="22"/>
          <w:szCs w:val="22"/>
          <w:lang w:eastAsia="ar-SA"/>
        </w:rPr>
        <w:t>projektem Planem</w:t>
      </w:r>
      <w:r w:rsidR="004673ED" w:rsidRPr="00DA3DDE">
        <w:rPr>
          <w:rFonts w:ascii="Arial" w:hAnsi="Arial" w:cs="Arial"/>
          <w:bCs/>
          <w:sz w:val="22"/>
          <w:szCs w:val="22"/>
          <w:lang w:eastAsia="ar-SA"/>
        </w:rPr>
        <w:t xml:space="preserve">, jak również ustalenia przedmiotów ochrony objętych </w:t>
      </w:r>
      <w:r w:rsidR="004673ED" w:rsidRPr="00DA3DDE">
        <w:rPr>
          <w:rFonts w:ascii="Arial" w:hAnsi="Arial" w:cs="Arial"/>
          <w:bCs/>
          <w:i/>
          <w:iCs/>
          <w:sz w:val="22"/>
          <w:szCs w:val="22"/>
          <w:lang w:eastAsia="ar-SA"/>
        </w:rPr>
        <w:t>projektem Planu</w:t>
      </w:r>
      <w:r w:rsidR="004673ED" w:rsidRPr="00DA3DDE">
        <w:rPr>
          <w:rFonts w:ascii="Arial" w:hAnsi="Arial" w:cs="Arial"/>
          <w:bCs/>
          <w:sz w:val="22"/>
          <w:szCs w:val="22"/>
          <w:lang w:eastAsia="ar-SA"/>
        </w:rPr>
        <w:t xml:space="preserve"> oraz ustalenia zakresu koniecznej inwentaryzacji) </w:t>
      </w:r>
      <w:r w:rsidR="00B17D96" w:rsidRPr="00DA3DDE">
        <w:rPr>
          <w:rFonts w:ascii="Arial" w:hAnsi="Arial" w:cs="Arial"/>
          <w:bCs/>
          <w:sz w:val="22"/>
          <w:szCs w:val="22"/>
          <w:lang w:eastAsia="ar-SA"/>
        </w:rPr>
        <w:t xml:space="preserve">Wykonawca przekaże </w:t>
      </w:r>
      <w:r w:rsidR="00496511" w:rsidRPr="00DA3DDE">
        <w:rPr>
          <w:rFonts w:ascii="Arial" w:hAnsi="Arial" w:cs="Arial"/>
          <w:bCs/>
          <w:sz w:val="22"/>
          <w:szCs w:val="22"/>
          <w:lang w:eastAsia="ar-SA"/>
        </w:rPr>
        <w:t>Z</w:t>
      </w:r>
      <w:r w:rsidR="00B17D96" w:rsidRPr="00DA3DDE">
        <w:rPr>
          <w:rFonts w:ascii="Arial" w:hAnsi="Arial" w:cs="Arial"/>
          <w:bCs/>
          <w:sz w:val="22"/>
          <w:szCs w:val="22"/>
          <w:lang w:eastAsia="ar-SA"/>
        </w:rPr>
        <w:t xml:space="preserve">amawiającemu do akceptacji w ciągu </w:t>
      </w:r>
      <w:r w:rsidR="0030115C" w:rsidRPr="00DA3DDE">
        <w:rPr>
          <w:rFonts w:ascii="Arial" w:hAnsi="Arial" w:cs="Arial"/>
          <w:b/>
          <w:bCs/>
          <w:sz w:val="22"/>
          <w:szCs w:val="22"/>
          <w:lang w:eastAsia="ar-SA"/>
        </w:rPr>
        <w:t>10</w:t>
      </w:r>
      <w:r w:rsidR="00FE522A" w:rsidRPr="00DA3DDE">
        <w:rPr>
          <w:rFonts w:ascii="Arial" w:hAnsi="Arial" w:cs="Arial"/>
          <w:b/>
          <w:bCs/>
          <w:sz w:val="22"/>
          <w:szCs w:val="22"/>
          <w:lang w:eastAsia="ar-SA"/>
        </w:rPr>
        <w:t> </w:t>
      </w:r>
      <w:r w:rsidR="00B17D96" w:rsidRPr="00DA3DDE">
        <w:rPr>
          <w:rFonts w:ascii="Arial" w:hAnsi="Arial" w:cs="Arial"/>
          <w:b/>
          <w:bCs/>
          <w:sz w:val="22"/>
          <w:szCs w:val="22"/>
          <w:lang w:eastAsia="ar-SA"/>
        </w:rPr>
        <w:t>dni</w:t>
      </w:r>
      <w:r w:rsidR="008F4137" w:rsidRPr="00DA3DDE">
        <w:rPr>
          <w:rFonts w:ascii="Arial" w:hAnsi="Arial" w:cs="Arial"/>
          <w:b/>
          <w:bCs/>
          <w:sz w:val="22"/>
          <w:szCs w:val="22"/>
          <w:lang w:eastAsia="ar-SA"/>
        </w:rPr>
        <w:t xml:space="preserve"> </w:t>
      </w:r>
      <w:r w:rsidR="0030115C" w:rsidRPr="00DA3DDE">
        <w:rPr>
          <w:rFonts w:ascii="Arial" w:hAnsi="Arial" w:cs="Arial"/>
          <w:b/>
          <w:bCs/>
          <w:sz w:val="22"/>
          <w:szCs w:val="22"/>
          <w:lang w:eastAsia="ar-SA"/>
        </w:rPr>
        <w:t>roboczych</w:t>
      </w:r>
      <w:r w:rsidR="00B17D96" w:rsidRPr="00DA3DDE">
        <w:rPr>
          <w:rFonts w:ascii="Arial" w:hAnsi="Arial" w:cs="Arial"/>
          <w:bCs/>
          <w:sz w:val="22"/>
          <w:szCs w:val="22"/>
          <w:lang w:eastAsia="ar-SA"/>
        </w:rPr>
        <w:t xml:space="preserve"> od </w:t>
      </w:r>
      <w:r w:rsidR="00365DB7" w:rsidRPr="00DA3DDE">
        <w:rPr>
          <w:rFonts w:ascii="Arial" w:hAnsi="Arial" w:cs="Arial"/>
          <w:bCs/>
          <w:sz w:val="22"/>
          <w:szCs w:val="22"/>
          <w:lang w:eastAsia="ar-SA"/>
        </w:rPr>
        <w:t xml:space="preserve">dnia akceptacji </w:t>
      </w:r>
      <w:r w:rsidR="00133611" w:rsidRPr="00DA3DDE">
        <w:rPr>
          <w:rFonts w:ascii="Arial" w:hAnsi="Arial" w:cs="Arial"/>
          <w:bCs/>
          <w:sz w:val="22"/>
          <w:szCs w:val="22"/>
          <w:lang w:eastAsia="ar-SA"/>
        </w:rPr>
        <w:t>poprzedniej części Etapu I</w:t>
      </w:r>
      <w:r w:rsidR="00B17D96" w:rsidRPr="00DA3DDE">
        <w:rPr>
          <w:rFonts w:ascii="Arial" w:hAnsi="Arial" w:cs="Arial"/>
          <w:bCs/>
          <w:sz w:val="22"/>
          <w:szCs w:val="22"/>
          <w:lang w:eastAsia="ar-SA"/>
        </w:rPr>
        <w:t>.</w:t>
      </w:r>
      <w:r w:rsidR="00B17D96" w:rsidRPr="00DA3DDE">
        <w:rPr>
          <w:rFonts w:ascii="Arial" w:hAnsi="Arial" w:cs="Arial"/>
          <w:sz w:val="22"/>
          <w:szCs w:val="22"/>
        </w:rPr>
        <w:t xml:space="preserve"> </w:t>
      </w:r>
      <w:r w:rsidR="00B17D96" w:rsidRPr="00DA3DDE">
        <w:rPr>
          <w:rFonts w:ascii="Arial" w:hAnsi="Arial" w:cs="Arial"/>
          <w:bCs/>
          <w:sz w:val="22"/>
          <w:szCs w:val="22"/>
          <w:lang w:eastAsia="ar-SA"/>
        </w:rPr>
        <w:t xml:space="preserve">Pisemną akceptację lub uwagi do tej części zamówienia Zamawiający przekaże Wykonawcy w ciągu </w:t>
      </w:r>
      <w:r w:rsidR="00CA6FC7" w:rsidRPr="00DA3DDE">
        <w:rPr>
          <w:rFonts w:ascii="Arial" w:hAnsi="Arial" w:cs="Arial"/>
          <w:b/>
          <w:bCs/>
          <w:sz w:val="22"/>
          <w:szCs w:val="22"/>
          <w:lang w:eastAsia="ar-SA"/>
        </w:rPr>
        <w:t>1</w:t>
      </w:r>
      <w:r w:rsidR="0030115C" w:rsidRPr="00DA3DDE">
        <w:rPr>
          <w:rFonts w:ascii="Arial" w:hAnsi="Arial" w:cs="Arial"/>
          <w:b/>
          <w:bCs/>
          <w:sz w:val="22"/>
          <w:szCs w:val="22"/>
          <w:lang w:eastAsia="ar-SA"/>
        </w:rPr>
        <w:t>0</w:t>
      </w:r>
      <w:r w:rsidR="00B17D96" w:rsidRPr="00DA3DDE">
        <w:rPr>
          <w:rFonts w:ascii="Arial" w:hAnsi="Arial" w:cs="Arial"/>
          <w:b/>
          <w:bCs/>
          <w:sz w:val="22"/>
          <w:szCs w:val="22"/>
          <w:lang w:eastAsia="ar-SA"/>
        </w:rPr>
        <w:t xml:space="preserve"> dni roboczych</w:t>
      </w:r>
      <w:r w:rsidR="00B17D96" w:rsidRPr="00DA3DDE">
        <w:rPr>
          <w:rFonts w:ascii="Arial" w:hAnsi="Arial" w:cs="Arial"/>
          <w:bCs/>
          <w:sz w:val="22"/>
          <w:szCs w:val="22"/>
          <w:lang w:eastAsia="ar-SA"/>
        </w:rPr>
        <w:t xml:space="preserve">. Ewentualne uwagi Zamawiającego Wykonawca wniesie w ciągu </w:t>
      </w:r>
      <w:r w:rsidR="00DA6C1A" w:rsidRPr="00DA3DDE">
        <w:rPr>
          <w:rFonts w:ascii="Arial" w:hAnsi="Arial" w:cs="Arial"/>
          <w:b/>
          <w:bCs/>
          <w:sz w:val="22"/>
          <w:szCs w:val="22"/>
          <w:lang w:eastAsia="ar-SA"/>
        </w:rPr>
        <w:t>5</w:t>
      </w:r>
      <w:r w:rsidR="00B17D96" w:rsidRPr="00DA3DDE">
        <w:rPr>
          <w:rFonts w:ascii="Arial" w:hAnsi="Arial" w:cs="Arial"/>
          <w:b/>
          <w:bCs/>
          <w:sz w:val="22"/>
          <w:szCs w:val="22"/>
          <w:lang w:eastAsia="ar-SA"/>
        </w:rPr>
        <w:t xml:space="preserve"> dni roboczych </w:t>
      </w:r>
      <w:r w:rsidRPr="00DA3DDE">
        <w:rPr>
          <w:rFonts w:ascii="Arial" w:hAnsi="Arial" w:cs="Arial"/>
          <w:bCs/>
          <w:sz w:val="22"/>
          <w:szCs w:val="22"/>
          <w:lang w:eastAsia="ar-SA"/>
        </w:rPr>
        <w:t>i </w:t>
      </w:r>
      <w:r w:rsidR="00B17D96" w:rsidRPr="00DA3DDE">
        <w:rPr>
          <w:rFonts w:ascii="Arial" w:hAnsi="Arial" w:cs="Arial"/>
          <w:bCs/>
          <w:sz w:val="22"/>
          <w:szCs w:val="22"/>
          <w:lang w:eastAsia="ar-SA"/>
        </w:rPr>
        <w:t xml:space="preserve">przedstawi </w:t>
      </w:r>
      <w:r w:rsidR="00F11C37" w:rsidRPr="00DA3DDE">
        <w:rPr>
          <w:rFonts w:ascii="Arial" w:hAnsi="Arial" w:cs="Arial"/>
          <w:bCs/>
          <w:sz w:val="22"/>
          <w:szCs w:val="22"/>
          <w:lang w:eastAsia="ar-SA"/>
        </w:rPr>
        <w:t xml:space="preserve">Zamawiającemu </w:t>
      </w:r>
      <w:r w:rsidR="00B17D96" w:rsidRPr="00DA3DDE">
        <w:rPr>
          <w:rFonts w:ascii="Arial" w:hAnsi="Arial" w:cs="Arial"/>
          <w:bCs/>
          <w:sz w:val="22"/>
          <w:szCs w:val="22"/>
          <w:lang w:eastAsia="ar-SA"/>
        </w:rPr>
        <w:t>do ponownej akceptacji.</w:t>
      </w:r>
      <w:r w:rsidR="00B17D96" w:rsidRPr="00DA3DDE">
        <w:rPr>
          <w:rFonts w:ascii="Arial" w:hAnsi="Arial" w:cs="Arial"/>
          <w:sz w:val="22"/>
          <w:szCs w:val="22"/>
        </w:rPr>
        <w:t xml:space="preserve"> </w:t>
      </w:r>
      <w:r w:rsidRPr="00DA3DDE">
        <w:rPr>
          <w:rFonts w:ascii="Arial" w:hAnsi="Arial" w:cs="Arial"/>
          <w:bCs/>
          <w:sz w:val="22"/>
          <w:szCs w:val="22"/>
          <w:lang w:eastAsia="ar-SA"/>
        </w:rPr>
        <w:t>W </w:t>
      </w:r>
      <w:r w:rsidR="00B17D96" w:rsidRPr="00DA3DDE">
        <w:rPr>
          <w:rFonts w:ascii="Arial" w:hAnsi="Arial" w:cs="Arial"/>
          <w:bCs/>
          <w:sz w:val="22"/>
          <w:szCs w:val="22"/>
          <w:lang w:eastAsia="ar-SA"/>
        </w:rPr>
        <w:t>przypadku stwierdzenia przez Zamawiającego dalszych wad przedmiotowej części zamówienia za każdy dzień roboczy</w:t>
      </w:r>
      <w:r w:rsidR="004A22E4" w:rsidRPr="00DA3DDE">
        <w:rPr>
          <w:rFonts w:ascii="Arial" w:hAnsi="Arial" w:cs="Arial"/>
          <w:bCs/>
          <w:sz w:val="22"/>
          <w:szCs w:val="22"/>
          <w:lang w:eastAsia="ar-SA"/>
        </w:rPr>
        <w:t xml:space="preserve"> zwłoki</w:t>
      </w:r>
      <w:r w:rsidR="00B17D96" w:rsidRPr="00DA3DDE">
        <w:rPr>
          <w:rFonts w:ascii="Arial" w:hAnsi="Arial" w:cs="Arial"/>
          <w:bCs/>
          <w:sz w:val="22"/>
          <w:szCs w:val="22"/>
          <w:lang w:eastAsia="ar-SA"/>
        </w:rPr>
        <w:t xml:space="preserve"> naliczane będą Wyko</w:t>
      </w:r>
      <w:r w:rsidR="00C45D59" w:rsidRPr="00DA3DDE">
        <w:rPr>
          <w:rFonts w:ascii="Arial" w:hAnsi="Arial" w:cs="Arial"/>
          <w:bCs/>
          <w:sz w:val="22"/>
          <w:szCs w:val="22"/>
          <w:lang w:eastAsia="ar-SA"/>
        </w:rPr>
        <w:t xml:space="preserve">nawcy </w:t>
      </w:r>
      <w:r w:rsidR="00C45D59" w:rsidRPr="00DA3DDE">
        <w:rPr>
          <w:rFonts w:ascii="Arial" w:hAnsi="Arial" w:cs="Arial"/>
          <w:bCs/>
          <w:sz w:val="22"/>
          <w:szCs w:val="22"/>
          <w:u w:val="single"/>
          <w:lang w:eastAsia="ar-SA"/>
        </w:rPr>
        <w:t>kar</w:t>
      </w:r>
      <w:r w:rsidR="004A22E4" w:rsidRPr="00DA3DDE">
        <w:rPr>
          <w:rFonts w:ascii="Arial" w:hAnsi="Arial" w:cs="Arial"/>
          <w:bCs/>
          <w:sz w:val="22"/>
          <w:szCs w:val="22"/>
          <w:u w:val="single"/>
          <w:lang w:eastAsia="ar-SA"/>
        </w:rPr>
        <w:t>y umowne w </w:t>
      </w:r>
      <w:r w:rsidR="00C45D59" w:rsidRPr="00DA3DDE">
        <w:rPr>
          <w:rFonts w:ascii="Arial" w:hAnsi="Arial" w:cs="Arial"/>
          <w:bCs/>
          <w:sz w:val="22"/>
          <w:szCs w:val="22"/>
          <w:u w:val="single"/>
          <w:lang w:eastAsia="ar-SA"/>
        </w:rPr>
        <w:t xml:space="preserve">wysokości </w:t>
      </w:r>
      <w:r w:rsidR="00C45D59" w:rsidRPr="00DA3DDE">
        <w:rPr>
          <w:rFonts w:ascii="Arial" w:hAnsi="Arial" w:cs="Arial"/>
          <w:b/>
          <w:bCs/>
          <w:sz w:val="22"/>
          <w:szCs w:val="22"/>
          <w:u w:val="single"/>
          <w:lang w:eastAsia="ar-SA"/>
        </w:rPr>
        <w:t>2 </w:t>
      </w:r>
      <w:r w:rsidR="00B17D96" w:rsidRPr="00DA3DDE">
        <w:rPr>
          <w:rFonts w:ascii="Arial" w:hAnsi="Arial" w:cs="Arial"/>
          <w:b/>
          <w:bCs/>
          <w:sz w:val="22"/>
          <w:szCs w:val="22"/>
          <w:u w:val="single"/>
          <w:lang w:eastAsia="ar-SA"/>
        </w:rPr>
        <w:t>%</w:t>
      </w:r>
      <w:r w:rsidR="00B17D96" w:rsidRPr="00DA3DDE">
        <w:rPr>
          <w:rFonts w:ascii="Arial" w:hAnsi="Arial" w:cs="Arial"/>
          <w:bCs/>
          <w:sz w:val="22"/>
          <w:szCs w:val="22"/>
          <w:lang w:eastAsia="ar-SA"/>
        </w:rPr>
        <w:t xml:space="preserve"> wartości przedmiotowej części zamówienia.</w:t>
      </w:r>
    </w:p>
    <w:p w14:paraId="4DEB602C" w14:textId="77777777" w:rsidR="00CB0840" w:rsidRPr="00DA3DDE" w:rsidRDefault="00CB0840" w:rsidP="000212F2">
      <w:pPr>
        <w:suppressAutoHyphens/>
        <w:spacing w:before="120" w:after="120"/>
        <w:jc w:val="both"/>
        <w:rPr>
          <w:rFonts w:ascii="Arial" w:hAnsi="Arial" w:cs="Arial"/>
          <w:b/>
          <w:bCs/>
          <w:sz w:val="22"/>
          <w:szCs w:val="22"/>
          <w:lang w:eastAsia="ar-SA"/>
        </w:rPr>
      </w:pPr>
    </w:p>
    <w:p w14:paraId="24ABCF42" w14:textId="6E505F74" w:rsidR="002863E3" w:rsidRPr="00DA3DDE" w:rsidRDefault="002863E3" w:rsidP="006366DF">
      <w:pPr>
        <w:suppressAutoHyphens/>
        <w:spacing w:before="120" w:after="120"/>
        <w:jc w:val="both"/>
        <w:rPr>
          <w:rFonts w:ascii="Arial" w:hAnsi="Arial" w:cs="Arial"/>
          <w:b/>
          <w:bCs/>
          <w:sz w:val="22"/>
          <w:szCs w:val="22"/>
          <w:lang w:eastAsia="ar-SA"/>
        </w:rPr>
      </w:pPr>
      <w:r w:rsidRPr="00DA3DDE">
        <w:rPr>
          <w:rFonts w:ascii="Arial" w:hAnsi="Arial" w:cs="Arial"/>
          <w:b/>
          <w:bCs/>
          <w:sz w:val="22"/>
          <w:szCs w:val="22"/>
          <w:lang w:eastAsia="ar-SA"/>
        </w:rPr>
        <w:t>E</w:t>
      </w:r>
      <w:r w:rsidR="00A835D9" w:rsidRPr="00DA3DDE">
        <w:rPr>
          <w:rFonts w:ascii="Arial" w:hAnsi="Arial" w:cs="Arial"/>
          <w:b/>
          <w:bCs/>
          <w:sz w:val="22"/>
          <w:szCs w:val="22"/>
          <w:lang w:eastAsia="ar-SA"/>
        </w:rPr>
        <w:t>TAP</w:t>
      </w:r>
      <w:r w:rsidRPr="00DA3DDE">
        <w:rPr>
          <w:rFonts w:ascii="Arial" w:hAnsi="Arial" w:cs="Arial"/>
          <w:b/>
          <w:bCs/>
          <w:sz w:val="22"/>
          <w:szCs w:val="22"/>
          <w:lang w:eastAsia="ar-SA"/>
        </w:rPr>
        <w:t xml:space="preserve"> II</w:t>
      </w:r>
    </w:p>
    <w:p w14:paraId="7563BDEB" w14:textId="3E3DC3EC" w:rsidR="00E7575D" w:rsidRPr="00DA3DDE" w:rsidRDefault="00E62CED" w:rsidP="006366DF">
      <w:pPr>
        <w:suppressAutoHyphens/>
        <w:spacing w:before="120" w:after="120"/>
        <w:jc w:val="both"/>
        <w:rPr>
          <w:rFonts w:ascii="Arial" w:hAnsi="Arial" w:cs="Arial"/>
          <w:b/>
          <w:bCs/>
          <w:sz w:val="22"/>
          <w:szCs w:val="22"/>
          <w:lang w:eastAsia="ar-SA"/>
        </w:rPr>
      </w:pPr>
      <w:r w:rsidRPr="00DA3DDE">
        <w:rPr>
          <w:rFonts w:ascii="Arial" w:hAnsi="Arial" w:cs="Arial"/>
          <w:b/>
          <w:bCs/>
          <w:sz w:val="22"/>
          <w:szCs w:val="22"/>
          <w:lang w:eastAsia="ar-SA"/>
        </w:rPr>
        <w:t xml:space="preserve">Wykonanie II etapu stanowi </w:t>
      </w:r>
      <w:r w:rsidR="00A835D9" w:rsidRPr="00DA3DDE">
        <w:rPr>
          <w:rFonts w:ascii="Arial" w:hAnsi="Arial" w:cs="Arial"/>
          <w:b/>
          <w:bCs/>
          <w:sz w:val="22"/>
          <w:szCs w:val="22"/>
          <w:lang w:eastAsia="ar-SA"/>
        </w:rPr>
        <w:t xml:space="preserve">łącznie </w:t>
      </w:r>
      <w:r w:rsidR="00131CF3" w:rsidRPr="00DA3DDE">
        <w:rPr>
          <w:rFonts w:ascii="Arial" w:hAnsi="Arial" w:cs="Arial"/>
          <w:b/>
          <w:bCs/>
          <w:i/>
          <w:iCs/>
          <w:sz w:val="22"/>
          <w:szCs w:val="22"/>
          <w:lang w:eastAsia="ar-SA"/>
        </w:rPr>
        <w:t>6</w:t>
      </w:r>
      <w:r w:rsidR="00A835D9" w:rsidRPr="00DA3DDE">
        <w:rPr>
          <w:rFonts w:ascii="Arial" w:hAnsi="Arial" w:cs="Arial"/>
          <w:b/>
          <w:bCs/>
          <w:i/>
          <w:iCs/>
          <w:sz w:val="22"/>
          <w:szCs w:val="22"/>
          <w:lang w:eastAsia="ar-SA"/>
        </w:rPr>
        <w:t xml:space="preserve">0 </w:t>
      </w:r>
      <w:r w:rsidR="002863E3" w:rsidRPr="00DA3DDE">
        <w:rPr>
          <w:rFonts w:ascii="Arial" w:hAnsi="Arial" w:cs="Arial"/>
          <w:b/>
          <w:bCs/>
          <w:i/>
          <w:iCs/>
          <w:sz w:val="22"/>
          <w:szCs w:val="22"/>
          <w:lang w:eastAsia="ar-SA"/>
        </w:rPr>
        <w:t>% wartości zamówienia</w:t>
      </w:r>
      <w:r w:rsidR="002863E3" w:rsidRPr="00DA3DDE">
        <w:rPr>
          <w:rFonts w:ascii="Arial" w:hAnsi="Arial" w:cs="Arial"/>
          <w:b/>
          <w:bCs/>
          <w:sz w:val="22"/>
          <w:szCs w:val="22"/>
          <w:lang w:eastAsia="ar-SA"/>
        </w:rPr>
        <w:t xml:space="preserve"> </w:t>
      </w:r>
    </w:p>
    <w:p w14:paraId="44521CC2" w14:textId="65BF76D6" w:rsidR="00E7575D" w:rsidRPr="00DA3DDE" w:rsidRDefault="00E7575D" w:rsidP="00E7575D">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Etap II ma na celu zebranie informacji o przedmiotach ochrony oraz opracowanie</w:t>
      </w:r>
      <w:r w:rsidR="00A835D9" w:rsidRPr="00DA3DDE">
        <w:rPr>
          <w:rFonts w:ascii="Arial" w:hAnsi="Arial" w:cs="Arial"/>
          <w:sz w:val="22"/>
          <w:szCs w:val="22"/>
          <w:lang w:eastAsia="ar-SA"/>
        </w:rPr>
        <w:t xml:space="preserve"> kompletnej</w:t>
      </w:r>
      <w:r w:rsidRPr="00DA3DDE">
        <w:rPr>
          <w:rFonts w:ascii="Arial" w:hAnsi="Arial" w:cs="Arial"/>
          <w:sz w:val="22"/>
          <w:szCs w:val="22"/>
          <w:lang w:eastAsia="ar-SA"/>
        </w:rPr>
        <w:t xml:space="preserve"> </w:t>
      </w:r>
      <w:r w:rsidRPr="00DA3DDE">
        <w:rPr>
          <w:rFonts w:ascii="Arial" w:hAnsi="Arial" w:cs="Arial"/>
          <w:i/>
          <w:iCs/>
          <w:sz w:val="22"/>
          <w:szCs w:val="22"/>
          <w:lang w:eastAsia="ar-SA"/>
        </w:rPr>
        <w:t>dokumentacji Planu</w:t>
      </w:r>
      <w:r w:rsidRPr="00DA3DDE">
        <w:rPr>
          <w:rFonts w:ascii="Arial" w:hAnsi="Arial" w:cs="Arial"/>
          <w:sz w:val="22"/>
          <w:szCs w:val="22"/>
          <w:lang w:eastAsia="ar-SA"/>
        </w:rPr>
        <w:t>.</w:t>
      </w:r>
    </w:p>
    <w:p w14:paraId="1D260B5B" w14:textId="7D3EE035" w:rsidR="00E7575D" w:rsidRPr="00DA3DDE" w:rsidRDefault="00E85988" w:rsidP="00E7575D">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Obejmuje następujący zakres prac koniecznych:</w:t>
      </w:r>
    </w:p>
    <w:p w14:paraId="578E6EEF" w14:textId="629219D0" w:rsidR="00E7575D" w:rsidRPr="00DA3DDE" w:rsidRDefault="00E7575D" w:rsidP="0008016F">
      <w:pPr>
        <w:pStyle w:val="Akapitzlist"/>
        <w:numPr>
          <w:ilvl w:val="3"/>
          <w:numId w:val="7"/>
        </w:numPr>
        <w:suppressAutoHyphens/>
        <w:spacing w:before="120" w:after="120"/>
        <w:ind w:left="426" w:hanging="426"/>
        <w:jc w:val="both"/>
        <w:rPr>
          <w:rFonts w:ascii="Arial" w:hAnsi="Arial" w:cs="Arial"/>
          <w:sz w:val="22"/>
          <w:szCs w:val="22"/>
          <w:lang w:eastAsia="ar-SA"/>
        </w:rPr>
      </w:pPr>
      <w:r w:rsidRPr="00DA3DDE">
        <w:rPr>
          <w:rFonts w:ascii="Arial" w:hAnsi="Arial" w:cs="Arial"/>
          <w:sz w:val="22"/>
          <w:szCs w:val="22"/>
          <w:lang w:eastAsia="ar-SA"/>
        </w:rPr>
        <w:t xml:space="preserve">Przeprowadzenie prac terenowych </w:t>
      </w:r>
      <w:r w:rsidR="00FA3FC2" w:rsidRPr="00DA3DDE">
        <w:rPr>
          <w:rFonts w:ascii="Arial" w:hAnsi="Arial" w:cs="Arial"/>
          <w:sz w:val="22"/>
          <w:szCs w:val="22"/>
          <w:lang w:eastAsia="ar-SA"/>
        </w:rPr>
        <w:t xml:space="preserve">i sporządzenie </w:t>
      </w:r>
      <w:r w:rsidR="00381E33" w:rsidRPr="00DA3DDE">
        <w:rPr>
          <w:rFonts w:ascii="Arial" w:hAnsi="Arial" w:cs="Arial"/>
          <w:sz w:val="22"/>
          <w:szCs w:val="22"/>
          <w:lang w:eastAsia="ar-SA"/>
        </w:rPr>
        <w:t>R</w:t>
      </w:r>
      <w:r w:rsidR="00FA3FC2" w:rsidRPr="00DA3DDE">
        <w:rPr>
          <w:rFonts w:ascii="Arial" w:hAnsi="Arial" w:cs="Arial"/>
          <w:sz w:val="22"/>
          <w:szCs w:val="22"/>
          <w:lang w:eastAsia="ar-SA"/>
        </w:rPr>
        <w:t xml:space="preserve">aportów przyrodniczych </w:t>
      </w:r>
      <w:r w:rsidRPr="00DA3DDE">
        <w:rPr>
          <w:rFonts w:ascii="Arial" w:hAnsi="Arial" w:cs="Arial"/>
          <w:sz w:val="22"/>
          <w:szCs w:val="22"/>
          <w:lang w:eastAsia="ar-SA"/>
        </w:rPr>
        <w:t xml:space="preserve">w zakresie określonym w części E </w:t>
      </w:r>
      <w:r w:rsidR="00A835D9" w:rsidRPr="00DA3DDE">
        <w:rPr>
          <w:rFonts w:ascii="Arial" w:hAnsi="Arial" w:cs="Arial"/>
          <w:sz w:val="22"/>
          <w:szCs w:val="22"/>
          <w:lang w:eastAsia="ar-SA"/>
        </w:rPr>
        <w:t>oraz zgodnie z postanowieniami Etapu I</w:t>
      </w:r>
      <w:r w:rsidR="00215287" w:rsidRPr="00DA3DDE">
        <w:rPr>
          <w:rFonts w:ascii="Arial" w:hAnsi="Arial" w:cs="Arial"/>
          <w:sz w:val="22"/>
          <w:szCs w:val="22"/>
          <w:lang w:eastAsia="ar-SA"/>
        </w:rPr>
        <w:t xml:space="preserve"> </w:t>
      </w:r>
      <w:r w:rsidRPr="00DA3DDE">
        <w:rPr>
          <w:rFonts w:ascii="Arial" w:hAnsi="Arial" w:cs="Arial"/>
          <w:i/>
          <w:sz w:val="22"/>
          <w:szCs w:val="22"/>
          <w:lang w:eastAsia="ar-SA"/>
        </w:rPr>
        <w:t>(</w:t>
      </w:r>
      <w:r w:rsidR="00FA3FC2" w:rsidRPr="00DA3DDE">
        <w:rPr>
          <w:rFonts w:ascii="Arial" w:hAnsi="Arial" w:cs="Arial"/>
          <w:i/>
          <w:sz w:val="22"/>
          <w:szCs w:val="22"/>
          <w:lang w:eastAsia="ar-SA"/>
        </w:rPr>
        <w:t>25</w:t>
      </w:r>
      <w:r w:rsidRPr="00DA3DDE">
        <w:rPr>
          <w:rFonts w:ascii="Arial" w:hAnsi="Arial" w:cs="Arial"/>
          <w:i/>
          <w:sz w:val="22"/>
          <w:szCs w:val="22"/>
          <w:lang w:eastAsia="ar-SA"/>
        </w:rPr>
        <w:t xml:space="preserve"> % wartości zamówienia).</w:t>
      </w:r>
    </w:p>
    <w:p w14:paraId="0332FBA0" w14:textId="69BC6C08" w:rsidR="00B80CB4" w:rsidRPr="00DA3DDE" w:rsidRDefault="00E7575D" w:rsidP="0008016F">
      <w:pPr>
        <w:pStyle w:val="Akapitzlist"/>
        <w:numPr>
          <w:ilvl w:val="0"/>
          <w:numId w:val="7"/>
        </w:numPr>
        <w:suppressAutoHyphens/>
        <w:spacing w:before="120"/>
        <w:ind w:left="426" w:hanging="426"/>
        <w:jc w:val="both"/>
        <w:rPr>
          <w:rFonts w:ascii="Arial" w:hAnsi="Arial" w:cs="Arial"/>
          <w:sz w:val="22"/>
          <w:szCs w:val="22"/>
          <w:lang w:eastAsia="ar-SA"/>
        </w:rPr>
      </w:pPr>
      <w:r w:rsidRPr="00DA3DDE">
        <w:rPr>
          <w:rFonts w:ascii="Arial" w:hAnsi="Arial" w:cs="Arial"/>
          <w:sz w:val="22"/>
          <w:szCs w:val="22"/>
          <w:lang w:eastAsia="ar-SA"/>
        </w:rPr>
        <w:t xml:space="preserve">Uzupełnienie szablonu </w:t>
      </w:r>
      <w:r w:rsidRPr="00DA3DDE">
        <w:rPr>
          <w:rFonts w:ascii="Arial" w:hAnsi="Arial" w:cs="Arial"/>
          <w:i/>
          <w:iCs/>
          <w:sz w:val="22"/>
          <w:szCs w:val="22"/>
          <w:lang w:eastAsia="ar-SA"/>
        </w:rPr>
        <w:t>dokumentacji Planu</w:t>
      </w:r>
      <w:r w:rsidRPr="00DA3DDE">
        <w:rPr>
          <w:rFonts w:ascii="Arial" w:hAnsi="Arial" w:cs="Arial"/>
          <w:sz w:val="22"/>
          <w:szCs w:val="22"/>
          <w:lang w:eastAsia="ar-SA"/>
        </w:rPr>
        <w:t xml:space="preserve"> dotyczącego II etapu tj. punktów od 2.1 do 12</w:t>
      </w:r>
      <w:r w:rsidR="001A717B" w:rsidRPr="00DA3DDE">
        <w:rPr>
          <w:rFonts w:ascii="Arial" w:hAnsi="Arial" w:cs="Arial"/>
          <w:sz w:val="22"/>
          <w:szCs w:val="22"/>
          <w:lang w:eastAsia="ar-SA"/>
        </w:rPr>
        <w:t>,</w:t>
      </w:r>
      <w:r w:rsidR="00B80CB4" w:rsidRPr="00DA3DDE">
        <w:rPr>
          <w:rFonts w:ascii="Arial" w:hAnsi="Arial" w:cs="Arial"/>
          <w:sz w:val="22"/>
          <w:szCs w:val="22"/>
          <w:lang w:eastAsia="ar-SA"/>
        </w:rPr>
        <w:t xml:space="preserve"> projektu zmiany SDF</w:t>
      </w:r>
      <w:r w:rsidR="001A717B" w:rsidRPr="00DA3DDE">
        <w:rPr>
          <w:rFonts w:ascii="Arial" w:hAnsi="Arial" w:cs="Arial"/>
          <w:sz w:val="22"/>
          <w:szCs w:val="22"/>
          <w:lang w:eastAsia="ar-SA"/>
        </w:rPr>
        <w:t xml:space="preserve"> oraz opracowanie projektu korekty</w:t>
      </w:r>
      <w:r w:rsidR="00381E33" w:rsidRPr="00DA3DDE">
        <w:rPr>
          <w:rFonts w:ascii="Arial" w:hAnsi="Arial" w:cs="Arial"/>
          <w:sz w:val="22"/>
          <w:szCs w:val="22"/>
          <w:lang w:eastAsia="ar-SA"/>
        </w:rPr>
        <w:t>/zmiany</w:t>
      </w:r>
      <w:r w:rsidR="001A717B" w:rsidRPr="00DA3DDE">
        <w:rPr>
          <w:rFonts w:ascii="Arial" w:hAnsi="Arial" w:cs="Arial"/>
          <w:sz w:val="22"/>
          <w:szCs w:val="22"/>
          <w:lang w:eastAsia="ar-SA"/>
        </w:rPr>
        <w:t xml:space="preserve"> granic obszaru </w:t>
      </w:r>
      <w:r w:rsidR="00D93CD6" w:rsidRPr="00DA3DDE">
        <w:rPr>
          <w:rFonts w:ascii="Arial" w:hAnsi="Arial" w:cs="Arial"/>
          <w:sz w:val="22"/>
          <w:szCs w:val="22"/>
          <w:lang w:eastAsia="ar-SA"/>
        </w:rPr>
        <w:br/>
      </w:r>
      <w:r w:rsidR="001A717B" w:rsidRPr="00DA3DDE">
        <w:rPr>
          <w:rFonts w:ascii="Arial" w:hAnsi="Arial" w:cs="Arial"/>
          <w:sz w:val="22"/>
          <w:szCs w:val="22"/>
          <w:lang w:eastAsia="ar-SA"/>
        </w:rPr>
        <w:t xml:space="preserve">w części objętej </w:t>
      </w:r>
      <w:r w:rsidR="001A717B" w:rsidRPr="00DA3DDE">
        <w:rPr>
          <w:rFonts w:ascii="Arial" w:hAnsi="Arial" w:cs="Arial"/>
          <w:i/>
          <w:iCs/>
          <w:sz w:val="22"/>
          <w:szCs w:val="22"/>
          <w:lang w:eastAsia="ar-SA"/>
        </w:rPr>
        <w:t>projektem Planu</w:t>
      </w:r>
      <w:r w:rsidR="00B80CB4" w:rsidRPr="00DA3DDE">
        <w:rPr>
          <w:rFonts w:ascii="Arial" w:hAnsi="Arial" w:cs="Arial"/>
          <w:sz w:val="22"/>
          <w:szCs w:val="22"/>
          <w:lang w:eastAsia="ar-SA"/>
        </w:rPr>
        <w:t xml:space="preserve"> </w:t>
      </w:r>
      <w:r w:rsidRPr="00DA3DDE">
        <w:rPr>
          <w:rFonts w:ascii="Arial" w:hAnsi="Arial" w:cs="Arial"/>
          <w:i/>
          <w:sz w:val="22"/>
          <w:szCs w:val="22"/>
          <w:lang w:eastAsia="ar-SA"/>
        </w:rPr>
        <w:t>(2</w:t>
      </w:r>
      <w:r w:rsidR="00FA3FC2" w:rsidRPr="00DA3DDE">
        <w:rPr>
          <w:rFonts w:ascii="Arial" w:hAnsi="Arial" w:cs="Arial"/>
          <w:i/>
          <w:sz w:val="22"/>
          <w:szCs w:val="22"/>
          <w:lang w:eastAsia="ar-SA"/>
        </w:rPr>
        <w:t xml:space="preserve">5 </w:t>
      </w:r>
      <w:r w:rsidRPr="00DA3DDE">
        <w:rPr>
          <w:rFonts w:ascii="Arial" w:hAnsi="Arial" w:cs="Arial"/>
          <w:i/>
          <w:sz w:val="22"/>
          <w:szCs w:val="22"/>
          <w:lang w:eastAsia="ar-SA"/>
        </w:rPr>
        <w:t>% wartości zamówienia).</w:t>
      </w:r>
    </w:p>
    <w:p w14:paraId="49FA1924" w14:textId="77777777" w:rsidR="00131CF3" w:rsidRPr="00DA3DDE" w:rsidRDefault="00131CF3" w:rsidP="0008016F">
      <w:pPr>
        <w:numPr>
          <w:ilvl w:val="0"/>
          <w:numId w:val="7"/>
        </w:numPr>
        <w:spacing w:before="240" w:line="0" w:lineRule="atLeast"/>
        <w:ind w:left="426" w:hanging="426"/>
        <w:jc w:val="both"/>
        <w:rPr>
          <w:rFonts w:ascii="Arial" w:eastAsia="Arial" w:hAnsi="Arial" w:cs="Arial"/>
          <w:sz w:val="22"/>
          <w:szCs w:val="22"/>
        </w:rPr>
      </w:pPr>
      <w:r w:rsidRPr="00DA3DDE">
        <w:rPr>
          <w:rFonts w:ascii="Arial" w:eastAsia="Arial" w:hAnsi="Arial" w:cs="Arial"/>
          <w:sz w:val="22"/>
          <w:szCs w:val="22"/>
        </w:rPr>
        <w:t>Przygotowanie  projektu  zarządzenia  Regionalnego  Dyrektora  Ochrony  Środowiska</w:t>
      </w:r>
    </w:p>
    <w:p w14:paraId="1AA34442" w14:textId="77777777" w:rsidR="00131CF3" w:rsidRPr="00DA3DDE" w:rsidRDefault="00131CF3" w:rsidP="00131CF3">
      <w:pPr>
        <w:spacing w:line="10" w:lineRule="exact"/>
        <w:jc w:val="both"/>
        <w:rPr>
          <w:rFonts w:ascii="Arial" w:hAnsi="Arial" w:cs="Arial"/>
          <w:sz w:val="22"/>
          <w:szCs w:val="22"/>
        </w:rPr>
      </w:pPr>
    </w:p>
    <w:p w14:paraId="15FDF058" w14:textId="28E5BE1A" w:rsidR="00131CF3" w:rsidRPr="00DA3DDE" w:rsidRDefault="00131CF3" w:rsidP="00E72F31">
      <w:pPr>
        <w:spacing w:line="237" w:lineRule="auto"/>
        <w:ind w:left="421"/>
        <w:jc w:val="both"/>
        <w:rPr>
          <w:rFonts w:ascii="Arial" w:hAnsi="Arial" w:cs="Arial"/>
          <w:sz w:val="22"/>
          <w:szCs w:val="22"/>
          <w:lang w:eastAsia="ar-SA"/>
        </w:rPr>
      </w:pPr>
      <w:r w:rsidRPr="00DA3DDE">
        <w:rPr>
          <w:rFonts w:ascii="Arial" w:eastAsia="Arial" w:hAnsi="Arial" w:cs="Arial"/>
          <w:sz w:val="22"/>
          <w:szCs w:val="22"/>
        </w:rPr>
        <w:t>w Rzeszowie w sprawie ustanowienia planu zadań ochronnych dla obszaru Natura 2000 wraz z uzasadnieniem (zgodnie z załącznikiem nr 1</w:t>
      </w:r>
      <w:r w:rsidR="006F4FE4" w:rsidRPr="00DA3DDE">
        <w:rPr>
          <w:rFonts w:ascii="Arial" w:eastAsia="Arial" w:hAnsi="Arial" w:cs="Arial"/>
          <w:sz w:val="22"/>
          <w:szCs w:val="22"/>
        </w:rPr>
        <w:t>1</w:t>
      </w:r>
      <w:r w:rsidRPr="00DA3DDE">
        <w:rPr>
          <w:rFonts w:ascii="Arial" w:eastAsia="Arial" w:hAnsi="Arial" w:cs="Arial"/>
          <w:sz w:val="22"/>
          <w:szCs w:val="22"/>
        </w:rPr>
        <w:t xml:space="preserve"> do SWZ) </w:t>
      </w:r>
      <w:r w:rsidRPr="00DA3DDE">
        <w:rPr>
          <w:rFonts w:ascii="Arial" w:eastAsia="Arial" w:hAnsi="Arial" w:cs="Arial"/>
          <w:i/>
          <w:sz w:val="22"/>
          <w:szCs w:val="22"/>
        </w:rPr>
        <w:t>(10 % wartości zamówienia).</w:t>
      </w:r>
    </w:p>
    <w:p w14:paraId="64544786" w14:textId="2BD61C61" w:rsidR="00751669" w:rsidRPr="00DA3DDE" w:rsidRDefault="00751669" w:rsidP="005407C4">
      <w:pPr>
        <w:pStyle w:val="Akapitzlist"/>
        <w:suppressAutoHyphens/>
        <w:spacing w:before="120"/>
        <w:ind w:left="426"/>
        <w:jc w:val="both"/>
        <w:rPr>
          <w:rFonts w:ascii="Arial" w:hAnsi="Arial" w:cs="Arial"/>
          <w:iCs/>
          <w:sz w:val="22"/>
          <w:szCs w:val="22"/>
          <w:lang w:eastAsia="ar-SA"/>
        </w:rPr>
      </w:pPr>
    </w:p>
    <w:p w14:paraId="3819F2A6" w14:textId="77777777" w:rsidR="002575F7" w:rsidRPr="00DA3DDE" w:rsidRDefault="002575F7" w:rsidP="005407C4">
      <w:pPr>
        <w:suppressAutoHyphens/>
        <w:spacing w:after="120"/>
        <w:jc w:val="both"/>
        <w:rPr>
          <w:rFonts w:ascii="Arial" w:eastAsia="Arial" w:hAnsi="Arial" w:cs="Arial"/>
          <w:b/>
          <w:sz w:val="22"/>
          <w:szCs w:val="22"/>
        </w:rPr>
      </w:pPr>
    </w:p>
    <w:p w14:paraId="2B647D88" w14:textId="7BE7BCF0" w:rsidR="00374CDD" w:rsidRPr="00DA3DDE" w:rsidRDefault="007878C7" w:rsidP="005407C4">
      <w:pPr>
        <w:suppressAutoHyphens/>
        <w:spacing w:after="120"/>
        <w:jc w:val="both"/>
        <w:rPr>
          <w:rStyle w:val="Pogrubienie"/>
          <w:rFonts w:ascii="Arial" w:hAnsi="Arial" w:cs="Arial"/>
          <w:b w:val="0"/>
          <w:sz w:val="22"/>
          <w:szCs w:val="22"/>
        </w:rPr>
      </w:pPr>
      <w:r w:rsidRPr="00DA3DDE">
        <w:rPr>
          <w:rFonts w:ascii="Arial" w:eastAsia="Arial" w:hAnsi="Arial" w:cs="Arial"/>
          <w:b/>
          <w:sz w:val="22"/>
          <w:szCs w:val="22"/>
        </w:rPr>
        <w:t>OBSZARY SPECJALNEJ OCHRONY PTAKÓW (PLB)</w:t>
      </w:r>
    </w:p>
    <w:p w14:paraId="08C12404" w14:textId="3C44EB76" w:rsidR="00E7575D" w:rsidRPr="00DA3DDE" w:rsidRDefault="00E7575D" w:rsidP="00E72F31">
      <w:pPr>
        <w:suppressAutoHyphens/>
        <w:spacing w:before="120" w:after="120"/>
        <w:ind w:firstLine="426"/>
        <w:jc w:val="both"/>
        <w:rPr>
          <w:rStyle w:val="Pogrubienie"/>
          <w:rFonts w:ascii="Arial" w:hAnsi="Arial" w:cs="Arial"/>
          <w:b w:val="0"/>
          <w:sz w:val="22"/>
          <w:szCs w:val="22"/>
        </w:rPr>
      </w:pPr>
      <w:r w:rsidRPr="00DA3DDE">
        <w:rPr>
          <w:rStyle w:val="Pogrubienie"/>
          <w:rFonts w:ascii="Arial" w:hAnsi="Arial" w:cs="Arial"/>
          <w:b w:val="0"/>
          <w:sz w:val="22"/>
          <w:szCs w:val="22"/>
        </w:rPr>
        <w:t xml:space="preserve">Niezbędne prace </w:t>
      </w:r>
      <w:r w:rsidR="0088338A" w:rsidRPr="00DA3DDE">
        <w:rPr>
          <w:rStyle w:val="Pogrubienie"/>
          <w:rFonts w:ascii="Arial" w:hAnsi="Arial" w:cs="Arial"/>
          <w:b w:val="0"/>
          <w:sz w:val="22"/>
          <w:szCs w:val="22"/>
        </w:rPr>
        <w:t>inwentaryzacyjne</w:t>
      </w:r>
      <w:r w:rsidR="009E581B" w:rsidRPr="00DA3DDE">
        <w:rPr>
          <w:rStyle w:val="Pogrubienie"/>
          <w:rFonts w:ascii="Arial" w:hAnsi="Arial" w:cs="Arial"/>
          <w:b w:val="0"/>
          <w:sz w:val="22"/>
          <w:szCs w:val="22"/>
        </w:rPr>
        <w:t xml:space="preserve"> </w:t>
      </w:r>
      <w:r w:rsidR="00890AD9" w:rsidRPr="00DA3DDE">
        <w:rPr>
          <w:rFonts w:ascii="Arial" w:eastAsia="Arial" w:hAnsi="Arial" w:cs="Arial"/>
          <w:sz w:val="22"/>
          <w:szCs w:val="22"/>
        </w:rPr>
        <w:t>gatunków ptaków</w:t>
      </w:r>
      <w:r w:rsidR="00374CDD" w:rsidRPr="00DA3DDE">
        <w:rPr>
          <w:rFonts w:ascii="Arial" w:eastAsia="Arial" w:hAnsi="Arial" w:cs="Arial"/>
          <w:sz w:val="22"/>
          <w:szCs w:val="22"/>
        </w:rPr>
        <w:t xml:space="preserve"> </w:t>
      </w:r>
      <w:r w:rsidR="0088338A" w:rsidRPr="00DA3DDE">
        <w:rPr>
          <w:rFonts w:ascii="Arial" w:eastAsia="Arial" w:hAnsi="Arial" w:cs="Arial"/>
          <w:sz w:val="22"/>
          <w:szCs w:val="22"/>
        </w:rPr>
        <w:t>określonych w ramach Etapu I dla</w:t>
      </w:r>
      <w:r w:rsidR="00374CDD" w:rsidRPr="00DA3DDE">
        <w:rPr>
          <w:rFonts w:ascii="Arial" w:eastAsia="Arial" w:hAnsi="Arial" w:cs="Arial"/>
          <w:sz w:val="22"/>
          <w:szCs w:val="22"/>
        </w:rPr>
        <w:t xml:space="preserve"> danego obszaru</w:t>
      </w:r>
      <w:r w:rsidR="00890AD9" w:rsidRPr="00DA3DDE">
        <w:rPr>
          <w:rStyle w:val="Pogrubienie"/>
          <w:rFonts w:ascii="Arial" w:hAnsi="Arial" w:cs="Arial"/>
          <w:b w:val="0"/>
          <w:sz w:val="22"/>
          <w:szCs w:val="22"/>
        </w:rPr>
        <w:t xml:space="preserve"> </w:t>
      </w:r>
      <w:r w:rsidRPr="00DA3DDE">
        <w:rPr>
          <w:rStyle w:val="Pogrubienie"/>
          <w:rFonts w:ascii="Arial" w:hAnsi="Arial" w:cs="Arial"/>
          <w:b w:val="0"/>
          <w:sz w:val="22"/>
          <w:szCs w:val="22"/>
        </w:rPr>
        <w:t xml:space="preserve">należy przeprowadzić </w:t>
      </w:r>
      <w:r w:rsidR="00B803A9" w:rsidRPr="00DA3DDE">
        <w:rPr>
          <w:rStyle w:val="Pogrubienie"/>
          <w:rFonts w:ascii="Arial" w:hAnsi="Arial" w:cs="Arial"/>
          <w:b w:val="0"/>
          <w:sz w:val="22"/>
          <w:szCs w:val="22"/>
        </w:rPr>
        <w:t xml:space="preserve">w ciągu </w:t>
      </w:r>
      <w:r w:rsidR="00B803A9" w:rsidRPr="00DA3DDE">
        <w:rPr>
          <w:rStyle w:val="Pogrubienie"/>
          <w:rFonts w:ascii="Arial" w:hAnsi="Arial" w:cs="Arial"/>
          <w:bCs w:val="0"/>
          <w:sz w:val="22"/>
          <w:szCs w:val="22"/>
          <w:u w:val="single"/>
        </w:rPr>
        <w:t>jednego sezonu</w:t>
      </w:r>
      <w:r w:rsidR="009E581B" w:rsidRPr="00DA3DDE">
        <w:rPr>
          <w:rStyle w:val="Pogrubienie"/>
          <w:rFonts w:ascii="Arial" w:hAnsi="Arial" w:cs="Arial"/>
          <w:bCs w:val="0"/>
          <w:sz w:val="22"/>
          <w:szCs w:val="22"/>
          <w:u w:val="single"/>
        </w:rPr>
        <w:t xml:space="preserve"> lęgowego</w:t>
      </w:r>
      <w:r w:rsidR="00B803A9" w:rsidRPr="00DA3DDE">
        <w:rPr>
          <w:rStyle w:val="Pogrubienie"/>
          <w:rFonts w:ascii="Arial" w:hAnsi="Arial" w:cs="Arial"/>
          <w:bCs w:val="0"/>
          <w:sz w:val="22"/>
          <w:szCs w:val="22"/>
          <w:u w:val="single"/>
        </w:rPr>
        <w:t xml:space="preserve"> 202</w:t>
      </w:r>
      <w:r w:rsidR="009E581B" w:rsidRPr="00DA3DDE">
        <w:rPr>
          <w:rStyle w:val="Pogrubienie"/>
          <w:rFonts w:ascii="Arial" w:hAnsi="Arial" w:cs="Arial"/>
          <w:bCs w:val="0"/>
          <w:sz w:val="22"/>
          <w:szCs w:val="22"/>
          <w:u w:val="single"/>
        </w:rPr>
        <w:t>2</w:t>
      </w:r>
      <w:r w:rsidR="00B803A9" w:rsidRPr="00DA3DDE">
        <w:rPr>
          <w:rStyle w:val="Pogrubienie"/>
          <w:rFonts w:ascii="Arial" w:hAnsi="Arial" w:cs="Arial"/>
          <w:b w:val="0"/>
          <w:sz w:val="22"/>
          <w:szCs w:val="22"/>
          <w:u w:val="single"/>
        </w:rPr>
        <w:t xml:space="preserve"> </w:t>
      </w:r>
      <w:r w:rsidR="00B803A9" w:rsidRPr="00DA3DDE">
        <w:rPr>
          <w:rStyle w:val="Pogrubienie"/>
          <w:rFonts w:ascii="Arial" w:hAnsi="Arial" w:cs="Arial"/>
          <w:bCs w:val="0"/>
          <w:sz w:val="22"/>
          <w:szCs w:val="22"/>
          <w:u w:val="single"/>
        </w:rPr>
        <w:t>r.</w:t>
      </w:r>
      <w:r w:rsidR="001519E3" w:rsidRPr="00DA3DDE">
        <w:rPr>
          <w:rStyle w:val="Pogrubienie"/>
          <w:rFonts w:ascii="Arial" w:hAnsi="Arial" w:cs="Arial"/>
          <w:b w:val="0"/>
          <w:sz w:val="22"/>
          <w:szCs w:val="22"/>
        </w:rPr>
        <w:t xml:space="preserve"> </w:t>
      </w:r>
      <w:r w:rsidR="005D4455" w:rsidRPr="00DA3DDE">
        <w:rPr>
          <w:rStyle w:val="Pogrubienie"/>
          <w:rFonts w:ascii="Arial" w:hAnsi="Arial" w:cs="Arial"/>
          <w:b w:val="0"/>
          <w:sz w:val="22"/>
          <w:szCs w:val="22"/>
        </w:rPr>
        <w:t xml:space="preserve">Dopuszcza się, w uzasadnionych przypadkach, zmianę terminu kontroli </w:t>
      </w:r>
      <w:r w:rsidR="000A2D48" w:rsidRPr="00DA3DDE">
        <w:rPr>
          <w:rStyle w:val="Pogrubienie"/>
          <w:rFonts w:ascii="Arial" w:hAnsi="Arial" w:cs="Arial"/>
          <w:b w:val="0"/>
          <w:sz w:val="22"/>
          <w:szCs w:val="22"/>
        </w:rPr>
        <w:t xml:space="preserve">w </w:t>
      </w:r>
      <w:r w:rsidR="005D4455" w:rsidRPr="00DA3DDE">
        <w:rPr>
          <w:rStyle w:val="Pogrubienie"/>
          <w:rFonts w:ascii="Arial" w:hAnsi="Arial" w:cs="Arial"/>
          <w:b w:val="0"/>
          <w:sz w:val="22"/>
          <w:szCs w:val="22"/>
        </w:rPr>
        <w:t>roku badań, po uprzednim uzyskaniu zgody Zamawiającego. Pozwoli to na maksymalne dostosowanie się do biologii gatunku, np. uwzględnienie bardzo nietypowych w danym sezonie warunków pog</w:t>
      </w:r>
      <w:r w:rsidR="009F79B7" w:rsidRPr="00DA3DDE">
        <w:rPr>
          <w:rStyle w:val="Pogrubienie"/>
          <w:rFonts w:ascii="Arial" w:hAnsi="Arial" w:cs="Arial"/>
          <w:b w:val="0"/>
          <w:sz w:val="22"/>
          <w:szCs w:val="22"/>
        </w:rPr>
        <w:t xml:space="preserve">odowych (naturalna zmienność </w:t>
      </w:r>
      <w:proofErr w:type="spellStart"/>
      <w:r w:rsidR="009F79B7" w:rsidRPr="00DA3DDE">
        <w:rPr>
          <w:rStyle w:val="Pogrubienie"/>
          <w:rFonts w:ascii="Arial" w:hAnsi="Arial" w:cs="Arial"/>
          <w:b w:val="0"/>
          <w:sz w:val="22"/>
          <w:szCs w:val="22"/>
        </w:rPr>
        <w:t>mię</w:t>
      </w:r>
      <w:r w:rsidR="005D4455" w:rsidRPr="00DA3DDE">
        <w:rPr>
          <w:rStyle w:val="Pogrubienie"/>
          <w:rFonts w:ascii="Arial" w:hAnsi="Arial" w:cs="Arial"/>
          <w:b w:val="0"/>
          <w:sz w:val="22"/>
          <w:szCs w:val="22"/>
        </w:rPr>
        <w:t>dzysezonowa</w:t>
      </w:r>
      <w:proofErr w:type="spellEnd"/>
      <w:r w:rsidR="005D4455" w:rsidRPr="00DA3DDE">
        <w:rPr>
          <w:rStyle w:val="Pogrubienie"/>
          <w:rFonts w:ascii="Arial" w:hAnsi="Arial" w:cs="Arial"/>
          <w:b w:val="0"/>
          <w:sz w:val="22"/>
          <w:szCs w:val="22"/>
        </w:rPr>
        <w:t>) - wczesnej wiosny (przyspieszenie kontroli), utrzymującej się pokrywy śnieżnej (opóźnienie kontroli).</w:t>
      </w:r>
      <w:r w:rsidR="00496511" w:rsidRPr="00DA3DDE">
        <w:rPr>
          <w:rStyle w:val="Pogrubienie"/>
          <w:rFonts w:ascii="Arial" w:hAnsi="Arial" w:cs="Arial"/>
          <w:b w:val="0"/>
          <w:sz w:val="22"/>
          <w:szCs w:val="22"/>
        </w:rPr>
        <w:t xml:space="preserve"> </w:t>
      </w:r>
      <w:r w:rsidRPr="00DA3DDE">
        <w:rPr>
          <w:rStyle w:val="Pogrubienie"/>
          <w:rFonts w:ascii="Arial" w:hAnsi="Arial" w:cs="Arial"/>
          <w:b w:val="0"/>
          <w:sz w:val="22"/>
          <w:szCs w:val="22"/>
        </w:rPr>
        <w:t>Wyniki</w:t>
      </w:r>
      <w:r w:rsidR="00374CDD" w:rsidRPr="00DA3DDE">
        <w:rPr>
          <w:rStyle w:val="Pogrubienie"/>
          <w:rFonts w:ascii="Arial" w:hAnsi="Arial" w:cs="Arial"/>
          <w:b w:val="0"/>
          <w:sz w:val="22"/>
          <w:szCs w:val="22"/>
        </w:rPr>
        <w:t xml:space="preserve"> prac terenowych </w:t>
      </w:r>
      <w:r w:rsidR="009C4443" w:rsidRPr="00DA3DDE">
        <w:rPr>
          <w:rStyle w:val="Pogrubienie"/>
          <w:rFonts w:ascii="Arial" w:hAnsi="Arial" w:cs="Arial"/>
          <w:b w:val="0"/>
          <w:sz w:val="22"/>
          <w:szCs w:val="22"/>
        </w:rPr>
        <w:t>ekspert</w:t>
      </w:r>
      <w:r w:rsidR="00496511" w:rsidRPr="00DA3DDE">
        <w:rPr>
          <w:rStyle w:val="Pogrubienie"/>
          <w:rFonts w:ascii="Arial" w:hAnsi="Arial" w:cs="Arial"/>
          <w:b w:val="0"/>
          <w:sz w:val="22"/>
          <w:szCs w:val="22"/>
        </w:rPr>
        <w:t>a</w:t>
      </w:r>
      <w:r w:rsidRPr="00DA3DDE">
        <w:rPr>
          <w:rStyle w:val="Pogrubienie"/>
          <w:rFonts w:ascii="Arial" w:hAnsi="Arial" w:cs="Arial"/>
          <w:b w:val="0"/>
          <w:sz w:val="22"/>
          <w:szCs w:val="22"/>
        </w:rPr>
        <w:t xml:space="preserve"> </w:t>
      </w:r>
      <w:r w:rsidR="009E581B" w:rsidRPr="00DA3DDE">
        <w:rPr>
          <w:rStyle w:val="Pogrubienie"/>
          <w:rFonts w:ascii="Arial" w:hAnsi="Arial" w:cs="Arial"/>
          <w:b w:val="0"/>
          <w:sz w:val="22"/>
          <w:szCs w:val="22"/>
        </w:rPr>
        <w:t>ornitolog</w:t>
      </w:r>
      <w:r w:rsidR="00496511" w:rsidRPr="00DA3DDE">
        <w:rPr>
          <w:rStyle w:val="Pogrubienie"/>
          <w:rFonts w:ascii="Arial" w:hAnsi="Arial" w:cs="Arial"/>
          <w:b w:val="0"/>
          <w:sz w:val="22"/>
          <w:szCs w:val="22"/>
        </w:rPr>
        <w:t>a</w:t>
      </w:r>
      <w:r w:rsidR="009E581B" w:rsidRPr="00DA3DDE">
        <w:rPr>
          <w:rStyle w:val="Pogrubienie"/>
          <w:rFonts w:ascii="Arial" w:hAnsi="Arial" w:cs="Arial"/>
          <w:b w:val="0"/>
          <w:sz w:val="22"/>
          <w:szCs w:val="22"/>
        </w:rPr>
        <w:t xml:space="preserve"> </w:t>
      </w:r>
      <w:r w:rsidRPr="00DA3DDE">
        <w:rPr>
          <w:rStyle w:val="Pogrubienie"/>
          <w:rFonts w:ascii="Arial" w:hAnsi="Arial" w:cs="Arial"/>
          <w:b w:val="0"/>
          <w:sz w:val="22"/>
          <w:szCs w:val="22"/>
        </w:rPr>
        <w:t>opisane w części E</w:t>
      </w:r>
      <w:r w:rsidR="006F0C87" w:rsidRPr="00DA3DDE">
        <w:rPr>
          <w:rStyle w:val="Pogrubienie"/>
          <w:rFonts w:ascii="Arial" w:hAnsi="Arial" w:cs="Arial"/>
          <w:b w:val="0"/>
          <w:sz w:val="22"/>
          <w:szCs w:val="22"/>
        </w:rPr>
        <w:t>, wraz z kompletem danych przestrzennych dla obszaru inwentaryzacji,</w:t>
      </w:r>
      <w:r w:rsidRPr="00DA3DDE">
        <w:rPr>
          <w:rStyle w:val="Pogrubienie"/>
          <w:rFonts w:ascii="Arial" w:hAnsi="Arial" w:cs="Arial"/>
          <w:b w:val="0"/>
          <w:sz w:val="22"/>
          <w:szCs w:val="22"/>
        </w:rPr>
        <w:t xml:space="preserve"> </w:t>
      </w:r>
      <w:r w:rsidR="00496511" w:rsidRPr="00DA3DDE">
        <w:rPr>
          <w:rStyle w:val="Pogrubienie"/>
          <w:rFonts w:ascii="Arial" w:hAnsi="Arial" w:cs="Arial"/>
          <w:b w:val="0"/>
          <w:sz w:val="22"/>
          <w:szCs w:val="22"/>
        </w:rPr>
        <w:t xml:space="preserve">Wykonawca przekaże </w:t>
      </w:r>
      <w:r w:rsidRPr="00DA3DDE">
        <w:rPr>
          <w:rStyle w:val="Pogrubienie"/>
          <w:rFonts w:ascii="Arial" w:hAnsi="Arial" w:cs="Arial"/>
          <w:b w:val="0"/>
          <w:sz w:val="22"/>
          <w:szCs w:val="22"/>
        </w:rPr>
        <w:t xml:space="preserve">Zamawiającemu do akceptacji najpóźniej </w:t>
      </w:r>
      <w:r w:rsidRPr="00DA3DDE">
        <w:rPr>
          <w:rStyle w:val="Pogrubienie"/>
          <w:rFonts w:ascii="Arial" w:hAnsi="Arial" w:cs="Arial"/>
          <w:bCs w:val="0"/>
          <w:sz w:val="22"/>
          <w:szCs w:val="22"/>
        </w:rPr>
        <w:t>do</w:t>
      </w:r>
      <w:r w:rsidRPr="00DA3DDE">
        <w:rPr>
          <w:rStyle w:val="Pogrubienie"/>
          <w:rFonts w:ascii="Arial" w:hAnsi="Arial" w:cs="Arial"/>
          <w:b w:val="0"/>
          <w:sz w:val="22"/>
          <w:szCs w:val="22"/>
        </w:rPr>
        <w:t xml:space="preserve"> </w:t>
      </w:r>
      <w:r w:rsidRPr="00DA3DDE">
        <w:rPr>
          <w:rStyle w:val="Pogrubienie"/>
          <w:rFonts w:ascii="Arial" w:hAnsi="Arial" w:cs="Arial"/>
          <w:sz w:val="22"/>
          <w:szCs w:val="22"/>
        </w:rPr>
        <w:lastRenderedPageBreak/>
        <w:t xml:space="preserve">końca </w:t>
      </w:r>
      <w:r w:rsidR="00496511" w:rsidRPr="00DA3DDE">
        <w:rPr>
          <w:rStyle w:val="Pogrubienie"/>
          <w:rFonts w:ascii="Arial" w:hAnsi="Arial" w:cs="Arial"/>
          <w:sz w:val="22"/>
          <w:szCs w:val="22"/>
        </w:rPr>
        <w:t>lipca</w:t>
      </w:r>
      <w:r w:rsidRPr="00DA3DDE">
        <w:rPr>
          <w:rStyle w:val="Pogrubienie"/>
          <w:rFonts w:ascii="Arial" w:hAnsi="Arial" w:cs="Arial"/>
          <w:sz w:val="22"/>
          <w:szCs w:val="22"/>
        </w:rPr>
        <w:t xml:space="preserve"> </w:t>
      </w:r>
      <w:r w:rsidR="009E581B" w:rsidRPr="00DA3DDE">
        <w:rPr>
          <w:rStyle w:val="Pogrubienie"/>
          <w:rFonts w:ascii="Arial" w:hAnsi="Arial" w:cs="Arial"/>
          <w:sz w:val="22"/>
          <w:szCs w:val="22"/>
        </w:rPr>
        <w:t xml:space="preserve">2022 </w:t>
      </w:r>
      <w:r w:rsidRPr="00DA3DDE">
        <w:rPr>
          <w:rStyle w:val="Pogrubienie"/>
          <w:rFonts w:ascii="Arial" w:hAnsi="Arial" w:cs="Arial"/>
          <w:sz w:val="22"/>
          <w:szCs w:val="22"/>
        </w:rPr>
        <w:t>r</w:t>
      </w:r>
      <w:r w:rsidRPr="00DA3DDE">
        <w:rPr>
          <w:rStyle w:val="Pogrubienie"/>
          <w:rFonts w:ascii="Arial" w:hAnsi="Arial" w:cs="Arial"/>
          <w:b w:val="0"/>
          <w:sz w:val="22"/>
          <w:szCs w:val="22"/>
        </w:rPr>
        <w:t>.</w:t>
      </w:r>
      <w:r w:rsidR="00D56E2A" w:rsidRPr="00DA3DDE">
        <w:rPr>
          <w:rStyle w:val="Pogrubienie"/>
          <w:rFonts w:ascii="Arial" w:hAnsi="Arial" w:cs="Arial"/>
          <w:b w:val="0"/>
          <w:sz w:val="22"/>
          <w:szCs w:val="22"/>
        </w:rPr>
        <w:t xml:space="preserve"> </w:t>
      </w:r>
      <w:r w:rsidRPr="00DA3DDE">
        <w:rPr>
          <w:rStyle w:val="Pogrubienie"/>
          <w:rFonts w:ascii="Arial" w:hAnsi="Arial" w:cs="Arial"/>
          <w:b w:val="0"/>
          <w:sz w:val="22"/>
          <w:szCs w:val="22"/>
        </w:rPr>
        <w:t xml:space="preserve">Pisemną akceptację lub uwagi do tej części zamówienia Zamawiający przekaże Wykonawcy w ciągu </w:t>
      </w:r>
      <w:r w:rsidR="00381E33" w:rsidRPr="00DA3DDE">
        <w:rPr>
          <w:rStyle w:val="Pogrubienie"/>
          <w:rFonts w:ascii="Arial" w:hAnsi="Arial" w:cs="Arial"/>
          <w:sz w:val="22"/>
          <w:szCs w:val="22"/>
        </w:rPr>
        <w:t>2</w:t>
      </w:r>
      <w:r w:rsidR="009C4443" w:rsidRPr="00DA3DDE">
        <w:rPr>
          <w:rStyle w:val="Pogrubienie"/>
          <w:rFonts w:ascii="Arial" w:hAnsi="Arial" w:cs="Arial"/>
          <w:sz w:val="22"/>
          <w:szCs w:val="22"/>
        </w:rPr>
        <w:t>0</w:t>
      </w:r>
      <w:r w:rsidR="009E581B" w:rsidRPr="00DA3DDE">
        <w:rPr>
          <w:rStyle w:val="Pogrubienie"/>
          <w:rFonts w:ascii="Arial" w:hAnsi="Arial" w:cs="Arial"/>
          <w:sz w:val="22"/>
          <w:szCs w:val="22"/>
        </w:rPr>
        <w:t xml:space="preserve"> </w:t>
      </w:r>
      <w:r w:rsidRPr="00DA3DDE">
        <w:rPr>
          <w:rStyle w:val="Pogrubienie"/>
          <w:rFonts w:ascii="Arial" w:hAnsi="Arial" w:cs="Arial"/>
          <w:sz w:val="22"/>
          <w:szCs w:val="22"/>
        </w:rPr>
        <w:t>dni roboczych</w:t>
      </w:r>
      <w:r w:rsidRPr="00DA3DDE">
        <w:rPr>
          <w:rStyle w:val="Pogrubienie"/>
          <w:rFonts w:ascii="Arial" w:hAnsi="Arial" w:cs="Arial"/>
          <w:b w:val="0"/>
          <w:sz w:val="22"/>
          <w:szCs w:val="22"/>
        </w:rPr>
        <w:t xml:space="preserve">. Ewentualne uwagi Zamawiającego Wykonawca wniesie w ciągu </w:t>
      </w:r>
      <w:r w:rsidR="00381E33" w:rsidRPr="00DA3DDE">
        <w:rPr>
          <w:rStyle w:val="Pogrubienie"/>
          <w:rFonts w:ascii="Arial" w:hAnsi="Arial" w:cs="Arial"/>
          <w:sz w:val="22"/>
          <w:szCs w:val="22"/>
        </w:rPr>
        <w:t>10</w:t>
      </w:r>
      <w:r w:rsidRPr="00DA3DDE">
        <w:rPr>
          <w:rStyle w:val="Pogrubienie"/>
          <w:rFonts w:ascii="Arial" w:hAnsi="Arial" w:cs="Arial"/>
          <w:sz w:val="22"/>
          <w:szCs w:val="22"/>
        </w:rPr>
        <w:t xml:space="preserve"> dni roboczych</w:t>
      </w:r>
      <w:r w:rsidRPr="00DA3DDE">
        <w:rPr>
          <w:rStyle w:val="Pogrubienie"/>
          <w:rFonts w:ascii="Arial" w:hAnsi="Arial" w:cs="Arial"/>
          <w:b w:val="0"/>
          <w:sz w:val="22"/>
          <w:szCs w:val="22"/>
        </w:rPr>
        <w:t xml:space="preserve">. W przypadku stwierdzenia przez Zamawiającego dalszych wad przedmiotowej części zamówienia za każdy dzień </w:t>
      </w:r>
      <w:r w:rsidR="00F33F76" w:rsidRPr="00DA3DDE">
        <w:rPr>
          <w:rStyle w:val="Pogrubienie"/>
          <w:rFonts w:ascii="Arial" w:hAnsi="Arial" w:cs="Arial"/>
          <w:b w:val="0"/>
          <w:sz w:val="22"/>
          <w:szCs w:val="22"/>
        </w:rPr>
        <w:t xml:space="preserve">roboczy </w:t>
      </w:r>
      <w:r w:rsidRPr="00DA3DDE">
        <w:rPr>
          <w:rStyle w:val="Pogrubienie"/>
          <w:rFonts w:ascii="Arial" w:hAnsi="Arial" w:cs="Arial"/>
          <w:b w:val="0"/>
          <w:sz w:val="22"/>
          <w:szCs w:val="22"/>
        </w:rPr>
        <w:t xml:space="preserve">zwłoki naliczane będą </w:t>
      </w:r>
      <w:r w:rsidRPr="00DA3DDE">
        <w:rPr>
          <w:rStyle w:val="Pogrubienie"/>
          <w:rFonts w:ascii="Arial" w:hAnsi="Arial" w:cs="Arial"/>
          <w:b w:val="0"/>
          <w:sz w:val="22"/>
          <w:szCs w:val="22"/>
          <w:u w:val="single"/>
        </w:rPr>
        <w:t xml:space="preserve">kary umowne w wysokości </w:t>
      </w:r>
      <w:r w:rsidRPr="00DA3DDE">
        <w:rPr>
          <w:rStyle w:val="Pogrubienie"/>
          <w:rFonts w:ascii="Arial" w:hAnsi="Arial" w:cs="Arial"/>
          <w:sz w:val="22"/>
          <w:szCs w:val="22"/>
          <w:u w:val="single"/>
        </w:rPr>
        <w:t>2 %</w:t>
      </w:r>
      <w:r w:rsidRPr="00DA3DDE">
        <w:rPr>
          <w:rStyle w:val="Pogrubienie"/>
          <w:rFonts w:ascii="Arial" w:hAnsi="Arial" w:cs="Arial"/>
          <w:b w:val="0"/>
          <w:sz w:val="22"/>
          <w:szCs w:val="22"/>
        </w:rPr>
        <w:t xml:space="preserve"> wartości przedmiotowej części zamówienia.</w:t>
      </w:r>
    </w:p>
    <w:p w14:paraId="76E0270F" w14:textId="3B7E07C8" w:rsidR="00E7575D" w:rsidRPr="00DA3DDE" w:rsidRDefault="00E7575D" w:rsidP="00E72F31">
      <w:pPr>
        <w:ind w:firstLine="426"/>
        <w:jc w:val="both"/>
        <w:rPr>
          <w:rStyle w:val="Pogrubienie"/>
          <w:rFonts w:ascii="Arial" w:hAnsi="Arial" w:cs="Arial"/>
          <w:b w:val="0"/>
          <w:sz w:val="22"/>
          <w:szCs w:val="22"/>
        </w:rPr>
      </w:pPr>
      <w:r w:rsidRPr="00DA3DDE">
        <w:rPr>
          <w:rStyle w:val="Pogrubienie"/>
          <w:rFonts w:ascii="Arial" w:hAnsi="Arial" w:cs="Arial"/>
          <w:b w:val="0"/>
          <w:sz w:val="22"/>
          <w:szCs w:val="22"/>
        </w:rPr>
        <w:t xml:space="preserve">Uzupełniony szablon </w:t>
      </w:r>
      <w:r w:rsidRPr="00DA3DDE">
        <w:rPr>
          <w:rStyle w:val="Pogrubienie"/>
          <w:rFonts w:ascii="Arial" w:hAnsi="Arial" w:cs="Arial"/>
          <w:b w:val="0"/>
          <w:i/>
          <w:iCs/>
          <w:sz w:val="22"/>
          <w:szCs w:val="22"/>
        </w:rPr>
        <w:t>dokumentacji Planu</w:t>
      </w:r>
      <w:r w:rsidRPr="00DA3DDE">
        <w:rPr>
          <w:rStyle w:val="Pogrubienie"/>
          <w:rFonts w:ascii="Arial" w:hAnsi="Arial" w:cs="Arial"/>
          <w:b w:val="0"/>
          <w:sz w:val="22"/>
          <w:szCs w:val="22"/>
        </w:rPr>
        <w:t xml:space="preserve"> w zakresie II </w:t>
      </w:r>
      <w:r w:rsidR="00496511" w:rsidRPr="00DA3DDE">
        <w:rPr>
          <w:rStyle w:val="Pogrubienie"/>
          <w:rFonts w:ascii="Arial" w:hAnsi="Arial" w:cs="Arial"/>
          <w:b w:val="0"/>
          <w:sz w:val="22"/>
          <w:szCs w:val="22"/>
        </w:rPr>
        <w:t>e</w:t>
      </w:r>
      <w:r w:rsidRPr="00DA3DDE">
        <w:rPr>
          <w:rStyle w:val="Pogrubienie"/>
          <w:rFonts w:ascii="Arial" w:hAnsi="Arial" w:cs="Arial"/>
          <w:b w:val="0"/>
          <w:sz w:val="22"/>
          <w:szCs w:val="22"/>
        </w:rPr>
        <w:t>tapu</w:t>
      </w:r>
      <w:r w:rsidR="00CA24AA" w:rsidRPr="00DA3DDE">
        <w:rPr>
          <w:rStyle w:val="Pogrubienie"/>
          <w:rFonts w:ascii="Arial" w:hAnsi="Arial" w:cs="Arial"/>
          <w:b w:val="0"/>
          <w:sz w:val="22"/>
          <w:szCs w:val="22"/>
        </w:rPr>
        <w:t xml:space="preserve"> wraz z kompletem danych przestrzennych </w:t>
      </w:r>
      <w:r w:rsidR="00610AD0" w:rsidRPr="00DA3DDE">
        <w:rPr>
          <w:rStyle w:val="Pogrubienie"/>
          <w:rFonts w:ascii="Arial" w:hAnsi="Arial" w:cs="Arial"/>
          <w:b w:val="0"/>
          <w:sz w:val="22"/>
          <w:szCs w:val="22"/>
        </w:rPr>
        <w:t xml:space="preserve"> – </w:t>
      </w:r>
      <w:r w:rsidR="00C61B94" w:rsidRPr="00DA3DDE">
        <w:rPr>
          <w:rStyle w:val="Pogrubienie"/>
          <w:rFonts w:ascii="Arial" w:hAnsi="Arial" w:cs="Arial"/>
          <w:bCs w:val="0"/>
          <w:sz w:val="22"/>
          <w:szCs w:val="22"/>
          <w:u w:val="single"/>
        </w:rPr>
        <w:t>zawierając</w:t>
      </w:r>
      <w:r w:rsidR="00CA24AA" w:rsidRPr="00DA3DDE">
        <w:rPr>
          <w:rStyle w:val="Pogrubienie"/>
          <w:rFonts w:ascii="Arial" w:hAnsi="Arial" w:cs="Arial"/>
          <w:bCs w:val="0"/>
          <w:sz w:val="22"/>
          <w:szCs w:val="22"/>
          <w:u w:val="single"/>
        </w:rPr>
        <w:t>e</w:t>
      </w:r>
      <w:r w:rsidR="00C61B94" w:rsidRPr="00DA3DDE">
        <w:rPr>
          <w:rStyle w:val="Pogrubienie"/>
          <w:rFonts w:ascii="Arial" w:hAnsi="Arial" w:cs="Arial"/>
          <w:bCs w:val="0"/>
          <w:sz w:val="22"/>
          <w:szCs w:val="22"/>
          <w:u w:val="single"/>
        </w:rPr>
        <w:t xml:space="preserve"> kompletne </w:t>
      </w:r>
      <w:r w:rsidR="00180F8A" w:rsidRPr="00DA3DDE">
        <w:rPr>
          <w:rStyle w:val="Pogrubienie"/>
          <w:rFonts w:ascii="Arial" w:hAnsi="Arial" w:cs="Arial"/>
          <w:bCs w:val="0"/>
          <w:sz w:val="22"/>
          <w:szCs w:val="22"/>
          <w:u w:val="single"/>
        </w:rPr>
        <w:t xml:space="preserve">informacje </w:t>
      </w:r>
      <w:r w:rsidR="00C61B94" w:rsidRPr="00DA3DDE">
        <w:rPr>
          <w:rStyle w:val="Pogrubienie"/>
          <w:rFonts w:ascii="Arial" w:hAnsi="Arial" w:cs="Arial"/>
          <w:bCs w:val="0"/>
          <w:sz w:val="22"/>
          <w:szCs w:val="22"/>
          <w:u w:val="single"/>
        </w:rPr>
        <w:t xml:space="preserve">dla całego obszaru objętego </w:t>
      </w:r>
      <w:r w:rsidR="00C61B94" w:rsidRPr="00DA3DDE">
        <w:rPr>
          <w:rStyle w:val="Pogrubienie"/>
          <w:rFonts w:ascii="Arial" w:hAnsi="Arial" w:cs="Arial"/>
          <w:bCs w:val="0"/>
          <w:i/>
          <w:iCs/>
          <w:sz w:val="22"/>
          <w:szCs w:val="22"/>
          <w:u w:val="single"/>
        </w:rPr>
        <w:t>projektem Planu</w:t>
      </w:r>
      <w:r w:rsidR="00C61B94" w:rsidRPr="00DA3DDE">
        <w:rPr>
          <w:rStyle w:val="Pogrubienie"/>
          <w:rFonts w:ascii="Arial" w:hAnsi="Arial" w:cs="Arial"/>
          <w:bCs w:val="0"/>
          <w:sz w:val="22"/>
          <w:szCs w:val="22"/>
          <w:u w:val="single"/>
        </w:rPr>
        <w:t>;</w:t>
      </w:r>
      <w:r w:rsidR="00C61B94" w:rsidRPr="00DA3DDE">
        <w:rPr>
          <w:rStyle w:val="Pogrubienie"/>
          <w:rFonts w:ascii="Arial" w:hAnsi="Arial" w:cs="Arial"/>
          <w:b w:val="0"/>
          <w:sz w:val="22"/>
          <w:szCs w:val="22"/>
          <w:u w:val="single"/>
        </w:rPr>
        <w:t xml:space="preserve"> </w:t>
      </w:r>
      <w:r w:rsidR="00610AD0" w:rsidRPr="00DA3DDE">
        <w:rPr>
          <w:rStyle w:val="Pogrubienie"/>
          <w:rFonts w:ascii="Arial" w:hAnsi="Arial" w:cs="Arial"/>
          <w:bCs w:val="0"/>
          <w:sz w:val="22"/>
          <w:szCs w:val="22"/>
          <w:u w:val="single"/>
        </w:rPr>
        <w:t>uwzględniając</w:t>
      </w:r>
      <w:r w:rsidR="00CA24AA" w:rsidRPr="00DA3DDE">
        <w:rPr>
          <w:rStyle w:val="Pogrubienie"/>
          <w:rFonts w:ascii="Arial" w:hAnsi="Arial" w:cs="Arial"/>
          <w:bCs w:val="0"/>
          <w:sz w:val="22"/>
          <w:szCs w:val="22"/>
          <w:u w:val="single"/>
        </w:rPr>
        <w:t>e</w:t>
      </w:r>
      <w:r w:rsidR="00610AD0" w:rsidRPr="00DA3DDE">
        <w:rPr>
          <w:rStyle w:val="Pogrubienie"/>
          <w:rFonts w:ascii="Arial" w:hAnsi="Arial" w:cs="Arial"/>
          <w:bCs w:val="0"/>
          <w:sz w:val="22"/>
          <w:szCs w:val="22"/>
          <w:u w:val="single"/>
        </w:rPr>
        <w:t xml:space="preserve"> </w:t>
      </w:r>
      <w:r w:rsidR="00C61B94" w:rsidRPr="00DA3DDE">
        <w:rPr>
          <w:rStyle w:val="Pogrubienie"/>
          <w:rFonts w:ascii="Arial" w:hAnsi="Arial" w:cs="Arial"/>
          <w:bCs w:val="0"/>
          <w:sz w:val="22"/>
          <w:szCs w:val="22"/>
          <w:u w:val="single"/>
        </w:rPr>
        <w:t>wszystkie dane określone w</w:t>
      </w:r>
      <w:r w:rsidR="00610AD0" w:rsidRPr="00DA3DDE">
        <w:rPr>
          <w:rStyle w:val="Pogrubienie"/>
          <w:rFonts w:ascii="Arial" w:hAnsi="Arial" w:cs="Arial"/>
          <w:bCs w:val="0"/>
          <w:sz w:val="22"/>
          <w:szCs w:val="22"/>
          <w:u w:val="single"/>
        </w:rPr>
        <w:t xml:space="preserve"> </w:t>
      </w:r>
      <w:r w:rsidR="00E50D06" w:rsidRPr="00DA3DDE">
        <w:rPr>
          <w:rStyle w:val="Pogrubienie"/>
          <w:rFonts w:ascii="Arial" w:hAnsi="Arial" w:cs="Arial"/>
          <w:bCs w:val="0"/>
          <w:sz w:val="22"/>
          <w:szCs w:val="22"/>
          <w:u w:val="single"/>
        </w:rPr>
        <w:t xml:space="preserve">rozdziale B </w:t>
      </w:r>
      <w:r w:rsidR="00180F8A" w:rsidRPr="00DA3DDE">
        <w:rPr>
          <w:rStyle w:val="Pogrubienie"/>
          <w:rFonts w:ascii="Arial" w:hAnsi="Arial" w:cs="Arial"/>
          <w:bCs w:val="0"/>
          <w:sz w:val="22"/>
          <w:szCs w:val="22"/>
          <w:u w:val="single"/>
        </w:rPr>
        <w:t>pkt</w:t>
      </w:r>
      <w:r w:rsidR="00610AD0" w:rsidRPr="00DA3DDE">
        <w:rPr>
          <w:rStyle w:val="Pogrubienie"/>
          <w:rFonts w:ascii="Arial" w:hAnsi="Arial" w:cs="Arial"/>
          <w:bCs w:val="0"/>
          <w:sz w:val="22"/>
          <w:szCs w:val="22"/>
          <w:u w:val="single"/>
        </w:rPr>
        <w:t xml:space="preserve"> 1</w:t>
      </w:r>
      <w:r w:rsidR="00610AD0" w:rsidRPr="00DA3DDE">
        <w:rPr>
          <w:rStyle w:val="Pogrubienie"/>
          <w:rFonts w:ascii="Arial" w:hAnsi="Arial" w:cs="Arial"/>
          <w:bCs w:val="0"/>
          <w:sz w:val="22"/>
          <w:szCs w:val="22"/>
        </w:rPr>
        <w:t xml:space="preserve"> </w:t>
      </w:r>
      <w:r w:rsidR="00610AD0" w:rsidRPr="00DA3DDE">
        <w:rPr>
          <w:rStyle w:val="Pogrubienie"/>
          <w:rFonts w:ascii="Arial" w:hAnsi="Arial" w:cs="Arial"/>
          <w:b w:val="0"/>
          <w:sz w:val="22"/>
          <w:szCs w:val="22"/>
        </w:rPr>
        <w:t>–</w:t>
      </w:r>
      <w:r w:rsidRPr="00DA3DDE">
        <w:rPr>
          <w:rStyle w:val="Pogrubienie"/>
          <w:rFonts w:ascii="Arial" w:hAnsi="Arial" w:cs="Arial"/>
          <w:b w:val="0"/>
          <w:sz w:val="22"/>
          <w:szCs w:val="22"/>
        </w:rPr>
        <w:t xml:space="preserve"> Wykonawca przekaże Zamawiającemu </w:t>
      </w:r>
      <w:r w:rsidR="00670484" w:rsidRPr="00DA3DDE">
        <w:rPr>
          <w:rStyle w:val="Pogrubienie"/>
          <w:rFonts w:ascii="Arial" w:hAnsi="Arial" w:cs="Arial"/>
          <w:bCs w:val="0"/>
          <w:sz w:val="22"/>
          <w:szCs w:val="22"/>
        </w:rPr>
        <w:t>do</w:t>
      </w:r>
      <w:r w:rsidR="00670484" w:rsidRPr="00DA3DDE">
        <w:rPr>
          <w:rStyle w:val="Pogrubienie"/>
          <w:rFonts w:ascii="Arial" w:hAnsi="Arial" w:cs="Arial"/>
          <w:b w:val="0"/>
          <w:sz w:val="22"/>
          <w:szCs w:val="22"/>
        </w:rPr>
        <w:t xml:space="preserve"> </w:t>
      </w:r>
      <w:r w:rsidR="00670484" w:rsidRPr="00DA3DDE">
        <w:rPr>
          <w:rStyle w:val="Pogrubienie"/>
          <w:rFonts w:ascii="Arial" w:hAnsi="Arial" w:cs="Arial"/>
          <w:sz w:val="22"/>
          <w:szCs w:val="22"/>
        </w:rPr>
        <w:t>końca lipca 2022 r</w:t>
      </w:r>
      <w:r w:rsidRPr="00DA3DDE">
        <w:rPr>
          <w:rStyle w:val="Pogrubienie"/>
          <w:rFonts w:ascii="Arial" w:hAnsi="Arial" w:cs="Arial"/>
          <w:b w:val="0"/>
          <w:sz w:val="22"/>
          <w:szCs w:val="22"/>
        </w:rPr>
        <w:t xml:space="preserve">. Pisemną akceptację lub uwagi do tej części zamówienia Zamawiający przekaże Wykonawcy w ciągu </w:t>
      </w:r>
      <w:r w:rsidR="00670484" w:rsidRPr="00DA3DDE">
        <w:rPr>
          <w:rStyle w:val="Pogrubienie"/>
          <w:rFonts w:ascii="Arial" w:hAnsi="Arial" w:cs="Arial"/>
          <w:sz w:val="22"/>
          <w:szCs w:val="22"/>
        </w:rPr>
        <w:t>2</w:t>
      </w:r>
      <w:r w:rsidRPr="00DA3DDE">
        <w:rPr>
          <w:rStyle w:val="Pogrubienie"/>
          <w:rFonts w:ascii="Arial" w:hAnsi="Arial" w:cs="Arial"/>
          <w:sz w:val="22"/>
          <w:szCs w:val="22"/>
        </w:rPr>
        <w:t>0 dni roboczych</w:t>
      </w:r>
      <w:r w:rsidRPr="00DA3DDE">
        <w:rPr>
          <w:rStyle w:val="Pogrubienie"/>
          <w:rFonts w:ascii="Arial" w:hAnsi="Arial" w:cs="Arial"/>
          <w:b w:val="0"/>
          <w:sz w:val="22"/>
          <w:szCs w:val="22"/>
        </w:rPr>
        <w:t xml:space="preserve">. Ewentualne uwagi Zamawiającego Wykonawca wniesie w ciągu </w:t>
      </w:r>
      <w:r w:rsidR="00670484" w:rsidRPr="00DA3DDE">
        <w:rPr>
          <w:rStyle w:val="Pogrubienie"/>
          <w:rFonts w:ascii="Arial" w:hAnsi="Arial" w:cs="Arial"/>
          <w:sz w:val="22"/>
          <w:szCs w:val="22"/>
        </w:rPr>
        <w:t>10</w:t>
      </w:r>
      <w:r w:rsidRPr="00DA3DDE">
        <w:rPr>
          <w:rStyle w:val="Pogrubienie"/>
          <w:rFonts w:ascii="Arial" w:hAnsi="Arial" w:cs="Arial"/>
          <w:sz w:val="22"/>
          <w:szCs w:val="22"/>
        </w:rPr>
        <w:t xml:space="preserve"> dni roboczych</w:t>
      </w:r>
      <w:r w:rsidRPr="00DA3DDE">
        <w:rPr>
          <w:rStyle w:val="Pogrubienie"/>
          <w:rFonts w:ascii="Arial" w:hAnsi="Arial" w:cs="Arial"/>
          <w:b w:val="0"/>
          <w:sz w:val="22"/>
          <w:szCs w:val="22"/>
        </w:rPr>
        <w:t xml:space="preserve">. </w:t>
      </w:r>
      <w:r w:rsidR="00A216D1" w:rsidRPr="00DA3DDE">
        <w:rPr>
          <w:rStyle w:val="Pogrubienie"/>
          <w:rFonts w:ascii="Arial" w:hAnsi="Arial" w:cs="Arial"/>
          <w:b w:val="0"/>
          <w:sz w:val="22"/>
          <w:szCs w:val="22"/>
        </w:rPr>
        <w:br/>
      </w:r>
      <w:r w:rsidRPr="00DA3DDE">
        <w:rPr>
          <w:rStyle w:val="Pogrubienie"/>
          <w:rFonts w:ascii="Arial" w:hAnsi="Arial" w:cs="Arial"/>
          <w:b w:val="0"/>
          <w:sz w:val="22"/>
          <w:szCs w:val="22"/>
        </w:rPr>
        <w:t xml:space="preserve">W przypadku stwierdzenia przez Zamawiającego dalszych wad przedmiotowej części zamówienia za każdy dzień roboczy zwłoki naliczane będą </w:t>
      </w:r>
      <w:r w:rsidRPr="00DA3DDE">
        <w:rPr>
          <w:rStyle w:val="Pogrubienie"/>
          <w:rFonts w:ascii="Arial" w:hAnsi="Arial" w:cs="Arial"/>
          <w:b w:val="0"/>
          <w:sz w:val="22"/>
          <w:szCs w:val="22"/>
          <w:u w:val="single"/>
        </w:rPr>
        <w:t xml:space="preserve">kary umowne w wysokości </w:t>
      </w:r>
      <w:r w:rsidRPr="00DA3DDE">
        <w:rPr>
          <w:rStyle w:val="Pogrubienie"/>
          <w:rFonts w:ascii="Arial" w:hAnsi="Arial" w:cs="Arial"/>
          <w:sz w:val="22"/>
          <w:szCs w:val="22"/>
          <w:u w:val="single"/>
        </w:rPr>
        <w:t>2 %</w:t>
      </w:r>
      <w:r w:rsidRPr="00DA3DDE">
        <w:rPr>
          <w:rStyle w:val="Pogrubienie"/>
          <w:rFonts w:ascii="Arial" w:hAnsi="Arial" w:cs="Arial"/>
          <w:b w:val="0"/>
          <w:sz w:val="22"/>
          <w:szCs w:val="22"/>
        </w:rPr>
        <w:t xml:space="preserve"> wartości przedmiotowej części zamówienia. </w:t>
      </w:r>
    </w:p>
    <w:p w14:paraId="7E4943D8" w14:textId="5BBCA57C" w:rsidR="00A75BC9" w:rsidRPr="00DA3DDE" w:rsidRDefault="00A75BC9">
      <w:pPr>
        <w:spacing w:line="276" w:lineRule="auto"/>
        <w:ind w:firstLine="426"/>
        <w:jc w:val="both"/>
        <w:rPr>
          <w:rStyle w:val="Pogrubienie"/>
          <w:rFonts w:ascii="Arial" w:hAnsi="Arial" w:cs="Arial"/>
          <w:b w:val="0"/>
          <w:sz w:val="22"/>
          <w:szCs w:val="22"/>
        </w:rPr>
      </w:pPr>
    </w:p>
    <w:p w14:paraId="54A99629" w14:textId="4A8660D3" w:rsidR="009D6FEF" w:rsidRPr="00DA3DDE" w:rsidRDefault="007878C7" w:rsidP="00E72F31">
      <w:pPr>
        <w:spacing w:after="240"/>
        <w:ind w:left="1"/>
        <w:rPr>
          <w:rFonts w:ascii="Arial" w:eastAsia="Arial" w:hAnsi="Arial" w:cs="Arial"/>
          <w:b/>
          <w:sz w:val="22"/>
          <w:szCs w:val="22"/>
        </w:rPr>
      </w:pPr>
      <w:r w:rsidRPr="00DA3DDE">
        <w:rPr>
          <w:rFonts w:ascii="Arial" w:eastAsia="Arial" w:hAnsi="Arial" w:cs="Arial"/>
          <w:b/>
          <w:sz w:val="22"/>
          <w:szCs w:val="22"/>
        </w:rPr>
        <w:t>PROJEKTOWANE SPECJALNE OBSZARY OCHRONY SIEDLISK (PLH)</w:t>
      </w:r>
    </w:p>
    <w:p w14:paraId="37CA35A1" w14:textId="5499186D" w:rsidR="005D72E5" w:rsidRPr="00DA3DDE" w:rsidRDefault="009C4443" w:rsidP="00E72F31">
      <w:pPr>
        <w:spacing w:after="240"/>
        <w:ind w:left="1" w:firstLine="425"/>
        <w:jc w:val="both"/>
        <w:rPr>
          <w:rFonts w:ascii="Arial" w:hAnsi="Arial" w:cs="Arial"/>
          <w:sz w:val="22"/>
          <w:szCs w:val="22"/>
        </w:rPr>
      </w:pPr>
      <w:r w:rsidRPr="00DA3DDE">
        <w:rPr>
          <w:rFonts w:ascii="Arial" w:hAnsi="Arial" w:cs="Arial"/>
          <w:sz w:val="22"/>
          <w:szCs w:val="22"/>
        </w:rPr>
        <w:t xml:space="preserve">Niezbędne prace inwentaryzacyjne należy przeprowadzić w </w:t>
      </w:r>
      <w:r w:rsidRPr="00DA3DDE">
        <w:rPr>
          <w:rFonts w:ascii="Arial" w:hAnsi="Arial" w:cs="Arial"/>
          <w:b/>
          <w:bCs/>
          <w:sz w:val="22"/>
          <w:szCs w:val="22"/>
          <w:u w:val="single"/>
        </w:rPr>
        <w:t>ciągu jednego sezonu wegetacyjnego 20</w:t>
      </w:r>
      <w:r w:rsidR="002F32A4" w:rsidRPr="00DA3DDE">
        <w:rPr>
          <w:rFonts w:ascii="Arial" w:hAnsi="Arial" w:cs="Arial"/>
          <w:b/>
          <w:bCs/>
          <w:sz w:val="22"/>
          <w:szCs w:val="22"/>
          <w:u w:val="single"/>
        </w:rPr>
        <w:t>2</w:t>
      </w:r>
      <w:r w:rsidRPr="00DA3DDE">
        <w:rPr>
          <w:rFonts w:ascii="Arial" w:hAnsi="Arial" w:cs="Arial"/>
          <w:b/>
          <w:bCs/>
          <w:sz w:val="22"/>
          <w:szCs w:val="22"/>
          <w:u w:val="single"/>
        </w:rPr>
        <w:t>2 r.</w:t>
      </w:r>
      <w:r w:rsidRPr="00DA3DDE">
        <w:rPr>
          <w:rFonts w:ascii="Arial" w:hAnsi="Arial" w:cs="Arial"/>
          <w:sz w:val="22"/>
          <w:szCs w:val="22"/>
        </w:rPr>
        <w:t xml:space="preserve"> </w:t>
      </w:r>
      <w:r w:rsidR="007B45BE" w:rsidRPr="00DA3DDE">
        <w:rPr>
          <w:rStyle w:val="Pogrubienie"/>
          <w:rFonts w:ascii="Arial" w:hAnsi="Arial" w:cs="Arial"/>
          <w:b w:val="0"/>
          <w:sz w:val="22"/>
          <w:szCs w:val="22"/>
        </w:rPr>
        <w:t xml:space="preserve">Dopuszcza się, w uzasadnionych przypadkach, zmianę terminu kontroli w roku badań, po uprzednim uzyskaniu zgody Zamawiającego. </w:t>
      </w:r>
      <w:r w:rsidRPr="00DA3DDE">
        <w:rPr>
          <w:rFonts w:ascii="Arial" w:hAnsi="Arial" w:cs="Arial"/>
          <w:sz w:val="22"/>
          <w:szCs w:val="22"/>
        </w:rPr>
        <w:t>Wyniki prac terenowych poszczególnych ekspertów (</w:t>
      </w:r>
      <w:r w:rsidR="00E92CA1" w:rsidRPr="00DA3DDE">
        <w:rPr>
          <w:rFonts w:ascii="Arial" w:hAnsi="Arial" w:cs="Arial"/>
          <w:sz w:val="22"/>
          <w:szCs w:val="22"/>
        </w:rPr>
        <w:t xml:space="preserve">botanika, </w:t>
      </w:r>
      <w:r w:rsidRPr="00DA3DDE">
        <w:rPr>
          <w:rFonts w:ascii="Arial" w:hAnsi="Arial" w:cs="Arial"/>
          <w:sz w:val="22"/>
          <w:szCs w:val="22"/>
        </w:rPr>
        <w:t xml:space="preserve">malakologa, entomologa, </w:t>
      </w:r>
      <w:proofErr w:type="spellStart"/>
      <w:r w:rsidRPr="00DA3DDE">
        <w:rPr>
          <w:rFonts w:ascii="Arial" w:hAnsi="Arial" w:cs="Arial"/>
          <w:sz w:val="22"/>
          <w:szCs w:val="22"/>
        </w:rPr>
        <w:t>teriologa</w:t>
      </w:r>
      <w:proofErr w:type="spellEnd"/>
      <w:r w:rsidRPr="00DA3DDE">
        <w:rPr>
          <w:rFonts w:ascii="Arial" w:hAnsi="Arial" w:cs="Arial"/>
          <w:sz w:val="22"/>
          <w:szCs w:val="22"/>
        </w:rPr>
        <w:t xml:space="preserve">, herpetologa i </w:t>
      </w:r>
      <w:proofErr w:type="spellStart"/>
      <w:r w:rsidRPr="00DA3DDE">
        <w:rPr>
          <w:rFonts w:ascii="Arial" w:hAnsi="Arial" w:cs="Arial"/>
          <w:sz w:val="22"/>
          <w:szCs w:val="22"/>
        </w:rPr>
        <w:t>chiropterolog</w:t>
      </w:r>
      <w:r w:rsidR="002F32A4" w:rsidRPr="00DA3DDE">
        <w:rPr>
          <w:rFonts w:ascii="Arial" w:hAnsi="Arial" w:cs="Arial"/>
          <w:sz w:val="22"/>
          <w:szCs w:val="22"/>
        </w:rPr>
        <w:t>a</w:t>
      </w:r>
      <w:proofErr w:type="spellEnd"/>
      <w:r w:rsidRPr="00DA3DDE">
        <w:rPr>
          <w:rFonts w:ascii="Arial" w:hAnsi="Arial" w:cs="Arial"/>
          <w:sz w:val="22"/>
          <w:szCs w:val="22"/>
        </w:rPr>
        <w:t>)</w:t>
      </w:r>
      <w:r w:rsidR="009D6FEF" w:rsidRPr="00DA3DDE">
        <w:rPr>
          <w:rFonts w:ascii="Arial" w:hAnsi="Arial" w:cs="Arial"/>
          <w:sz w:val="22"/>
          <w:szCs w:val="22"/>
        </w:rPr>
        <w:t>,</w:t>
      </w:r>
      <w:r w:rsidRPr="00DA3DDE">
        <w:rPr>
          <w:rFonts w:ascii="Arial" w:hAnsi="Arial" w:cs="Arial"/>
          <w:sz w:val="22"/>
          <w:szCs w:val="22"/>
        </w:rPr>
        <w:t xml:space="preserve"> opisane w części E</w:t>
      </w:r>
      <w:r w:rsidR="00750B6F" w:rsidRPr="00DA3DDE">
        <w:rPr>
          <w:rFonts w:ascii="Arial" w:hAnsi="Arial" w:cs="Arial"/>
          <w:sz w:val="22"/>
          <w:szCs w:val="22"/>
        </w:rPr>
        <w:t xml:space="preserve"> Wykonawca przekaże</w:t>
      </w:r>
      <w:r w:rsidRPr="00DA3DDE">
        <w:rPr>
          <w:rFonts w:ascii="Arial" w:hAnsi="Arial" w:cs="Arial"/>
          <w:sz w:val="22"/>
          <w:szCs w:val="22"/>
        </w:rPr>
        <w:t xml:space="preserve"> Zamawiającemu do akceptacji najpóźniej </w:t>
      </w:r>
      <w:r w:rsidRPr="00DA3DDE">
        <w:rPr>
          <w:rFonts w:ascii="Arial" w:hAnsi="Arial" w:cs="Arial"/>
          <w:b/>
          <w:bCs/>
          <w:sz w:val="22"/>
          <w:szCs w:val="22"/>
        </w:rPr>
        <w:t>do</w:t>
      </w:r>
      <w:r w:rsidRPr="00DA3DDE">
        <w:rPr>
          <w:rFonts w:ascii="Arial" w:hAnsi="Arial" w:cs="Arial"/>
          <w:sz w:val="22"/>
          <w:szCs w:val="22"/>
        </w:rPr>
        <w:t xml:space="preserve"> </w:t>
      </w:r>
      <w:r w:rsidRPr="00DA3DDE">
        <w:rPr>
          <w:rFonts w:ascii="Arial" w:hAnsi="Arial" w:cs="Arial"/>
          <w:b/>
          <w:bCs/>
          <w:sz w:val="22"/>
          <w:szCs w:val="22"/>
        </w:rPr>
        <w:t xml:space="preserve">końca </w:t>
      </w:r>
      <w:r w:rsidR="002F32A4" w:rsidRPr="00DA3DDE">
        <w:rPr>
          <w:rFonts w:ascii="Arial" w:hAnsi="Arial" w:cs="Arial"/>
          <w:b/>
          <w:bCs/>
          <w:sz w:val="22"/>
          <w:szCs w:val="22"/>
        </w:rPr>
        <w:t>lipca</w:t>
      </w:r>
      <w:r w:rsidRPr="00DA3DDE">
        <w:rPr>
          <w:rFonts w:ascii="Arial" w:hAnsi="Arial" w:cs="Arial"/>
          <w:b/>
          <w:bCs/>
          <w:sz w:val="22"/>
          <w:szCs w:val="22"/>
        </w:rPr>
        <w:t xml:space="preserve"> 2022 r</w:t>
      </w:r>
      <w:r w:rsidRPr="00DA3DDE">
        <w:rPr>
          <w:rFonts w:ascii="Arial" w:hAnsi="Arial" w:cs="Arial"/>
          <w:sz w:val="22"/>
          <w:szCs w:val="22"/>
        </w:rPr>
        <w:t xml:space="preserve">. Pisemną akceptację lub uwagi do tej części zamówienia Zamawiający przekaże Wykonawcy w ciągu </w:t>
      </w:r>
      <w:r w:rsidR="00670484" w:rsidRPr="00DA3DDE">
        <w:rPr>
          <w:rFonts w:ascii="Arial" w:hAnsi="Arial" w:cs="Arial"/>
          <w:b/>
          <w:bCs/>
          <w:sz w:val="22"/>
          <w:szCs w:val="22"/>
        </w:rPr>
        <w:t>2</w:t>
      </w:r>
      <w:r w:rsidR="002F32A4" w:rsidRPr="00DA3DDE">
        <w:rPr>
          <w:rFonts w:ascii="Arial" w:hAnsi="Arial" w:cs="Arial"/>
          <w:b/>
          <w:bCs/>
          <w:sz w:val="22"/>
          <w:szCs w:val="22"/>
        </w:rPr>
        <w:t>0</w:t>
      </w:r>
      <w:r w:rsidRPr="00DA3DDE">
        <w:rPr>
          <w:rFonts w:ascii="Arial" w:hAnsi="Arial" w:cs="Arial"/>
          <w:b/>
          <w:bCs/>
          <w:sz w:val="22"/>
          <w:szCs w:val="22"/>
        </w:rPr>
        <w:t xml:space="preserve"> dni roboczych</w:t>
      </w:r>
      <w:r w:rsidRPr="00DA3DDE">
        <w:rPr>
          <w:rFonts w:ascii="Arial" w:hAnsi="Arial" w:cs="Arial"/>
          <w:sz w:val="22"/>
          <w:szCs w:val="22"/>
        </w:rPr>
        <w:t xml:space="preserve">. Ewentualne uwagi Zamawiającego Wykonawca wniesie w ciągu </w:t>
      </w:r>
      <w:r w:rsidR="00670484" w:rsidRPr="00DA3DDE">
        <w:rPr>
          <w:rFonts w:ascii="Arial" w:hAnsi="Arial" w:cs="Arial"/>
          <w:b/>
          <w:bCs/>
          <w:sz w:val="22"/>
          <w:szCs w:val="22"/>
        </w:rPr>
        <w:t>10</w:t>
      </w:r>
      <w:r w:rsidRPr="00DA3DDE">
        <w:rPr>
          <w:rFonts w:ascii="Arial" w:hAnsi="Arial" w:cs="Arial"/>
          <w:b/>
          <w:bCs/>
          <w:sz w:val="22"/>
          <w:szCs w:val="22"/>
        </w:rPr>
        <w:t xml:space="preserve"> dni roboczych</w:t>
      </w:r>
      <w:r w:rsidRPr="00DA3DDE">
        <w:rPr>
          <w:rFonts w:ascii="Arial" w:hAnsi="Arial" w:cs="Arial"/>
          <w:sz w:val="22"/>
          <w:szCs w:val="22"/>
        </w:rPr>
        <w:t xml:space="preserve">. W przypadku stwierdzenia przez Zamawiającego dalszych wad przedmiotowej części zamówienia za każdy dzień roboczy zwłoki naliczane będą </w:t>
      </w:r>
      <w:r w:rsidRPr="00DA3DDE">
        <w:rPr>
          <w:rFonts w:ascii="Arial" w:hAnsi="Arial" w:cs="Arial"/>
          <w:sz w:val="22"/>
          <w:szCs w:val="22"/>
          <w:u w:val="single"/>
        </w:rPr>
        <w:t xml:space="preserve">kary umowne w wysokości </w:t>
      </w:r>
      <w:r w:rsidRPr="00DA3DDE">
        <w:rPr>
          <w:rFonts w:ascii="Arial" w:hAnsi="Arial" w:cs="Arial"/>
          <w:b/>
          <w:bCs/>
          <w:sz w:val="22"/>
          <w:szCs w:val="22"/>
          <w:u w:val="single"/>
        </w:rPr>
        <w:t>2 %</w:t>
      </w:r>
      <w:r w:rsidRPr="00DA3DDE">
        <w:rPr>
          <w:rFonts w:ascii="Arial" w:hAnsi="Arial" w:cs="Arial"/>
          <w:sz w:val="22"/>
          <w:szCs w:val="22"/>
          <w:u w:val="single"/>
        </w:rPr>
        <w:t xml:space="preserve"> </w:t>
      </w:r>
      <w:r w:rsidRPr="00DA3DDE">
        <w:rPr>
          <w:rFonts w:ascii="Arial" w:hAnsi="Arial" w:cs="Arial"/>
          <w:sz w:val="22"/>
          <w:szCs w:val="22"/>
        </w:rPr>
        <w:t xml:space="preserve">wartości przedmiotowej części zamówienia </w:t>
      </w:r>
    </w:p>
    <w:p w14:paraId="0F2312A4" w14:textId="7C8959D3" w:rsidR="00374CDD" w:rsidRPr="00DA3DDE" w:rsidRDefault="00374CDD" w:rsidP="00E72F31">
      <w:pPr>
        <w:ind w:firstLine="426"/>
        <w:jc w:val="both"/>
        <w:rPr>
          <w:rStyle w:val="Pogrubienie"/>
          <w:rFonts w:ascii="Arial" w:hAnsi="Arial" w:cs="Arial"/>
          <w:b w:val="0"/>
          <w:sz w:val="22"/>
          <w:szCs w:val="22"/>
        </w:rPr>
      </w:pPr>
      <w:r w:rsidRPr="00DA3DDE">
        <w:rPr>
          <w:rFonts w:ascii="Arial" w:eastAsia="Arial" w:hAnsi="Arial" w:cs="Arial"/>
          <w:sz w:val="22"/>
          <w:szCs w:val="22"/>
        </w:rPr>
        <w:t xml:space="preserve">Uzupełniony szablon </w:t>
      </w:r>
      <w:r w:rsidRPr="00DA3DDE">
        <w:rPr>
          <w:rFonts w:ascii="Arial" w:eastAsia="Arial" w:hAnsi="Arial" w:cs="Arial"/>
          <w:i/>
          <w:iCs/>
          <w:sz w:val="22"/>
          <w:szCs w:val="22"/>
        </w:rPr>
        <w:t>dokumentacji Planu</w:t>
      </w:r>
      <w:r w:rsidRPr="00DA3DDE">
        <w:rPr>
          <w:rFonts w:ascii="Arial" w:eastAsia="Arial" w:hAnsi="Arial" w:cs="Arial"/>
          <w:sz w:val="22"/>
          <w:szCs w:val="22"/>
        </w:rPr>
        <w:t xml:space="preserve"> w zakresie II </w:t>
      </w:r>
      <w:r w:rsidR="00C01F72" w:rsidRPr="00DA3DDE">
        <w:rPr>
          <w:rStyle w:val="Pogrubienie"/>
          <w:rFonts w:ascii="Arial" w:hAnsi="Arial" w:cs="Arial"/>
          <w:b w:val="0"/>
          <w:sz w:val="22"/>
          <w:szCs w:val="22"/>
        </w:rPr>
        <w:t>etapu</w:t>
      </w:r>
      <w:r w:rsidR="001B2493" w:rsidRPr="00DA3DDE">
        <w:rPr>
          <w:rStyle w:val="Pogrubienie"/>
          <w:rFonts w:ascii="Arial" w:hAnsi="Arial" w:cs="Arial"/>
          <w:b w:val="0"/>
          <w:sz w:val="22"/>
          <w:szCs w:val="22"/>
        </w:rPr>
        <w:t xml:space="preserve"> wraz z kompletem danych przestrzennych opracowanych zgodnie ze </w:t>
      </w:r>
      <w:r w:rsidR="001B2493" w:rsidRPr="00DA3DDE">
        <w:rPr>
          <w:rFonts w:ascii="Arial" w:hAnsi="Arial" w:cs="Arial"/>
          <w:sz w:val="22"/>
          <w:szCs w:val="22"/>
          <w:lang w:eastAsia="ar-SA"/>
        </w:rPr>
        <w:t>wskazaniami zawartymi w załączniku nr 20 do SWZ</w:t>
      </w:r>
      <w:r w:rsidR="001B2493" w:rsidRPr="00DA3DDE">
        <w:rPr>
          <w:rStyle w:val="Pogrubienie"/>
          <w:rFonts w:ascii="Arial" w:hAnsi="Arial" w:cs="Arial"/>
          <w:b w:val="0"/>
          <w:sz w:val="22"/>
          <w:szCs w:val="22"/>
        </w:rPr>
        <w:t xml:space="preserve"> </w:t>
      </w:r>
      <w:r w:rsidR="00C01F72" w:rsidRPr="00DA3DDE">
        <w:rPr>
          <w:rStyle w:val="Pogrubienie"/>
          <w:rFonts w:ascii="Arial" w:hAnsi="Arial" w:cs="Arial"/>
          <w:b w:val="0"/>
          <w:sz w:val="22"/>
          <w:szCs w:val="22"/>
        </w:rPr>
        <w:t xml:space="preserve">– </w:t>
      </w:r>
      <w:r w:rsidR="00C01F72" w:rsidRPr="00DA3DDE">
        <w:rPr>
          <w:rStyle w:val="Pogrubienie"/>
          <w:rFonts w:ascii="Arial" w:hAnsi="Arial" w:cs="Arial"/>
          <w:bCs w:val="0"/>
          <w:sz w:val="22"/>
          <w:szCs w:val="22"/>
          <w:u w:val="single"/>
        </w:rPr>
        <w:t>zawierając</w:t>
      </w:r>
      <w:r w:rsidR="001B2493" w:rsidRPr="00DA3DDE">
        <w:rPr>
          <w:rStyle w:val="Pogrubienie"/>
          <w:rFonts w:ascii="Arial" w:hAnsi="Arial" w:cs="Arial"/>
          <w:bCs w:val="0"/>
          <w:sz w:val="22"/>
          <w:szCs w:val="22"/>
          <w:u w:val="single"/>
        </w:rPr>
        <w:t>e</w:t>
      </w:r>
      <w:r w:rsidR="00C01F72" w:rsidRPr="00DA3DDE">
        <w:rPr>
          <w:rStyle w:val="Pogrubienie"/>
          <w:rFonts w:ascii="Arial" w:hAnsi="Arial" w:cs="Arial"/>
          <w:bCs w:val="0"/>
          <w:sz w:val="22"/>
          <w:szCs w:val="22"/>
          <w:u w:val="single"/>
        </w:rPr>
        <w:t xml:space="preserve"> kompletne </w:t>
      </w:r>
      <w:r w:rsidR="00180F8A" w:rsidRPr="00DA3DDE">
        <w:rPr>
          <w:rStyle w:val="Pogrubienie"/>
          <w:rFonts w:ascii="Arial" w:hAnsi="Arial" w:cs="Arial"/>
          <w:bCs w:val="0"/>
          <w:sz w:val="22"/>
          <w:szCs w:val="22"/>
          <w:u w:val="single"/>
        </w:rPr>
        <w:t xml:space="preserve">informacje </w:t>
      </w:r>
      <w:r w:rsidR="00C01F72" w:rsidRPr="00DA3DDE">
        <w:rPr>
          <w:rStyle w:val="Pogrubienie"/>
          <w:rFonts w:ascii="Arial" w:hAnsi="Arial" w:cs="Arial"/>
          <w:bCs w:val="0"/>
          <w:sz w:val="22"/>
          <w:szCs w:val="22"/>
          <w:u w:val="single"/>
        </w:rPr>
        <w:t xml:space="preserve">dla całego obszaru objętego </w:t>
      </w:r>
      <w:r w:rsidR="00C01F72" w:rsidRPr="00DA3DDE">
        <w:rPr>
          <w:rStyle w:val="Pogrubienie"/>
          <w:rFonts w:ascii="Arial" w:hAnsi="Arial" w:cs="Arial"/>
          <w:bCs w:val="0"/>
          <w:i/>
          <w:iCs/>
          <w:sz w:val="22"/>
          <w:szCs w:val="22"/>
          <w:u w:val="single"/>
        </w:rPr>
        <w:t>projektem Planu</w:t>
      </w:r>
      <w:r w:rsidR="00C01F72" w:rsidRPr="00DA3DDE">
        <w:rPr>
          <w:rStyle w:val="Pogrubienie"/>
          <w:rFonts w:ascii="Arial" w:hAnsi="Arial" w:cs="Arial"/>
          <w:bCs w:val="0"/>
          <w:sz w:val="22"/>
          <w:szCs w:val="22"/>
          <w:u w:val="single"/>
        </w:rPr>
        <w:t>;</w:t>
      </w:r>
      <w:r w:rsidR="00C01F72" w:rsidRPr="00DA3DDE">
        <w:rPr>
          <w:rStyle w:val="Pogrubienie"/>
          <w:rFonts w:ascii="Arial" w:hAnsi="Arial" w:cs="Arial"/>
          <w:b w:val="0"/>
          <w:sz w:val="22"/>
          <w:szCs w:val="22"/>
          <w:u w:val="single"/>
        </w:rPr>
        <w:t xml:space="preserve"> </w:t>
      </w:r>
      <w:r w:rsidR="00C01F72" w:rsidRPr="00DA3DDE">
        <w:rPr>
          <w:rStyle w:val="Pogrubienie"/>
          <w:rFonts w:ascii="Arial" w:hAnsi="Arial" w:cs="Arial"/>
          <w:bCs w:val="0"/>
          <w:sz w:val="22"/>
          <w:szCs w:val="22"/>
          <w:u w:val="single"/>
        </w:rPr>
        <w:t>uwzględniając</w:t>
      </w:r>
      <w:r w:rsidR="001B2493" w:rsidRPr="00DA3DDE">
        <w:rPr>
          <w:rStyle w:val="Pogrubienie"/>
          <w:rFonts w:ascii="Arial" w:hAnsi="Arial" w:cs="Arial"/>
          <w:bCs w:val="0"/>
          <w:sz w:val="22"/>
          <w:szCs w:val="22"/>
          <w:u w:val="single"/>
        </w:rPr>
        <w:t>e</w:t>
      </w:r>
      <w:r w:rsidR="00C01F72" w:rsidRPr="00DA3DDE">
        <w:rPr>
          <w:rStyle w:val="Pogrubienie"/>
          <w:rFonts w:ascii="Arial" w:hAnsi="Arial" w:cs="Arial"/>
          <w:bCs w:val="0"/>
          <w:sz w:val="22"/>
          <w:szCs w:val="22"/>
          <w:u w:val="single"/>
        </w:rPr>
        <w:t xml:space="preserve"> wszystkie dane określone w </w:t>
      </w:r>
      <w:r w:rsidR="00E50D06" w:rsidRPr="00DA3DDE">
        <w:rPr>
          <w:rStyle w:val="Pogrubienie"/>
          <w:rFonts w:ascii="Arial" w:hAnsi="Arial" w:cs="Arial"/>
          <w:bCs w:val="0"/>
          <w:sz w:val="22"/>
          <w:szCs w:val="22"/>
          <w:u w:val="single"/>
        </w:rPr>
        <w:t>rozdziale</w:t>
      </w:r>
      <w:r w:rsidR="00C01F72" w:rsidRPr="00DA3DDE">
        <w:rPr>
          <w:rStyle w:val="Pogrubienie"/>
          <w:rFonts w:ascii="Arial" w:hAnsi="Arial" w:cs="Arial"/>
          <w:bCs w:val="0"/>
          <w:sz w:val="22"/>
          <w:szCs w:val="22"/>
          <w:u w:val="single"/>
        </w:rPr>
        <w:t xml:space="preserve"> B </w:t>
      </w:r>
      <w:r w:rsidR="00122F36" w:rsidRPr="00DA3DDE">
        <w:rPr>
          <w:rStyle w:val="Pogrubienie"/>
          <w:rFonts w:ascii="Arial" w:hAnsi="Arial" w:cs="Arial"/>
          <w:bCs w:val="0"/>
          <w:sz w:val="22"/>
          <w:szCs w:val="22"/>
          <w:u w:val="single"/>
        </w:rPr>
        <w:t>pkt</w:t>
      </w:r>
      <w:r w:rsidR="00C01F72" w:rsidRPr="00DA3DDE">
        <w:rPr>
          <w:rStyle w:val="Pogrubienie"/>
          <w:rFonts w:ascii="Arial" w:hAnsi="Arial" w:cs="Arial"/>
          <w:bCs w:val="0"/>
          <w:sz w:val="22"/>
          <w:szCs w:val="22"/>
          <w:u w:val="single"/>
        </w:rPr>
        <w:t xml:space="preserve"> 1</w:t>
      </w:r>
      <w:r w:rsidR="009D6FEF" w:rsidRPr="00DA3DDE">
        <w:rPr>
          <w:rStyle w:val="Pogrubienie"/>
          <w:rFonts w:ascii="Arial" w:hAnsi="Arial" w:cs="Arial"/>
          <w:bCs w:val="0"/>
          <w:sz w:val="22"/>
          <w:szCs w:val="22"/>
        </w:rPr>
        <w:t xml:space="preserve"> </w:t>
      </w:r>
      <w:r w:rsidR="00C01F72" w:rsidRPr="00DA3DDE">
        <w:rPr>
          <w:rStyle w:val="Pogrubienie"/>
          <w:rFonts w:ascii="Arial" w:hAnsi="Arial" w:cs="Arial"/>
          <w:b w:val="0"/>
          <w:sz w:val="22"/>
          <w:szCs w:val="22"/>
        </w:rPr>
        <w:t xml:space="preserve">– </w:t>
      </w:r>
      <w:r w:rsidRPr="00DA3DDE">
        <w:rPr>
          <w:rFonts w:ascii="Arial" w:eastAsia="Arial" w:hAnsi="Arial" w:cs="Arial"/>
          <w:sz w:val="22"/>
          <w:szCs w:val="22"/>
        </w:rPr>
        <w:t xml:space="preserve">Wykonawca przekaże Zamawiającemu </w:t>
      </w:r>
      <w:r w:rsidR="00670484" w:rsidRPr="00DA3DDE">
        <w:rPr>
          <w:rStyle w:val="Pogrubienie"/>
          <w:rFonts w:ascii="Arial" w:hAnsi="Arial" w:cs="Arial"/>
          <w:bCs w:val="0"/>
          <w:sz w:val="22"/>
          <w:szCs w:val="22"/>
        </w:rPr>
        <w:t>do</w:t>
      </w:r>
      <w:r w:rsidR="00670484" w:rsidRPr="00DA3DDE">
        <w:rPr>
          <w:rStyle w:val="Pogrubienie"/>
          <w:rFonts w:ascii="Arial" w:hAnsi="Arial" w:cs="Arial"/>
          <w:b w:val="0"/>
          <w:sz w:val="22"/>
          <w:szCs w:val="22"/>
        </w:rPr>
        <w:t xml:space="preserve"> </w:t>
      </w:r>
      <w:r w:rsidR="00670484" w:rsidRPr="00DA3DDE">
        <w:rPr>
          <w:rStyle w:val="Pogrubienie"/>
          <w:rFonts w:ascii="Arial" w:hAnsi="Arial" w:cs="Arial"/>
          <w:sz w:val="22"/>
          <w:szCs w:val="22"/>
        </w:rPr>
        <w:t>końca lipca 2022 r</w:t>
      </w:r>
      <w:r w:rsidR="00670484" w:rsidRPr="00DA3DDE">
        <w:rPr>
          <w:rStyle w:val="Pogrubienie"/>
          <w:rFonts w:ascii="Arial" w:hAnsi="Arial" w:cs="Arial"/>
          <w:b w:val="0"/>
          <w:sz w:val="22"/>
          <w:szCs w:val="22"/>
        </w:rPr>
        <w:t>.</w:t>
      </w:r>
      <w:r w:rsidRPr="00DA3DDE">
        <w:rPr>
          <w:rFonts w:ascii="Arial" w:eastAsia="Arial" w:hAnsi="Arial" w:cs="Arial"/>
          <w:sz w:val="22"/>
          <w:szCs w:val="22"/>
        </w:rPr>
        <w:t xml:space="preserve"> Pisemną akceptację lub uwagi do tej części zamówienia Zamawiający przekaże Wykonawcy w ciągu </w:t>
      </w:r>
      <w:r w:rsidR="00670484" w:rsidRPr="00DA3DDE">
        <w:rPr>
          <w:rFonts w:ascii="Arial" w:eastAsia="Arial" w:hAnsi="Arial" w:cs="Arial"/>
          <w:b/>
          <w:sz w:val="22"/>
          <w:szCs w:val="22"/>
        </w:rPr>
        <w:t>2</w:t>
      </w:r>
      <w:r w:rsidRPr="00DA3DDE">
        <w:rPr>
          <w:rFonts w:ascii="Arial" w:eastAsia="Arial" w:hAnsi="Arial" w:cs="Arial"/>
          <w:b/>
          <w:sz w:val="22"/>
          <w:szCs w:val="22"/>
        </w:rPr>
        <w:t>0 dni roboczych</w:t>
      </w:r>
      <w:r w:rsidRPr="00DA3DDE">
        <w:rPr>
          <w:rFonts w:ascii="Arial" w:eastAsia="Arial" w:hAnsi="Arial" w:cs="Arial"/>
          <w:sz w:val="22"/>
          <w:szCs w:val="22"/>
        </w:rPr>
        <w:t xml:space="preserve">. Ewentualne uwagi Zamawiającego Wykonawca wniesie w ciągu </w:t>
      </w:r>
      <w:r w:rsidR="00670484" w:rsidRPr="00DA3DDE">
        <w:rPr>
          <w:rFonts w:ascii="Arial" w:eastAsia="Arial" w:hAnsi="Arial" w:cs="Arial"/>
          <w:b/>
          <w:sz w:val="22"/>
          <w:szCs w:val="22"/>
        </w:rPr>
        <w:t>10</w:t>
      </w:r>
      <w:r w:rsidRPr="00DA3DDE">
        <w:rPr>
          <w:rFonts w:ascii="Arial" w:eastAsia="Arial" w:hAnsi="Arial" w:cs="Arial"/>
          <w:b/>
          <w:sz w:val="22"/>
          <w:szCs w:val="22"/>
        </w:rPr>
        <w:t xml:space="preserve"> dni roboczych</w:t>
      </w:r>
      <w:r w:rsidRPr="00DA3DDE">
        <w:rPr>
          <w:rFonts w:ascii="Arial" w:eastAsia="Arial" w:hAnsi="Arial" w:cs="Arial"/>
          <w:sz w:val="22"/>
          <w:szCs w:val="22"/>
        </w:rPr>
        <w:t>.</w:t>
      </w:r>
      <w:r w:rsidR="005D72E5" w:rsidRPr="00DA3DDE">
        <w:rPr>
          <w:rStyle w:val="Pogrubienie"/>
          <w:rFonts w:ascii="Arial" w:hAnsi="Arial" w:cs="Arial"/>
          <w:b w:val="0"/>
          <w:sz w:val="22"/>
          <w:szCs w:val="22"/>
        </w:rPr>
        <w:t xml:space="preserve"> </w:t>
      </w:r>
      <w:r w:rsidR="00D93CD6" w:rsidRPr="00DA3DDE">
        <w:rPr>
          <w:rStyle w:val="Pogrubienie"/>
          <w:rFonts w:ascii="Arial" w:hAnsi="Arial" w:cs="Arial"/>
          <w:b w:val="0"/>
          <w:sz w:val="22"/>
          <w:szCs w:val="22"/>
        </w:rPr>
        <w:br/>
      </w:r>
      <w:r w:rsidR="005D72E5" w:rsidRPr="00DA3DDE">
        <w:rPr>
          <w:rStyle w:val="Pogrubienie"/>
          <w:rFonts w:ascii="Arial" w:hAnsi="Arial" w:cs="Arial"/>
          <w:b w:val="0"/>
          <w:sz w:val="22"/>
          <w:szCs w:val="22"/>
        </w:rPr>
        <w:t xml:space="preserve">W przypadku stwierdzenia przez Zamawiającego dalszych wad przedmiotowej części zamówienia za każdy dzień roboczy zwłoki naliczane będą </w:t>
      </w:r>
      <w:r w:rsidR="005D72E5" w:rsidRPr="00DA3DDE">
        <w:rPr>
          <w:rStyle w:val="Pogrubienie"/>
          <w:rFonts w:ascii="Arial" w:hAnsi="Arial" w:cs="Arial"/>
          <w:b w:val="0"/>
          <w:sz w:val="22"/>
          <w:szCs w:val="22"/>
          <w:u w:val="single"/>
        </w:rPr>
        <w:t xml:space="preserve">kary umowne w wysokości </w:t>
      </w:r>
      <w:r w:rsidR="005D72E5" w:rsidRPr="00DA3DDE">
        <w:rPr>
          <w:rStyle w:val="Pogrubienie"/>
          <w:rFonts w:ascii="Arial" w:hAnsi="Arial" w:cs="Arial"/>
          <w:sz w:val="22"/>
          <w:szCs w:val="22"/>
          <w:u w:val="single"/>
        </w:rPr>
        <w:t>2 %</w:t>
      </w:r>
      <w:r w:rsidR="005D72E5" w:rsidRPr="00DA3DDE">
        <w:rPr>
          <w:rStyle w:val="Pogrubienie"/>
          <w:rFonts w:ascii="Arial" w:hAnsi="Arial" w:cs="Arial"/>
          <w:b w:val="0"/>
          <w:sz w:val="22"/>
          <w:szCs w:val="22"/>
        </w:rPr>
        <w:t xml:space="preserve"> wartości przedmiotowej części zamówienia. </w:t>
      </w:r>
    </w:p>
    <w:p w14:paraId="6D3D4B6F" w14:textId="6383CC2C" w:rsidR="00CB0840" w:rsidRPr="00DA3DDE" w:rsidRDefault="00CB0840" w:rsidP="00E72F31">
      <w:pPr>
        <w:ind w:firstLine="426"/>
        <w:jc w:val="both"/>
        <w:rPr>
          <w:rStyle w:val="Pogrubienie"/>
          <w:rFonts w:ascii="Arial" w:hAnsi="Arial" w:cs="Arial"/>
          <w:b w:val="0"/>
          <w:sz w:val="22"/>
          <w:szCs w:val="22"/>
        </w:rPr>
      </w:pPr>
    </w:p>
    <w:p w14:paraId="523C8EB9" w14:textId="783C27C5" w:rsidR="00CB0840" w:rsidRPr="00DA3DDE" w:rsidRDefault="00CB0840" w:rsidP="00E72F31">
      <w:pPr>
        <w:ind w:firstLine="426"/>
        <w:jc w:val="both"/>
        <w:rPr>
          <w:rStyle w:val="Pogrubienie"/>
          <w:rFonts w:ascii="Arial" w:hAnsi="Arial" w:cs="Arial"/>
          <w:b w:val="0"/>
          <w:sz w:val="22"/>
          <w:szCs w:val="22"/>
        </w:rPr>
      </w:pPr>
    </w:p>
    <w:p w14:paraId="36CEA53B" w14:textId="30A59B3B" w:rsidR="00CB0840" w:rsidRPr="00DA3DDE" w:rsidRDefault="00CB0840" w:rsidP="00E72F31">
      <w:pPr>
        <w:ind w:firstLine="426"/>
        <w:jc w:val="both"/>
        <w:rPr>
          <w:rStyle w:val="Pogrubienie"/>
          <w:rFonts w:ascii="Arial" w:hAnsi="Arial" w:cs="Arial"/>
          <w:b w:val="0"/>
          <w:sz w:val="22"/>
          <w:szCs w:val="22"/>
        </w:rPr>
      </w:pPr>
    </w:p>
    <w:p w14:paraId="71E5CD3A" w14:textId="17FF10E0" w:rsidR="00670484" w:rsidRPr="00DA3DDE" w:rsidRDefault="00670484" w:rsidP="00670484">
      <w:pPr>
        <w:spacing w:line="0" w:lineRule="atLeast"/>
        <w:ind w:left="1"/>
        <w:rPr>
          <w:rFonts w:ascii="Arial" w:eastAsia="Arial" w:hAnsi="Arial" w:cs="Arial"/>
          <w:b/>
          <w:sz w:val="22"/>
          <w:szCs w:val="22"/>
        </w:rPr>
      </w:pPr>
      <w:r w:rsidRPr="00DA3DDE">
        <w:rPr>
          <w:rFonts w:ascii="Arial" w:eastAsia="Arial" w:hAnsi="Arial" w:cs="Arial"/>
          <w:b/>
          <w:sz w:val="22"/>
          <w:szCs w:val="22"/>
        </w:rPr>
        <w:t>WSZYSTKIE CZĘŚCI ZAMÓWIENIA</w:t>
      </w:r>
    </w:p>
    <w:p w14:paraId="4A3B663C" w14:textId="043FB434" w:rsidR="00CB3489" w:rsidRPr="00DA3DDE" w:rsidRDefault="00CB3489" w:rsidP="00CB3489">
      <w:pPr>
        <w:suppressAutoHyphens/>
        <w:spacing w:before="120" w:after="120"/>
        <w:ind w:firstLine="426"/>
        <w:jc w:val="both"/>
        <w:rPr>
          <w:rFonts w:ascii="Arial" w:hAnsi="Arial" w:cs="Arial"/>
          <w:b/>
          <w:bCs/>
          <w:sz w:val="22"/>
          <w:szCs w:val="22"/>
          <w:lang w:eastAsia="ar-SA"/>
        </w:rPr>
      </w:pPr>
      <w:r w:rsidRPr="00DA3DDE">
        <w:rPr>
          <w:rFonts w:ascii="Arial" w:hAnsi="Arial" w:cs="Arial"/>
          <w:sz w:val="22"/>
          <w:szCs w:val="22"/>
          <w:lang w:eastAsia="ar-SA"/>
        </w:rPr>
        <w:t xml:space="preserve">Projekt zarządzenia wraz z uzasadnieniem Wykonawca przekaże Zamawiającemu </w:t>
      </w:r>
      <w:r w:rsidRPr="00DA3DDE">
        <w:rPr>
          <w:rFonts w:ascii="Arial" w:hAnsi="Arial" w:cs="Arial"/>
          <w:sz w:val="22"/>
          <w:szCs w:val="22"/>
          <w:lang w:eastAsia="ar-SA"/>
        </w:rPr>
        <w:br/>
      </w:r>
      <w:r w:rsidR="008D4565" w:rsidRPr="00DA3DDE">
        <w:rPr>
          <w:rFonts w:ascii="Arial" w:hAnsi="Arial" w:cs="Arial"/>
          <w:b/>
          <w:bCs/>
          <w:sz w:val="22"/>
          <w:szCs w:val="22"/>
          <w:lang w:eastAsia="ar-SA"/>
        </w:rPr>
        <w:t>do końca lipca 2022 r</w:t>
      </w:r>
      <w:r w:rsidRPr="00DA3DDE">
        <w:rPr>
          <w:rFonts w:ascii="Arial" w:hAnsi="Arial" w:cs="Arial"/>
          <w:bCs/>
          <w:sz w:val="22"/>
          <w:szCs w:val="22"/>
          <w:lang w:eastAsia="ar-SA"/>
        </w:rPr>
        <w:t xml:space="preserve">. Pisemną akceptację lub uwagi do tej części zamówienia Zamawiający przekaże Wykonawcy w ciągu </w:t>
      </w:r>
      <w:r w:rsidR="008D4565" w:rsidRPr="00DA3DDE">
        <w:rPr>
          <w:rFonts w:ascii="Arial" w:hAnsi="Arial" w:cs="Arial"/>
          <w:b/>
          <w:bCs/>
          <w:sz w:val="22"/>
          <w:szCs w:val="22"/>
          <w:lang w:eastAsia="ar-SA"/>
        </w:rPr>
        <w:t>2</w:t>
      </w:r>
      <w:r w:rsidRPr="00DA3DDE">
        <w:rPr>
          <w:rFonts w:ascii="Arial" w:hAnsi="Arial" w:cs="Arial"/>
          <w:b/>
          <w:bCs/>
          <w:sz w:val="22"/>
          <w:szCs w:val="22"/>
          <w:lang w:eastAsia="ar-SA"/>
        </w:rPr>
        <w:t>0 dni roboczych.</w:t>
      </w:r>
      <w:r w:rsidRPr="00DA3DDE">
        <w:rPr>
          <w:rFonts w:ascii="Arial" w:hAnsi="Arial" w:cs="Arial"/>
          <w:bCs/>
          <w:sz w:val="22"/>
          <w:szCs w:val="22"/>
          <w:lang w:eastAsia="ar-SA"/>
        </w:rPr>
        <w:t xml:space="preserve"> Ewentualne uwagi Zamawiającego Wykonawca wniesie w ciągu </w:t>
      </w:r>
      <w:r w:rsidR="008D4565" w:rsidRPr="00DA3DDE">
        <w:rPr>
          <w:rFonts w:ascii="Arial" w:hAnsi="Arial" w:cs="Arial"/>
          <w:b/>
          <w:bCs/>
          <w:sz w:val="22"/>
          <w:szCs w:val="22"/>
          <w:lang w:eastAsia="ar-SA"/>
        </w:rPr>
        <w:t>10</w:t>
      </w:r>
      <w:r w:rsidRPr="00DA3DDE">
        <w:rPr>
          <w:rFonts w:ascii="Arial" w:hAnsi="Arial" w:cs="Arial"/>
          <w:b/>
          <w:bCs/>
          <w:sz w:val="22"/>
          <w:szCs w:val="22"/>
          <w:lang w:eastAsia="ar-SA"/>
        </w:rPr>
        <w:t xml:space="preserve"> dni roboczych</w:t>
      </w:r>
      <w:r w:rsidRPr="00DA3DDE">
        <w:rPr>
          <w:rFonts w:ascii="Arial" w:hAnsi="Arial" w:cs="Arial"/>
          <w:bCs/>
          <w:sz w:val="22"/>
          <w:szCs w:val="22"/>
          <w:lang w:eastAsia="ar-SA"/>
        </w:rPr>
        <w:t xml:space="preserve">. W przypadku stwierdzenia przez Zamawiającego dalszych wad przedmiotowej części zamówienia za każdy dzień roboczy zwłoki naliczane będą </w:t>
      </w:r>
      <w:r w:rsidRPr="00DA3DDE">
        <w:rPr>
          <w:rFonts w:ascii="Arial" w:hAnsi="Arial" w:cs="Arial"/>
          <w:bCs/>
          <w:sz w:val="22"/>
          <w:szCs w:val="22"/>
          <w:u w:val="single"/>
          <w:lang w:eastAsia="ar-SA"/>
        </w:rPr>
        <w:t xml:space="preserve">kary umowne w wysokości </w:t>
      </w:r>
      <w:r w:rsidRPr="00DA3DDE">
        <w:rPr>
          <w:rFonts w:ascii="Arial" w:hAnsi="Arial" w:cs="Arial"/>
          <w:b/>
          <w:bCs/>
          <w:sz w:val="22"/>
          <w:szCs w:val="22"/>
          <w:u w:val="single"/>
          <w:lang w:eastAsia="ar-SA"/>
        </w:rPr>
        <w:t>2 %</w:t>
      </w:r>
      <w:r w:rsidRPr="00DA3DDE">
        <w:rPr>
          <w:rFonts w:ascii="Arial" w:hAnsi="Arial" w:cs="Arial"/>
          <w:bCs/>
          <w:sz w:val="22"/>
          <w:szCs w:val="22"/>
          <w:lang w:eastAsia="ar-SA"/>
        </w:rPr>
        <w:t xml:space="preserve"> wartości przedmiotowej części zamówienia.</w:t>
      </w:r>
    </w:p>
    <w:p w14:paraId="63CDF033" w14:textId="3B09DCF4" w:rsidR="00CB3489" w:rsidRPr="00DA3DDE" w:rsidRDefault="00CB3489" w:rsidP="00CB3489">
      <w:pPr>
        <w:suppressAutoHyphens/>
        <w:spacing w:before="120" w:after="120"/>
        <w:ind w:firstLine="426"/>
        <w:jc w:val="both"/>
        <w:rPr>
          <w:rFonts w:ascii="Arial" w:hAnsi="Arial" w:cs="Arial"/>
          <w:bCs/>
          <w:sz w:val="22"/>
          <w:szCs w:val="22"/>
          <w:lang w:eastAsia="ar-SA"/>
        </w:rPr>
      </w:pPr>
      <w:r w:rsidRPr="00DA3DDE">
        <w:rPr>
          <w:rFonts w:ascii="Arial" w:hAnsi="Arial" w:cs="Arial"/>
          <w:bCs/>
          <w:sz w:val="22"/>
          <w:szCs w:val="22"/>
          <w:lang w:eastAsia="ar-SA"/>
        </w:rPr>
        <w:lastRenderedPageBreak/>
        <w:t xml:space="preserve">Zamawiający przekaże zaakceptowany projekt zarządzenia wraz z uzasadnieniem do udziału społecznego zgodnie z art. 39 ustawy z dnia 3 października 2008 r. o udostępnianiu informacji o środowisku i jego ochronie, udziale społeczeństwa w ochronie środowiska oraz </w:t>
      </w:r>
      <w:r w:rsidRPr="00DA3DDE">
        <w:rPr>
          <w:rFonts w:ascii="Arial" w:hAnsi="Arial" w:cs="Arial"/>
          <w:bCs/>
          <w:sz w:val="22"/>
          <w:szCs w:val="22"/>
          <w:lang w:eastAsia="ar-SA"/>
        </w:rPr>
        <w:br/>
        <w:t xml:space="preserve">o ocenach oddziaływania na środowisko (Dz. U. z 2021 r. poz. 247 z </w:t>
      </w:r>
      <w:proofErr w:type="spellStart"/>
      <w:r w:rsidRPr="00DA3DDE">
        <w:rPr>
          <w:rFonts w:ascii="Arial" w:hAnsi="Arial" w:cs="Arial"/>
          <w:bCs/>
          <w:sz w:val="22"/>
          <w:szCs w:val="22"/>
          <w:lang w:eastAsia="ar-SA"/>
        </w:rPr>
        <w:t>późn</w:t>
      </w:r>
      <w:proofErr w:type="spellEnd"/>
      <w:r w:rsidRPr="00DA3DDE">
        <w:rPr>
          <w:rFonts w:ascii="Arial" w:hAnsi="Arial" w:cs="Arial"/>
          <w:bCs/>
          <w:sz w:val="22"/>
          <w:szCs w:val="22"/>
          <w:lang w:eastAsia="ar-SA"/>
        </w:rPr>
        <w:t xml:space="preserve">. zm.). </w:t>
      </w:r>
    </w:p>
    <w:p w14:paraId="052A04A9" w14:textId="77777777" w:rsidR="00374CDD" w:rsidRPr="00DA3DDE" w:rsidRDefault="00374CDD" w:rsidP="00374CDD">
      <w:pPr>
        <w:spacing w:line="237" w:lineRule="auto"/>
        <w:ind w:left="1"/>
        <w:jc w:val="both"/>
        <w:rPr>
          <w:rFonts w:ascii="Arial" w:eastAsia="Arial" w:hAnsi="Arial" w:cs="Arial"/>
          <w:sz w:val="22"/>
          <w:szCs w:val="22"/>
        </w:rPr>
      </w:pPr>
    </w:p>
    <w:p w14:paraId="220B4852" w14:textId="6A012090" w:rsidR="002F32A4" w:rsidRPr="00DA3DDE" w:rsidRDefault="002F32A4" w:rsidP="002F32A4">
      <w:pPr>
        <w:suppressAutoHyphens/>
        <w:spacing w:before="120" w:after="120"/>
        <w:jc w:val="both"/>
        <w:rPr>
          <w:rFonts w:ascii="Arial" w:hAnsi="Arial" w:cs="Arial"/>
          <w:b/>
          <w:bCs/>
          <w:sz w:val="22"/>
          <w:szCs w:val="22"/>
          <w:lang w:eastAsia="ar-SA"/>
        </w:rPr>
      </w:pPr>
      <w:r w:rsidRPr="00DA3DDE">
        <w:rPr>
          <w:rFonts w:ascii="Arial" w:hAnsi="Arial" w:cs="Arial"/>
          <w:b/>
          <w:bCs/>
          <w:sz w:val="22"/>
          <w:szCs w:val="22"/>
          <w:lang w:eastAsia="ar-SA"/>
        </w:rPr>
        <w:t>ETAP III</w:t>
      </w:r>
    </w:p>
    <w:p w14:paraId="25E246C2" w14:textId="1AF0F4A7" w:rsidR="002F32A4" w:rsidRPr="00DA3DDE" w:rsidRDefault="002F32A4" w:rsidP="002F32A4">
      <w:pPr>
        <w:suppressAutoHyphens/>
        <w:spacing w:before="120" w:after="120"/>
        <w:jc w:val="both"/>
        <w:rPr>
          <w:rFonts w:ascii="Arial" w:hAnsi="Arial" w:cs="Arial"/>
          <w:b/>
          <w:bCs/>
          <w:sz w:val="22"/>
          <w:szCs w:val="22"/>
          <w:lang w:eastAsia="ar-SA"/>
        </w:rPr>
      </w:pPr>
      <w:r w:rsidRPr="00DA3DDE">
        <w:rPr>
          <w:rFonts w:ascii="Arial" w:hAnsi="Arial" w:cs="Arial"/>
          <w:b/>
          <w:bCs/>
          <w:sz w:val="22"/>
          <w:szCs w:val="22"/>
          <w:lang w:eastAsia="ar-SA"/>
        </w:rPr>
        <w:t xml:space="preserve">Wykonanie III etapu stanowi łącznie </w:t>
      </w:r>
      <w:r w:rsidR="00CB3489" w:rsidRPr="00DA3DDE">
        <w:rPr>
          <w:rFonts w:ascii="Arial" w:hAnsi="Arial" w:cs="Arial"/>
          <w:b/>
          <w:bCs/>
          <w:i/>
          <w:iCs/>
          <w:sz w:val="22"/>
          <w:szCs w:val="22"/>
          <w:lang w:eastAsia="ar-SA"/>
        </w:rPr>
        <w:t>2</w:t>
      </w:r>
      <w:r w:rsidRPr="00DA3DDE">
        <w:rPr>
          <w:rFonts w:ascii="Arial" w:hAnsi="Arial" w:cs="Arial"/>
          <w:b/>
          <w:bCs/>
          <w:i/>
          <w:iCs/>
          <w:sz w:val="22"/>
          <w:szCs w:val="22"/>
          <w:lang w:eastAsia="ar-SA"/>
        </w:rPr>
        <w:t>0 % wartości zamówienia</w:t>
      </w:r>
      <w:r w:rsidRPr="00DA3DDE">
        <w:rPr>
          <w:rFonts w:ascii="Arial" w:hAnsi="Arial" w:cs="Arial"/>
          <w:b/>
          <w:bCs/>
          <w:sz w:val="22"/>
          <w:szCs w:val="22"/>
          <w:lang w:eastAsia="ar-SA"/>
        </w:rPr>
        <w:t xml:space="preserve"> </w:t>
      </w:r>
    </w:p>
    <w:p w14:paraId="74C15990" w14:textId="0636E9F3" w:rsidR="002F32A4" w:rsidRPr="00DA3DDE" w:rsidRDefault="002F32A4" w:rsidP="002F32A4">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Etap III ma na celu opracowanie projektu zarządzenia Regionalnego Dyrektora Ochrony Środowiska w Rzeszowie i zakończenie prac nad </w:t>
      </w:r>
      <w:r w:rsidRPr="00DA3DDE">
        <w:rPr>
          <w:rFonts w:ascii="Arial" w:hAnsi="Arial" w:cs="Arial"/>
          <w:i/>
          <w:iCs/>
          <w:sz w:val="22"/>
          <w:szCs w:val="22"/>
          <w:lang w:eastAsia="ar-SA"/>
        </w:rPr>
        <w:t>projektem Planu</w:t>
      </w:r>
      <w:r w:rsidRPr="00DA3DDE">
        <w:rPr>
          <w:rFonts w:ascii="Arial" w:hAnsi="Arial" w:cs="Arial"/>
          <w:sz w:val="22"/>
          <w:szCs w:val="22"/>
          <w:lang w:eastAsia="ar-SA"/>
        </w:rPr>
        <w:t>.</w:t>
      </w:r>
    </w:p>
    <w:p w14:paraId="4FF5125B" w14:textId="28E66244" w:rsidR="004D6777" w:rsidRPr="00DA3DDE" w:rsidRDefault="002F32A4" w:rsidP="002F32A4">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Obejmuje następujący zakres prac koniecznych:</w:t>
      </w:r>
    </w:p>
    <w:p w14:paraId="063ED37B" w14:textId="67428B4A" w:rsidR="004D6777" w:rsidRPr="00DA3DDE" w:rsidRDefault="004D6777" w:rsidP="0008016F">
      <w:pPr>
        <w:pStyle w:val="Akapitzlist"/>
        <w:numPr>
          <w:ilvl w:val="0"/>
          <w:numId w:val="30"/>
        </w:numPr>
        <w:tabs>
          <w:tab w:val="clear" w:pos="568"/>
        </w:tabs>
        <w:suppressAutoHyphens/>
        <w:spacing w:before="120" w:after="120"/>
        <w:ind w:left="426" w:hanging="426"/>
        <w:jc w:val="both"/>
        <w:rPr>
          <w:rFonts w:ascii="Arial" w:hAnsi="Arial" w:cs="Arial"/>
          <w:sz w:val="22"/>
          <w:szCs w:val="22"/>
          <w:lang w:eastAsia="ar-SA"/>
        </w:rPr>
      </w:pPr>
      <w:r w:rsidRPr="00DA3DDE">
        <w:rPr>
          <w:rFonts w:ascii="Arial" w:hAnsi="Arial" w:cs="Arial"/>
          <w:sz w:val="22"/>
          <w:szCs w:val="22"/>
          <w:lang w:eastAsia="ar-SA"/>
        </w:rPr>
        <w:t>Udzielenie odpowiedzi</w:t>
      </w:r>
      <w:r w:rsidR="003408A0" w:rsidRPr="00DA3DDE">
        <w:rPr>
          <w:rFonts w:ascii="Arial" w:hAnsi="Arial" w:cs="Arial"/>
          <w:sz w:val="22"/>
          <w:szCs w:val="22"/>
          <w:lang w:eastAsia="ar-SA"/>
        </w:rPr>
        <w:t>, w formie tabelarycznej w projekcie uzasadnienia,</w:t>
      </w:r>
      <w:r w:rsidRPr="00DA3DDE">
        <w:rPr>
          <w:rFonts w:ascii="Arial" w:hAnsi="Arial" w:cs="Arial"/>
          <w:sz w:val="22"/>
          <w:szCs w:val="22"/>
          <w:lang w:eastAsia="ar-SA"/>
        </w:rPr>
        <w:t xml:space="preserve"> na uwagi wniesione w ramach udziału społecznego oraz naniesienie niezbędnych korekt do projektu zarządzenia (</w:t>
      </w:r>
      <w:r w:rsidRPr="00DA3DDE">
        <w:rPr>
          <w:rFonts w:ascii="Arial" w:hAnsi="Arial" w:cs="Arial"/>
          <w:i/>
          <w:iCs/>
          <w:sz w:val="22"/>
          <w:szCs w:val="22"/>
          <w:lang w:eastAsia="ar-SA"/>
        </w:rPr>
        <w:t>10 % wartości zamówienia</w:t>
      </w:r>
      <w:r w:rsidRPr="00DA3DDE">
        <w:rPr>
          <w:rFonts w:ascii="Arial" w:hAnsi="Arial" w:cs="Arial"/>
          <w:sz w:val="22"/>
          <w:szCs w:val="22"/>
          <w:lang w:eastAsia="ar-SA"/>
        </w:rPr>
        <w:t>).</w:t>
      </w:r>
    </w:p>
    <w:p w14:paraId="098F84DB" w14:textId="4A571111" w:rsidR="004D6777" w:rsidRPr="00DA3DDE" w:rsidRDefault="004D6777" w:rsidP="0008016F">
      <w:pPr>
        <w:pStyle w:val="Akapitzlist"/>
        <w:numPr>
          <w:ilvl w:val="0"/>
          <w:numId w:val="30"/>
        </w:numPr>
        <w:tabs>
          <w:tab w:val="clear" w:pos="568"/>
        </w:tabs>
        <w:suppressAutoHyphens/>
        <w:spacing w:before="120" w:after="120"/>
        <w:ind w:left="426" w:hanging="426"/>
        <w:jc w:val="both"/>
        <w:rPr>
          <w:rFonts w:ascii="Arial" w:hAnsi="Arial" w:cs="Arial"/>
          <w:sz w:val="22"/>
          <w:szCs w:val="22"/>
          <w:lang w:eastAsia="ar-SA"/>
        </w:rPr>
      </w:pPr>
      <w:r w:rsidRPr="00DA3DDE">
        <w:rPr>
          <w:rFonts w:ascii="Arial" w:hAnsi="Arial" w:cs="Arial"/>
          <w:sz w:val="22"/>
          <w:szCs w:val="22"/>
          <w:lang w:eastAsia="ar-SA"/>
        </w:rPr>
        <w:t>Przekazanie końcowego przedmiotu zamówienia opisanego w części C (</w:t>
      </w:r>
      <w:r w:rsidRPr="00DA3DDE">
        <w:rPr>
          <w:rFonts w:ascii="Arial" w:hAnsi="Arial" w:cs="Arial"/>
          <w:i/>
          <w:iCs/>
          <w:sz w:val="22"/>
          <w:szCs w:val="22"/>
          <w:lang w:eastAsia="ar-SA"/>
        </w:rPr>
        <w:t>10 % wartości zamówienia</w:t>
      </w:r>
      <w:r w:rsidRPr="00DA3DDE">
        <w:rPr>
          <w:rFonts w:ascii="Arial" w:hAnsi="Arial" w:cs="Arial"/>
          <w:sz w:val="22"/>
          <w:szCs w:val="22"/>
          <w:lang w:eastAsia="ar-SA"/>
        </w:rPr>
        <w:t>).</w:t>
      </w:r>
    </w:p>
    <w:p w14:paraId="6FA379CE" w14:textId="77777777" w:rsidR="00131CF3" w:rsidRPr="00DA3DDE" w:rsidRDefault="00131CF3" w:rsidP="00131CF3">
      <w:pPr>
        <w:rPr>
          <w:rFonts w:ascii="Arial" w:eastAsia="Arial" w:hAnsi="Arial" w:cs="Arial"/>
          <w:sz w:val="22"/>
          <w:szCs w:val="22"/>
        </w:rPr>
      </w:pPr>
    </w:p>
    <w:p w14:paraId="22F977A1" w14:textId="01B70798" w:rsidR="002E061A" w:rsidRPr="00DA3DDE" w:rsidRDefault="002E061A" w:rsidP="00735229">
      <w:pPr>
        <w:suppressAutoHyphens/>
        <w:spacing w:before="120" w:after="120"/>
        <w:jc w:val="both"/>
        <w:rPr>
          <w:rFonts w:ascii="Arial" w:hAnsi="Arial" w:cs="Arial"/>
          <w:b/>
          <w:sz w:val="22"/>
          <w:szCs w:val="22"/>
          <w:lang w:eastAsia="ar-SA"/>
        </w:rPr>
      </w:pPr>
      <w:r w:rsidRPr="00DA3DDE">
        <w:rPr>
          <w:rFonts w:ascii="Arial" w:hAnsi="Arial" w:cs="Arial"/>
          <w:b/>
          <w:sz w:val="22"/>
          <w:szCs w:val="22"/>
          <w:lang w:eastAsia="ar-SA"/>
        </w:rPr>
        <w:t>WSZYSTKIE CZĘŚCI ZAMÓWIENIA</w:t>
      </w:r>
    </w:p>
    <w:p w14:paraId="2784F316" w14:textId="60123BBA" w:rsidR="00A92EE3" w:rsidRPr="00DA3DDE" w:rsidRDefault="007657E7" w:rsidP="00C721DC">
      <w:pPr>
        <w:suppressAutoHyphens/>
        <w:spacing w:before="120" w:after="120"/>
        <w:ind w:firstLine="426"/>
        <w:jc w:val="both"/>
        <w:rPr>
          <w:rFonts w:ascii="Arial" w:hAnsi="Arial" w:cs="Arial"/>
          <w:bCs/>
          <w:sz w:val="22"/>
          <w:szCs w:val="22"/>
          <w:lang w:eastAsia="ar-SA"/>
        </w:rPr>
      </w:pPr>
      <w:r w:rsidRPr="00DA3DDE">
        <w:rPr>
          <w:rFonts w:ascii="Arial" w:hAnsi="Arial" w:cs="Arial"/>
          <w:bCs/>
          <w:sz w:val="22"/>
          <w:szCs w:val="22"/>
          <w:lang w:eastAsia="ar-SA"/>
        </w:rPr>
        <w:t xml:space="preserve">W </w:t>
      </w:r>
      <w:r w:rsidR="001404A4" w:rsidRPr="00DA3DDE">
        <w:rPr>
          <w:rFonts w:ascii="Arial" w:hAnsi="Arial" w:cs="Arial"/>
          <w:bCs/>
          <w:sz w:val="22"/>
          <w:szCs w:val="22"/>
          <w:lang w:eastAsia="ar-SA"/>
        </w:rPr>
        <w:t xml:space="preserve">ciągu </w:t>
      </w:r>
      <w:r w:rsidR="001404A4" w:rsidRPr="00DA3DDE">
        <w:rPr>
          <w:rFonts w:ascii="Arial" w:hAnsi="Arial" w:cs="Arial"/>
          <w:b/>
          <w:bCs/>
          <w:sz w:val="22"/>
          <w:szCs w:val="22"/>
          <w:lang w:eastAsia="ar-SA"/>
        </w:rPr>
        <w:t>1</w:t>
      </w:r>
      <w:r w:rsidR="00250231" w:rsidRPr="00DA3DDE">
        <w:rPr>
          <w:rFonts w:ascii="Arial" w:hAnsi="Arial" w:cs="Arial"/>
          <w:b/>
          <w:bCs/>
          <w:sz w:val="22"/>
          <w:szCs w:val="22"/>
          <w:lang w:eastAsia="ar-SA"/>
        </w:rPr>
        <w:t>0</w:t>
      </w:r>
      <w:r w:rsidR="001404A4" w:rsidRPr="00DA3DDE">
        <w:rPr>
          <w:rFonts w:ascii="Arial" w:hAnsi="Arial" w:cs="Arial"/>
          <w:b/>
          <w:bCs/>
          <w:sz w:val="22"/>
          <w:szCs w:val="22"/>
          <w:lang w:eastAsia="ar-SA"/>
        </w:rPr>
        <w:t xml:space="preserve"> dni roboczych</w:t>
      </w:r>
      <w:r w:rsidR="001404A4" w:rsidRPr="00DA3DDE">
        <w:rPr>
          <w:rFonts w:ascii="Arial" w:hAnsi="Arial" w:cs="Arial"/>
          <w:bCs/>
          <w:sz w:val="22"/>
          <w:szCs w:val="22"/>
          <w:lang w:eastAsia="ar-SA"/>
        </w:rPr>
        <w:t xml:space="preserve"> od dnia zakończenia udziału społecznego i przekazania przez Zamawiającego </w:t>
      </w:r>
      <w:r w:rsidRPr="00DA3DDE">
        <w:rPr>
          <w:rFonts w:ascii="Arial" w:hAnsi="Arial" w:cs="Arial"/>
          <w:bCs/>
          <w:sz w:val="22"/>
          <w:szCs w:val="22"/>
          <w:lang w:eastAsia="ar-SA"/>
        </w:rPr>
        <w:t xml:space="preserve">uwag </w:t>
      </w:r>
      <w:r w:rsidR="001404A4" w:rsidRPr="00DA3DDE">
        <w:rPr>
          <w:rFonts w:ascii="Arial" w:hAnsi="Arial" w:cs="Arial"/>
          <w:bCs/>
          <w:sz w:val="22"/>
          <w:szCs w:val="22"/>
          <w:lang w:eastAsia="ar-SA"/>
        </w:rPr>
        <w:t>wniesionych w ramach udziału społecznego</w:t>
      </w:r>
      <w:r w:rsidRPr="00DA3DDE">
        <w:rPr>
          <w:rFonts w:ascii="Arial" w:hAnsi="Arial" w:cs="Arial"/>
          <w:bCs/>
          <w:sz w:val="22"/>
          <w:szCs w:val="22"/>
          <w:lang w:eastAsia="ar-SA"/>
        </w:rPr>
        <w:t xml:space="preserve"> Wykonawca przekaże Zamawiającemu projekt zarządzenia z uwzględnieniem uwag</w:t>
      </w:r>
      <w:r w:rsidR="00735229" w:rsidRPr="00DA3DDE">
        <w:rPr>
          <w:rFonts w:ascii="Arial" w:hAnsi="Arial" w:cs="Arial"/>
          <w:bCs/>
          <w:sz w:val="22"/>
          <w:szCs w:val="22"/>
          <w:lang w:eastAsia="ar-SA"/>
        </w:rPr>
        <w:t>,</w:t>
      </w:r>
      <w:r w:rsidRPr="00DA3DDE">
        <w:rPr>
          <w:rFonts w:ascii="Arial" w:hAnsi="Arial" w:cs="Arial"/>
          <w:bCs/>
          <w:sz w:val="22"/>
          <w:szCs w:val="22"/>
          <w:lang w:eastAsia="ar-SA"/>
        </w:rPr>
        <w:t xml:space="preserve"> które uznane zostaną za zasadne oraz uzasadnienie do zarządzenia z odniesieniem się w formie tabelarycznej do wszystkich</w:t>
      </w:r>
      <w:r w:rsidR="00735229" w:rsidRPr="00DA3DDE">
        <w:rPr>
          <w:rFonts w:ascii="Arial" w:hAnsi="Arial" w:cs="Arial"/>
          <w:bCs/>
          <w:sz w:val="22"/>
          <w:szCs w:val="22"/>
          <w:lang w:eastAsia="ar-SA"/>
        </w:rPr>
        <w:t xml:space="preserve"> uwag wniesionych w ramach udziału społecznego</w:t>
      </w:r>
      <w:r w:rsidR="001404A4" w:rsidRPr="00DA3DDE">
        <w:rPr>
          <w:rFonts w:ascii="Arial" w:hAnsi="Arial" w:cs="Arial"/>
          <w:bCs/>
          <w:sz w:val="22"/>
          <w:szCs w:val="22"/>
          <w:lang w:eastAsia="ar-SA"/>
        </w:rPr>
        <w:t xml:space="preserve">. </w:t>
      </w:r>
      <w:r w:rsidR="00D454D7" w:rsidRPr="00DA3DDE">
        <w:rPr>
          <w:rFonts w:ascii="Arial" w:hAnsi="Arial" w:cs="Arial"/>
          <w:bCs/>
          <w:sz w:val="22"/>
          <w:szCs w:val="22"/>
          <w:lang w:eastAsia="ar-SA"/>
        </w:rPr>
        <w:t xml:space="preserve">Pisemną akceptację lub uwagi do tej części zamówienia Zamawiający przekaże Wykonawcy w ciągu </w:t>
      </w:r>
      <w:r w:rsidRPr="00DA3DDE">
        <w:rPr>
          <w:rFonts w:ascii="Arial" w:hAnsi="Arial" w:cs="Arial"/>
          <w:b/>
          <w:bCs/>
          <w:sz w:val="22"/>
          <w:szCs w:val="22"/>
          <w:lang w:eastAsia="ar-SA"/>
        </w:rPr>
        <w:t>1</w:t>
      </w:r>
      <w:r w:rsidR="006E56CB" w:rsidRPr="00DA3DDE">
        <w:rPr>
          <w:rFonts w:ascii="Arial" w:hAnsi="Arial" w:cs="Arial"/>
          <w:b/>
          <w:bCs/>
          <w:sz w:val="22"/>
          <w:szCs w:val="22"/>
          <w:lang w:eastAsia="ar-SA"/>
        </w:rPr>
        <w:t>0</w:t>
      </w:r>
      <w:r w:rsidR="00D454D7" w:rsidRPr="00DA3DDE">
        <w:rPr>
          <w:rFonts w:ascii="Arial" w:hAnsi="Arial" w:cs="Arial"/>
          <w:b/>
          <w:bCs/>
          <w:sz w:val="22"/>
          <w:szCs w:val="22"/>
          <w:lang w:eastAsia="ar-SA"/>
        </w:rPr>
        <w:t xml:space="preserve"> dni roboczych</w:t>
      </w:r>
      <w:r w:rsidR="00D454D7" w:rsidRPr="00DA3DDE">
        <w:rPr>
          <w:rFonts w:ascii="Arial" w:hAnsi="Arial" w:cs="Arial"/>
          <w:bCs/>
          <w:sz w:val="22"/>
          <w:szCs w:val="22"/>
          <w:lang w:eastAsia="ar-SA"/>
        </w:rPr>
        <w:t xml:space="preserve">. Ewentualne uwagi Zamawiającego Wykonawca wniesie w ciągu </w:t>
      </w:r>
      <w:r w:rsidRPr="00DA3DDE">
        <w:rPr>
          <w:rFonts w:ascii="Arial" w:hAnsi="Arial" w:cs="Arial"/>
          <w:b/>
          <w:bCs/>
          <w:sz w:val="22"/>
          <w:szCs w:val="22"/>
          <w:lang w:eastAsia="ar-SA"/>
        </w:rPr>
        <w:t>5</w:t>
      </w:r>
      <w:r w:rsidR="00D454D7" w:rsidRPr="00DA3DDE">
        <w:rPr>
          <w:rFonts w:ascii="Arial" w:hAnsi="Arial" w:cs="Arial"/>
          <w:b/>
          <w:bCs/>
          <w:sz w:val="22"/>
          <w:szCs w:val="22"/>
          <w:lang w:eastAsia="ar-SA"/>
        </w:rPr>
        <w:t xml:space="preserve"> dni roboczych</w:t>
      </w:r>
      <w:r w:rsidR="00735229" w:rsidRPr="00DA3DDE">
        <w:rPr>
          <w:rFonts w:ascii="Arial" w:hAnsi="Arial" w:cs="Arial"/>
          <w:bCs/>
          <w:sz w:val="22"/>
          <w:szCs w:val="22"/>
          <w:lang w:eastAsia="ar-SA"/>
        </w:rPr>
        <w:t>. W </w:t>
      </w:r>
      <w:r w:rsidR="00D454D7" w:rsidRPr="00DA3DDE">
        <w:rPr>
          <w:rFonts w:ascii="Arial" w:hAnsi="Arial" w:cs="Arial"/>
          <w:bCs/>
          <w:sz w:val="22"/>
          <w:szCs w:val="22"/>
          <w:lang w:eastAsia="ar-SA"/>
        </w:rPr>
        <w:t xml:space="preserve">przypadku stwierdzenia przez Zamawiającego dalszych wad przedmiotowej części zamówienia za każdy dzień </w:t>
      </w:r>
      <w:r w:rsidR="00F33F76" w:rsidRPr="00DA3DDE">
        <w:rPr>
          <w:rFonts w:ascii="Arial" w:hAnsi="Arial" w:cs="Arial"/>
          <w:bCs/>
          <w:sz w:val="22"/>
          <w:szCs w:val="22"/>
          <w:lang w:eastAsia="ar-SA"/>
        </w:rPr>
        <w:t xml:space="preserve">roboczy </w:t>
      </w:r>
      <w:r w:rsidR="00D454D7" w:rsidRPr="00DA3DDE">
        <w:rPr>
          <w:rFonts w:ascii="Arial" w:hAnsi="Arial" w:cs="Arial"/>
          <w:bCs/>
          <w:sz w:val="22"/>
          <w:szCs w:val="22"/>
          <w:lang w:eastAsia="ar-SA"/>
        </w:rPr>
        <w:t xml:space="preserve">zwłoki naliczane będą </w:t>
      </w:r>
      <w:r w:rsidR="00D454D7" w:rsidRPr="00DA3DDE">
        <w:rPr>
          <w:rFonts w:ascii="Arial" w:hAnsi="Arial" w:cs="Arial"/>
          <w:bCs/>
          <w:sz w:val="22"/>
          <w:szCs w:val="22"/>
          <w:u w:val="single"/>
          <w:lang w:eastAsia="ar-SA"/>
        </w:rPr>
        <w:t xml:space="preserve">kary umowne w wysokości </w:t>
      </w:r>
      <w:r w:rsidR="00D454D7" w:rsidRPr="00DA3DDE">
        <w:rPr>
          <w:rFonts w:ascii="Arial" w:hAnsi="Arial" w:cs="Arial"/>
          <w:b/>
          <w:bCs/>
          <w:sz w:val="22"/>
          <w:szCs w:val="22"/>
          <w:u w:val="single"/>
          <w:lang w:eastAsia="ar-SA"/>
        </w:rPr>
        <w:t>2 %</w:t>
      </w:r>
      <w:r w:rsidR="00D454D7" w:rsidRPr="00DA3DDE">
        <w:rPr>
          <w:rFonts w:ascii="Arial" w:hAnsi="Arial" w:cs="Arial"/>
          <w:bCs/>
          <w:sz w:val="22"/>
          <w:szCs w:val="22"/>
          <w:lang w:eastAsia="ar-SA"/>
        </w:rPr>
        <w:t xml:space="preserve"> wartości przedmiotowej części zamówienia.</w:t>
      </w:r>
    </w:p>
    <w:p w14:paraId="326E4FAF" w14:textId="3C47FB93" w:rsidR="00ED0FB9" w:rsidRPr="00DA3DDE" w:rsidRDefault="004B7EFD" w:rsidP="00C721DC">
      <w:pPr>
        <w:suppressAutoHyphens/>
        <w:spacing w:before="120" w:after="120"/>
        <w:ind w:firstLine="426"/>
        <w:jc w:val="both"/>
        <w:rPr>
          <w:rFonts w:ascii="Arial" w:hAnsi="Arial" w:cs="Arial"/>
          <w:bCs/>
          <w:sz w:val="22"/>
          <w:szCs w:val="22"/>
          <w:lang w:eastAsia="ar-SA"/>
        </w:rPr>
      </w:pPr>
      <w:r w:rsidRPr="00DA3DDE">
        <w:rPr>
          <w:rFonts w:ascii="Arial" w:hAnsi="Arial" w:cs="Arial"/>
          <w:bCs/>
          <w:sz w:val="22"/>
          <w:szCs w:val="22"/>
          <w:lang w:eastAsia="ar-SA"/>
        </w:rPr>
        <w:t xml:space="preserve">Końcowy </w:t>
      </w:r>
      <w:r w:rsidR="00ED0FB9" w:rsidRPr="00DA3DDE">
        <w:rPr>
          <w:rFonts w:ascii="Arial" w:hAnsi="Arial" w:cs="Arial"/>
          <w:bCs/>
          <w:sz w:val="22"/>
          <w:szCs w:val="22"/>
          <w:lang w:eastAsia="ar-SA"/>
        </w:rPr>
        <w:t>przedmiot zamówienia</w:t>
      </w:r>
      <w:r w:rsidR="00250231" w:rsidRPr="00DA3DDE">
        <w:rPr>
          <w:rFonts w:ascii="Arial" w:hAnsi="Arial" w:cs="Arial"/>
          <w:bCs/>
          <w:sz w:val="22"/>
          <w:szCs w:val="22"/>
          <w:lang w:eastAsia="ar-SA"/>
        </w:rPr>
        <w:t xml:space="preserve">, </w:t>
      </w:r>
      <w:r w:rsidR="00E50D06" w:rsidRPr="00DA3DDE">
        <w:rPr>
          <w:rFonts w:ascii="Arial" w:hAnsi="Arial" w:cs="Arial"/>
          <w:bCs/>
          <w:sz w:val="22"/>
          <w:szCs w:val="22"/>
          <w:lang w:eastAsia="ar-SA"/>
        </w:rPr>
        <w:t>zgodnie ze wskazaniami w rozdziale</w:t>
      </w:r>
      <w:r w:rsidR="00250231" w:rsidRPr="00DA3DDE">
        <w:rPr>
          <w:rFonts w:ascii="Arial" w:hAnsi="Arial" w:cs="Arial"/>
          <w:bCs/>
          <w:sz w:val="22"/>
          <w:szCs w:val="22"/>
          <w:lang w:eastAsia="ar-SA"/>
        </w:rPr>
        <w:t xml:space="preserve"> G,</w:t>
      </w:r>
      <w:r w:rsidR="00ED0FB9" w:rsidRPr="00DA3DDE">
        <w:rPr>
          <w:rFonts w:ascii="Arial" w:hAnsi="Arial" w:cs="Arial"/>
          <w:bCs/>
          <w:sz w:val="22"/>
          <w:szCs w:val="22"/>
          <w:lang w:eastAsia="ar-SA"/>
        </w:rPr>
        <w:t xml:space="preserve"> Wykonawca przekaże Zamawiającemu w ciągu </w:t>
      </w:r>
      <w:r w:rsidR="00250231" w:rsidRPr="00DA3DDE">
        <w:rPr>
          <w:rFonts w:ascii="Arial" w:hAnsi="Arial" w:cs="Arial"/>
          <w:b/>
          <w:bCs/>
          <w:sz w:val="22"/>
          <w:szCs w:val="22"/>
          <w:lang w:eastAsia="ar-SA"/>
        </w:rPr>
        <w:t>5</w:t>
      </w:r>
      <w:r w:rsidR="00ED0FB9" w:rsidRPr="00DA3DDE">
        <w:rPr>
          <w:rFonts w:ascii="Arial" w:hAnsi="Arial" w:cs="Arial"/>
          <w:b/>
          <w:bCs/>
          <w:sz w:val="22"/>
          <w:szCs w:val="22"/>
          <w:lang w:eastAsia="ar-SA"/>
        </w:rPr>
        <w:t xml:space="preserve"> dni roboczych</w:t>
      </w:r>
      <w:r w:rsidR="00ED0FB9" w:rsidRPr="00DA3DDE">
        <w:rPr>
          <w:rFonts w:ascii="Arial" w:hAnsi="Arial" w:cs="Arial"/>
          <w:bCs/>
          <w:sz w:val="22"/>
          <w:szCs w:val="22"/>
          <w:lang w:eastAsia="ar-SA"/>
        </w:rPr>
        <w:t xml:space="preserve"> od dnia akceptacji projektu </w:t>
      </w:r>
      <w:r w:rsidR="009D6FEF" w:rsidRPr="00DA3DDE">
        <w:rPr>
          <w:rFonts w:ascii="Arial" w:hAnsi="Arial" w:cs="Arial"/>
          <w:bCs/>
          <w:sz w:val="22"/>
          <w:szCs w:val="22"/>
          <w:lang w:eastAsia="ar-SA"/>
        </w:rPr>
        <w:t>z</w:t>
      </w:r>
      <w:r w:rsidR="00ED0FB9" w:rsidRPr="00DA3DDE">
        <w:rPr>
          <w:rFonts w:ascii="Arial" w:hAnsi="Arial" w:cs="Arial"/>
          <w:bCs/>
          <w:sz w:val="22"/>
          <w:szCs w:val="22"/>
          <w:lang w:eastAsia="ar-SA"/>
        </w:rPr>
        <w:t xml:space="preserve">arządzenia oraz uzasadnienia do zarządzenia po udziale społecznym. Pisemną akceptację lub uwagi do tej części zamówienia Zamawiający przekaże Wykonawcy w ciągu </w:t>
      </w:r>
      <w:r w:rsidR="001B6639" w:rsidRPr="00DA3DDE">
        <w:rPr>
          <w:rFonts w:ascii="Arial" w:hAnsi="Arial" w:cs="Arial"/>
          <w:b/>
          <w:bCs/>
          <w:sz w:val="22"/>
          <w:szCs w:val="22"/>
          <w:lang w:eastAsia="ar-SA"/>
        </w:rPr>
        <w:t>5</w:t>
      </w:r>
      <w:r w:rsidR="00ED0FB9" w:rsidRPr="00DA3DDE">
        <w:rPr>
          <w:rFonts w:ascii="Arial" w:hAnsi="Arial" w:cs="Arial"/>
          <w:b/>
          <w:bCs/>
          <w:sz w:val="22"/>
          <w:szCs w:val="22"/>
          <w:lang w:eastAsia="ar-SA"/>
        </w:rPr>
        <w:t xml:space="preserve"> dni roboczych</w:t>
      </w:r>
      <w:r w:rsidR="00ED0FB9" w:rsidRPr="00DA3DDE">
        <w:rPr>
          <w:rFonts w:ascii="Arial" w:hAnsi="Arial" w:cs="Arial"/>
          <w:bCs/>
          <w:sz w:val="22"/>
          <w:szCs w:val="22"/>
          <w:lang w:eastAsia="ar-SA"/>
        </w:rPr>
        <w:t xml:space="preserve">. Ewentualne uwagi Zamawiającego Wykonawca wniesie w ciągu </w:t>
      </w:r>
      <w:r w:rsidR="00ED0FB9" w:rsidRPr="00DA3DDE">
        <w:rPr>
          <w:rFonts w:ascii="Arial" w:hAnsi="Arial" w:cs="Arial"/>
          <w:b/>
          <w:bCs/>
          <w:sz w:val="22"/>
          <w:szCs w:val="22"/>
          <w:lang w:eastAsia="ar-SA"/>
        </w:rPr>
        <w:t>5 dni roboczych</w:t>
      </w:r>
      <w:r w:rsidR="00ED0FB9" w:rsidRPr="00DA3DDE">
        <w:rPr>
          <w:rFonts w:ascii="Arial" w:hAnsi="Arial" w:cs="Arial"/>
          <w:bCs/>
          <w:sz w:val="22"/>
          <w:szCs w:val="22"/>
          <w:lang w:eastAsia="ar-SA"/>
        </w:rPr>
        <w:t xml:space="preserve">. </w:t>
      </w:r>
      <w:r w:rsidR="00D93CD6" w:rsidRPr="00DA3DDE">
        <w:rPr>
          <w:rFonts w:ascii="Arial" w:hAnsi="Arial" w:cs="Arial"/>
          <w:bCs/>
          <w:sz w:val="22"/>
          <w:szCs w:val="22"/>
          <w:lang w:eastAsia="ar-SA"/>
        </w:rPr>
        <w:br/>
      </w:r>
      <w:r w:rsidR="00ED0FB9" w:rsidRPr="00DA3DDE">
        <w:rPr>
          <w:rFonts w:ascii="Arial" w:hAnsi="Arial" w:cs="Arial"/>
          <w:bCs/>
          <w:sz w:val="22"/>
          <w:szCs w:val="22"/>
          <w:lang w:eastAsia="ar-SA"/>
        </w:rPr>
        <w:t xml:space="preserve">W przypadku stwierdzenia przez Zamawiającego dalszych wad przedmiotowej części zamówienia za każdy dzień </w:t>
      </w:r>
      <w:r w:rsidR="00F33F76" w:rsidRPr="00DA3DDE">
        <w:rPr>
          <w:rFonts w:ascii="Arial" w:hAnsi="Arial" w:cs="Arial"/>
          <w:bCs/>
          <w:sz w:val="22"/>
          <w:szCs w:val="22"/>
          <w:lang w:eastAsia="ar-SA"/>
        </w:rPr>
        <w:t xml:space="preserve">roboczy </w:t>
      </w:r>
      <w:r w:rsidR="00ED0FB9" w:rsidRPr="00DA3DDE">
        <w:rPr>
          <w:rFonts w:ascii="Arial" w:hAnsi="Arial" w:cs="Arial"/>
          <w:bCs/>
          <w:sz w:val="22"/>
          <w:szCs w:val="22"/>
          <w:lang w:eastAsia="ar-SA"/>
        </w:rPr>
        <w:t xml:space="preserve">zwłoki naliczane będą </w:t>
      </w:r>
      <w:r w:rsidR="00ED0FB9" w:rsidRPr="00DA3DDE">
        <w:rPr>
          <w:rFonts w:ascii="Arial" w:hAnsi="Arial" w:cs="Arial"/>
          <w:bCs/>
          <w:sz w:val="22"/>
          <w:szCs w:val="22"/>
          <w:u w:val="single"/>
          <w:lang w:eastAsia="ar-SA"/>
        </w:rPr>
        <w:t xml:space="preserve">kary umowne w wysokości </w:t>
      </w:r>
      <w:r w:rsidR="00ED0FB9" w:rsidRPr="00DA3DDE">
        <w:rPr>
          <w:rFonts w:ascii="Arial" w:hAnsi="Arial" w:cs="Arial"/>
          <w:b/>
          <w:bCs/>
          <w:sz w:val="22"/>
          <w:szCs w:val="22"/>
          <w:u w:val="single"/>
          <w:lang w:eastAsia="ar-SA"/>
        </w:rPr>
        <w:t>2 %</w:t>
      </w:r>
      <w:r w:rsidR="00ED0FB9" w:rsidRPr="00DA3DDE">
        <w:rPr>
          <w:rFonts w:ascii="Arial" w:hAnsi="Arial" w:cs="Arial"/>
          <w:bCs/>
          <w:sz w:val="22"/>
          <w:szCs w:val="22"/>
          <w:lang w:eastAsia="ar-SA"/>
        </w:rPr>
        <w:t xml:space="preserve"> wartości przedmiotowej części zamówienia.</w:t>
      </w:r>
    </w:p>
    <w:p w14:paraId="5B64A2C6" w14:textId="77777777" w:rsidR="006B66A2" w:rsidRPr="00DA3DDE" w:rsidRDefault="006B66A2" w:rsidP="00C721DC">
      <w:pPr>
        <w:suppressAutoHyphens/>
        <w:spacing w:before="120" w:after="120"/>
        <w:ind w:firstLine="426"/>
        <w:jc w:val="both"/>
        <w:rPr>
          <w:rFonts w:ascii="Arial" w:hAnsi="Arial" w:cs="Arial"/>
          <w:bCs/>
          <w:sz w:val="22"/>
          <w:szCs w:val="22"/>
          <w:lang w:eastAsia="ar-SA"/>
        </w:rPr>
      </w:pPr>
    </w:p>
    <w:p w14:paraId="3FCD59A5" w14:textId="49752DE7" w:rsidR="00CA550C" w:rsidRPr="00DA3DDE" w:rsidRDefault="001678A8" w:rsidP="0008016F">
      <w:pPr>
        <w:pStyle w:val="Nagwek1"/>
        <w:numPr>
          <w:ilvl w:val="0"/>
          <w:numId w:val="25"/>
        </w:numPr>
        <w:spacing w:after="240"/>
        <w:rPr>
          <w:rFonts w:ascii="Arial" w:eastAsia="Arial" w:hAnsi="Arial" w:cs="Arial"/>
          <w:b/>
          <w:bCs/>
          <w:color w:val="auto"/>
        </w:rPr>
      </w:pPr>
      <w:r w:rsidRPr="00DA3DDE">
        <w:rPr>
          <w:rFonts w:ascii="Arial" w:eastAsia="Arial" w:hAnsi="Arial" w:cs="Arial"/>
          <w:b/>
          <w:bCs/>
          <w:color w:val="auto"/>
          <w:sz w:val="24"/>
          <w:szCs w:val="24"/>
        </w:rPr>
        <w:t>ORGANIZACJA I ZAKRES PRAC TERENOWYCH</w:t>
      </w:r>
    </w:p>
    <w:p w14:paraId="43F4E4E2" w14:textId="499964BA" w:rsidR="0055038E" w:rsidRPr="00DA3DDE" w:rsidRDefault="0055038E" w:rsidP="0008016F">
      <w:pPr>
        <w:widowControl w:val="0"/>
        <w:numPr>
          <w:ilvl w:val="0"/>
          <w:numId w:val="8"/>
        </w:numPr>
        <w:suppressAutoHyphens/>
        <w:autoSpaceDE w:val="0"/>
        <w:jc w:val="both"/>
        <w:rPr>
          <w:rFonts w:ascii="Arial" w:hAnsi="Arial" w:cs="Arial"/>
          <w:bCs/>
          <w:iCs/>
          <w:sz w:val="22"/>
          <w:szCs w:val="22"/>
          <w:u w:val="single"/>
        </w:rPr>
      </w:pPr>
      <w:r w:rsidRPr="00DA3DDE">
        <w:rPr>
          <w:rFonts w:ascii="Arial" w:hAnsi="Arial" w:cs="Arial"/>
          <w:bCs/>
          <w:iCs/>
          <w:sz w:val="22"/>
          <w:szCs w:val="22"/>
          <w:u w:val="single"/>
        </w:rPr>
        <w:t xml:space="preserve">Wykonawca w ramach prac terenowych przeprowadzi inwentaryzację </w:t>
      </w:r>
      <w:r w:rsidR="008D793D" w:rsidRPr="00DA3DDE">
        <w:rPr>
          <w:rFonts w:ascii="Arial" w:hAnsi="Arial" w:cs="Arial"/>
          <w:bCs/>
          <w:iCs/>
          <w:sz w:val="22"/>
          <w:szCs w:val="22"/>
          <w:u w:val="single"/>
        </w:rPr>
        <w:t>siedlisk i gatunków</w:t>
      </w:r>
      <w:r w:rsidR="006C324F" w:rsidRPr="00DA3DDE">
        <w:rPr>
          <w:rFonts w:ascii="Arial" w:hAnsi="Arial" w:cs="Arial"/>
          <w:bCs/>
          <w:iCs/>
          <w:sz w:val="22"/>
          <w:szCs w:val="22"/>
          <w:u w:val="single"/>
        </w:rPr>
        <w:t xml:space="preserve"> określonych w Etapie I </w:t>
      </w:r>
      <w:r w:rsidR="006E56CB" w:rsidRPr="00DA3DDE">
        <w:rPr>
          <w:rFonts w:ascii="Arial" w:hAnsi="Arial" w:cs="Arial"/>
          <w:bCs/>
          <w:iCs/>
          <w:sz w:val="22"/>
          <w:szCs w:val="22"/>
          <w:u w:val="single"/>
        </w:rPr>
        <w:t>stanowiących przedmioty ochrony</w:t>
      </w:r>
      <w:r w:rsidR="008D793D" w:rsidRPr="00DA3DDE">
        <w:rPr>
          <w:rFonts w:ascii="Arial" w:hAnsi="Arial" w:cs="Arial"/>
          <w:bCs/>
          <w:iCs/>
          <w:sz w:val="22"/>
          <w:szCs w:val="22"/>
          <w:u w:val="single"/>
        </w:rPr>
        <w:t xml:space="preserve"> danego obszaru </w:t>
      </w:r>
      <w:r w:rsidRPr="00DA3DDE">
        <w:rPr>
          <w:rFonts w:ascii="Arial" w:hAnsi="Arial" w:cs="Arial"/>
          <w:bCs/>
          <w:iCs/>
          <w:sz w:val="22"/>
          <w:szCs w:val="22"/>
          <w:u w:val="single"/>
        </w:rPr>
        <w:t xml:space="preserve">Natura 2000 </w:t>
      </w:r>
      <w:r w:rsidR="006C324F" w:rsidRPr="00DA3DDE">
        <w:rPr>
          <w:rFonts w:ascii="Arial" w:hAnsi="Arial" w:cs="Arial"/>
          <w:bCs/>
          <w:iCs/>
          <w:sz w:val="22"/>
          <w:szCs w:val="22"/>
          <w:u w:val="single"/>
        </w:rPr>
        <w:t xml:space="preserve">według obowiązującego SDF </w:t>
      </w:r>
      <w:r w:rsidR="006E56CB" w:rsidRPr="00DA3DDE">
        <w:rPr>
          <w:rFonts w:ascii="Arial" w:hAnsi="Arial" w:cs="Arial"/>
          <w:bCs/>
          <w:iCs/>
          <w:sz w:val="22"/>
          <w:szCs w:val="22"/>
          <w:u w:val="single"/>
        </w:rPr>
        <w:t>(z oceną ogólną A, B, C)</w:t>
      </w:r>
      <w:r w:rsidR="008D793D" w:rsidRPr="00DA3DDE">
        <w:rPr>
          <w:rFonts w:ascii="Arial" w:hAnsi="Arial" w:cs="Arial"/>
          <w:bCs/>
          <w:iCs/>
          <w:sz w:val="22"/>
          <w:szCs w:val="22"/>
          <w:u w:val="single"/>
        </w:rPr>
        <w:t xml:space="preserve"> </w:t>
      </w:r>
      <w:r w:rsidRPr="00DA3DDE">
        <w:rPr>
          <w:rFonts w:ascii="Arial" w:hAnsi="Arial" w:cs="Arial"/>
          <w:bCs/>
          <w:iCs/>
          <w:sz w:val="22"/>
          <w:szCs w:val="22"/>
          <w:u w:val="single"/>
        </w:rPr>
        <w:t>oraz przeprowadzi ocen</w:t>
      </w:r>
      <w:r w:rsidR="00FD6B92" w:rsidRPr="00DA3DDE">
        <w:rPr>
          <w:rFonts w:ascii="Arial" w:hAnsi="Arial" w:cs="Arial"/>
          <w:bCs/>
          <w:iCs/>
          <w:sz w:val="22"/>
          <w:szCs w:val="22"/>
          <w:u w:val="single"/>
        </w:rPr>
        <w:t>ę</w:t>
      </w:r>
      <w:r w:rsidRPr="00DA3DDE">
        <w:rPr>
          <w:rFonts w:ascii="Arial" w:hAnsi="Arial" w:cs="Arial"/>
          <w:bCs/>
          <w:iCs/>
          <w:sz w:val="22"/>
          <w:szCs w:val="22"/>
          <w:u w:val="single"/>
        </w:rPr>
        <w:t xml:space="preserve"> stanu ochrony</w:t>
      </w:r>
      <w:r w:rsidR="008D793D" w:rsidRPr="00DA3DDE">
        <w:rPr>
          <w:rFonts w:ascii="Arial" w:hAnsi="Arial" w:cs="Arial"/>
          <w:bCs/>
          <w:iCs/>
          <w:sz w:val="22"/>
          <w:szCs w:val="22"/>
          <w:u w:val="single"/>
        </w:rPr>
        <w:t xml:space="preserve"> przedmiotów ochrony</w:t>
      </w:r>
      <w:r w:rsidR="006E56CB" w:rsidRPr="00DA3DDE">
        <w:rPr>
          <w:rFonts w:ascii="Arial" w:hAnsi="Arial" w:cs="Arial"/>
          <w:bCs/>
          <w:iCs/>
          <w:sz w:val="22"/>
          <w:szCs w:val="22"/>
          <w:u w:val="single"/>
        </w:rPr>
        <w:t>.</w:t>
      </w:r>
    </w:p>
    <w:p w14:paraId="24FD990E" w14:textId="5F00C29B" w:rsidR="008D50C0" w:rsidRPr="00DA3DDE" w:rsidRDefault="008D50C0" w:rsidP="0008016F">
      <w:pPr>
        <w:widowControl w:val="0"/>
        <w:numPr>
          <w:ilvl w:val="0"/>
          <w:numId w:val="8"/>
        </w:numPr>
        <w:suppressAutoHyphens/>
        <w:autoSpaceDE w:val="0"/>
        <w:ind w:left="426" w:hanging="426"/>
        <w:jc w:val="both"/>
        <w:rPr>
          <w:rFonts w:ascii="Arial" w:hAnsi="Arial" w:cs="Arial"/>
          <w:bCs/>
          <w:iCs/>
          <w:sz w:val="22"/>
          <w:szCs w:val="22"/>
        </w:rPr>
      </w:pPr>
      <w:r w:rsidRPr="00DA3DDE">
        <w:rPr>
          <w:rFonts w:ascii="Arial" w:hAnsi="Arial" w:cs="Arial"/>
          <w:bCs/>
          <w:iCs/>
          <w:sz w:val="22"/>
          <w:szCs w:val="22"/>
        </w:rPr>
        <w:t xml:space="preserve">Inwentaryzację </w:t>
      </w:r>
      <w:r w:rsidR="007B5861" w:rsidRPr="00DA3DDE">
        <w:rPr>
          <w:rFonts w:ascii="Arial" w:hAnsi="Arial" w:cs="Arial"/>
          <w:bCs/>
          <w:iCs/>
          <w:sz w:val="22"/>
          <w:szCs w:val="22"/>
        </w:rPr>
        <w:t>W</w:t>
      </w:r>
      <w:r w:rsidRPr="00DA3DDE">
        <w:rPr>
          <w:rFonts w:ascii="Arial" w:hAnsi="Arial" w:cs="Arial"/>
          <w:bCs/>
          <w:iCs/>
          <w:sz w:val="22"/>
          <w:szCs w:val="22"/>
        </w:rPr>
        <w:t>ykonawca przeprowadzi zgodnie z metodykami zaakceptowanymi przez Zamawiającego</w:t>
      </w:r>
      <w:r w:rsidR="00FD6B92" w:rsidRPr="00DA3DDE">
        <w:rPr>
          <w:rFonts w:ascii="Arial" w:hAnsi="Arial" w:cs="Arial"/>
          <w:bCs/>
          <w:iCs/>
          <w:sz w:val="22"/>
          <w:szCs w:val="22"/>
        </w:rPr>
        <w:t>.</w:t>
      </w:r>
    </w:p>
    <w:p w14:paraId="2FE57798" w14:textId="67B40FED" w:rsidR="0055038E" w:rsidRPr="00DA3DDE" w:rsidRDefault="0055038E" w:rsidP="0008016F">
      <w:pPr>
        <w:widowControl w:val="0"/>
        <w:numPr>
          <w:ilvl w:val="0"/>
          <w:numId w:val="8"/>
        </w:numPr>
        <w:suppressAutoHyphens/>
        <w:autoSpaceDE w:val="0"/>
        <w:ind w:left="426" w:hanging="426"/>
        <w:jc w:val="both"/>
        <w:rPr>
          <w:rFonts w:ascii="Arial" w:hAnsi="Arial" w:cs="Arial"/>
          <w:bCs/>
          <w:iCs/>
          <w:sz w:val="22"/>
          <w:szCs w:val="22"/>
          <w:u w:val="single"/>
        </w:rPr>
      </w:pPr>
      <w:r w:rsidRPr="00DA3DDE">
        <w:rPr>
          <w:rFonts w:ascii="Arial" w:hAnsi="Arial" w:cs="Arial"/>
          <w:sz w:val="22"/>
          <w:szCs w:val="22"/>
        </w:rPr>
        <w:t xml:space="preserve">Ocenę stanu ochrony poszczególnych gatunków i siedlisk Wykonawca sporządzi na podstawie wyników prac </w:t>
      </w:r>
      <w:r w:rsidR="001057C5" w:rsidRPr="00DA3DDE">
        <w:rPr>
          <w:rFonts w:ascii="Arial" w:hAnsi="Arial" w:cs="Arial"/>
          <w:sz w:val="22"/>
          <w:szCs w:val="22"/>
        </w:rPr>
        <w:t xml:space="preserve">terenowych, zgodnie z metodyką Państwowego Monitoringu </w:t>
      </w:r>
      <w:r w:rsidR="001057C5" w:rsidRPr="00DA3DDE">
        <w:rPr>
          <w:rFonts w:ascii="Arial" w:hAnsi="Arial" w:cs="Arial"/>
          <w:sz w:val="22"/>
          <w:szCs w:val="22"/>
        </w:rPr>
        <w:lastRenderedPageBreak/>
        <w:t>Środowiska Głównego Inspektoratu Ochrony Środowiska</w:t>
      </w:r>
      <w:r w:rsidR="008D50C0" w:rsidRPr="00DA3DDE">
        <w:rPr>
          <w:rFonts w:ascii="Arial" w:hAnsi="Arial" w:cs="Arial"/>
          <w:sz w:val="22"/>
          <w:szCs w:val="22"/>
        </w:rPr>
        <w:t xml:space="preserve">, </w:t>
      </w:r>
      <w:r w:rsidRPr="00DA3DDE">
        <w:rPr>
          <w:rFonts w:ascii="Arial" w:hAnsi="Arial" w:cs="Arial"/>
          <w:sz w:val="22"/>
          <w:szCs w:val="22"/>
        </w:rPr>
        <w:t xml:space="preserve">na podstawie parametrów </w:t>
      </w:r>
      <w:r w:rsidR="002B7AA6" w:rsidRPr="00DA3DDE">
        <w:rPr>
          <w:rFonts w:ascii="Arial" w:hAnsi="Arial" w:cs="Arial"/>
          <w:sz w:val="22"/>
          <w:szCs w:val="22"/>
        </w:rPr>
        <w:br/>
      </w:r>
      <w:r w:rsidRPr="00DA3DDE">
        <w:rPr>
          <w:rFonts w:ascii="Arial" w:hAnsi="Arial" w:cs="Arial"/>
          <w:sz w:val="22"/>
          <w:szCs w:val="22"/>
        </w:rPr>
        <w:t>i skali określonej w załączniku do rozpor</w:t>
      </w:r>
      <w:r w:rsidR="005952E7" w:rsidRPr="00DA3DDE">
        <w:rPr>
          <w:rFonts w:ascii="Arial" w:hAnsi="Arial" w:cs="Arial"/>
          <w:sz w:val="22"/>
          <w:szCs w:val="22"/>
        </w:rPr>
        <w:t>ządzenia Ministra Środowiska, w </w:t>
      </w:r>
      <w:r w:rsidRPr="00DA3DDE">
        <w:rPr>
          <w:rFonts w:ascii="Arial" w:hAnsi="Arial" w:cs="Arial"/>
          <w:sz w:val="22"/>
          <w:szCs w:val="22"/>
        </w:rPr>
        <w:t>której</w:t>
      </w:r>
      <w:r w:rsidRPr="00DA3DDE">
        <w:rPr>
          <w:rFonts w:ascii="Arial" w:hAnsi="Arial" w:cs="Arial"/>
          <w:iCs/>
          <w:sz w:val="22"/>
          <w:szCs w:val="22"/>
        </w:rPr>
        <w:t xml:space="preserve"> „FV” oznacza stan właściwy, „U1” – niezadowalający, „U2</w:t>
      </w:r>
      <w:r w:rsidR="007B5861" w:rsidRPr="00DA3DDE">
        <w:rPr>
          <w:rFonts w:ascii="Arial" w:hAnsi="Arial" w:cs="Arial"/>
          <w:iCs/>
          <w:sz w:val="22"/>
          <w:szCs w:val="22"/>
        </w:rPr>
        <w:t>”</w:t>
      </w:r>
      <w:r w:rsidRPr="00DA3DDE">
        <w:rPr>
          <w:rFonts w:ascii="Arial" w:hAnsi="Arial" w:cs="Arial"/>
          <w:iCs/>
          <w:sz w:val="22"/>
          <w:szCs w:val="22"/>
        </w:rPr>
        <w:t xml:space="preserve"> – zły</w:t>
      </w:r>
      <w:r w:rsidR="00FD6B92" w:rsidRPr="00DA3DDE">
        <w:rPr>
          <w:rFonts w:ascii="Arial" w:hAnsi="Arial" w:cs="Arial"/>
          <w:iCs/>
          <w:sz w:val="22"/>
          <w:szCs w:val="22"/>
        </w:rPr>
        <w:t>.</w:t>
      </w:r>
    </w:p>
    <w:p w14:paraId="1129BCF7" w14:textId="3D13AFA9" w:rsidR="0055038E" w:rsidRPr="00DA3DDE" w:rsidRDefault="0055038E" w:rsidP="0008016F">
      <w:pPr>
        <w:widowControl w:val="0"/>
        <w:numPr>
          <w:ilvl w:val="0"/>
          <w:numId w:val="8"/>
        </w:numPr>
        <w:suppressAutoHyphens/>
        <w:autoSpaceDE w:val="0"/>
        <w:ind w:left="426" w:hanging="426"/>
        <w:jc w:val="both"/>
        <w:rPr>
          <w:rFonts w:ascii="Arial" w:hAnsi="Arial" w:cs="Arial"/>
          <w:bCs/>
          <w:iCs/>
          <w:sz w:val="22"/>
          <w:szCs w:val="22"/>
          <w:u w:val="single"/>
        </w:rPr>
      </w:pPr>
      <w:r w:rsidRPr="00DA3DDE">
        <w:rPr>
          <w:rFonts w:ascii="Arial" w:hAnsi="Arial" w:cs="Arial"/>
          <w:iCs/>
          <w:sz w:val="22"/>
          <w:szCs w:val="22"/>
        </w:rPr>
        <w:t>P</w:t>
      </w:r>
      <w:r w:rsidRPr="00DA3DDE">
        <w:rPr>
          <w:rFonts w:ascii="Arial" w:hAnsi="Arial" w:cs="Arial"/>
          <w:sz w:val="22"/>
          <w:szCs w:val="22"/>
        </w:rPr>
        <w:t>odstawą oceny parametrów „struktura i funkcj</w:t>
      </w:r>
      <w:r w:rsidR="00003661" w:rsidRPr="00DA3DDE">
        <w:rPr>
          <w:rFonts w:ascii="Arial" w:hAnsi="Arial" w:cs="Arial"/>
          <w:sz w:val="22"/>
          <w:szCs w:val="22"/>
        </w:rPr>
        <w:t>e</w:t>
      </w:r>
      <w:r w:rsidRPr="00DA3DDE">
        <w:rPr>
          <w:rFonts w:ascii="Arial" w:hAnsi="Arial" w:cs="Arial"/>
          <w:sz w:val="22"/>
          <w:szCs w:val="22"/>
        </w:rPr>
        <w:t xml:space="preserve">” siedliska przyrodniczego oraz „populacja” i „siedlisko” gatunku są </w:t>
      </w:r>
      <w:r w:rsidRPr="00DA3DDE">
        <w:rPr>
          <w:rFonts w:ascii="Arial" w:hAnsi="Arial" w:cs="Arial"/>
          <w:sz w:val="22"/>
          <w:szCs w:val="22"/>
          <w:shd w:val="clear" w:color="auto" w:fill="FFFFFF"/>
        </w:rPr>
        <w:t>odrębne</w:t>
      </w:r>
      <w:r w:rsidRPr="00DA3DDE">
        <w:rPr>
          <w:rFonts w:ascii="Arial" w:hAnsi="Arial" w:cs="Arial"/>
          <w:sz w:val="22"/>
          <w:szCs w:val="22"/>
        </w:rPr>
        <w:t xml:space="preserve"> zestawy wskaźników, które zostały opracowane dla poszczególnych gatunków i typów siedlisk, przyjęte na podstawie wiedzy naukowej do celów monitoringu; zestawy wskaźników dla części siedlisk i gatunków wraz z zasadami ich interpretacji są dostępne na stronie internetowej GIOŚ w zakładce monitoring przyrody (</w:t>
      </w:r>
      <w:hyperlink r:id="rId10" w:history="1">
        <w:r w:rsidRPr="00DA3DDE">
          <w:rPr>
            <w:rFonts w:ascii="Arial" w:hAnsi="Arial" w:cs="Arial"/>
            <w:sz w:val="22"/>
            <w:szCs w:val="22"/>
            <w:u w:val="single"/>
            <w:lang w:eastAsia="en-US"/>
          </w:rPr>
          <w:t>www.gios.gov.pl/siedliska</w:t>
        </w:r>
      </w:hyperlink>
      <w:r w:rsidRPr="00DA3DDE">
        <w:rPr>
          <w:rFonts w:ascii="Arial" w:hAnsi="Arial" w:cs="Arial"/>
          <w:sz w:val="22"/>
          <w:szCs w:val="22"/>
        </w:rPr>
        <w:t>). W wyjątkowych uzasadnionych i uzgodnionych z Zamawiającym warunkach dopuszcza się zastosowanie odmiennych wskaźników bądź uzupełnienie ich wykazu</w:t>
      </w:r>
      <w:r w:rsidR="006A24E3" w:rsidRPr="00DA3DDE">
        <w:rPr>
          <w:rFonts w:ascii="Arial" w:hAnsi="Arial" w:cs="Arial"/>
          <w:sz w:val="22"/>
          <w:szCs w:val="22"/>
        </w:rPr>
        <w:t>.</w:t>
      </w:r>
    </w:p>
    <w:p w14:paraId="094312CC" w14:textId="77777777" w:rsidR="0055038E" w:rsidRPr="00DA3DDE" w:rsidRDefault="0055038E" w:rsidP="0008016F">
      <w:pPr>
        <w:widowControl w:val="0"/>
        <w:numPr>
          <w:ilvl w:val="0"/>
          <w:numId w:val="8"/>
        </w:numPr>
        <w:suppressAutoHyphens/>
        <w:autoSpaceDE w:val="0"/>
        <w:ind w:left="426" w:hanging="426"/>
        <w:jc w:val="both"/>
        <w:rPr>
          <w:rFonts w:ascii="Arial" w:hAnsi="Arial" w:cs="Arial"/>
          <w:bCs/>
          <w:iCs/>
          <w:sz w:val="22"/>
          <w:szCs w:val="22"/>
          <w:u w:val="single"/>
        </w:rPr>
      </w:pPr>
      <w:r w:rsidRPr="00DA3DDE">
        <w:rPr>
          <w:rFonts w:ascii="Arial" w:hAnsi="Arial" w:cs="Arial"/>
          <w:sz w:val="22"/>
          <w:szCs w:val="22"/>
        </w:rPr>
        <w:t>Parametry „szanse zachowania siedliska” oraz „szanse zachowania gatunku” należy ocenić biorąc w szczególności pod uwagę istniejące trendy i zjawiska (np. trendy zmian zagospodarowania przestrzennego), a także istniejące plany i programy oraz wyniki raportów o stanie zachowania typów siedlisk przyrodniczych oraz gatunków roślin i zwierząt na poziomie kraju, przekazane Komisji Europejskiej w 2007 r., które należy pobrać ze strony internetowej GIOŚ (</w:t>
      </w:r>
      <w:hyperlink r:id="rId11" w:history="1">
        <w:r w:rsidRPr="00DA3DDE">
          <w:rPr>
            <w:rFonts w:ascii="Arial" w:hAnsi="Arial" w:cs="Arial"/>
            <w:sz w:val="22"/>
            <w:szCs w:val="22"/>
            <w:u w:val="single"/>
            <w:lang w:eastAsia="en-US"/>
          </w:rPr>
          <w:t>http://www.gios.gov.pl</w:t>
        </w:r>
      </w:hyperlink>
      <w:r w:rsidRPr="00DA3DDE">
        <w:rPr>
          <w:rFonts w:ascii="Arial" w:hAnsi="Arial" w:cs="Arial"/>
          <w:sz w:val="22"/>
          <w:szCs w:val="22"/>
        </w:rPr>
        <w:t>)</w:t>
      </w:r>
      <w:r w:rsidR="006A24E3" w:rsidRPr="00DA3DDE">
        <w:rPr>
          <w:rFonts w:ascii="Arial" w:hAnsi="Arial" w:cs="Arial"/>
          <w:sz w:val="22"/>
          <w:szCs w:val="22"/>
        </w:rPr>
        <w:t>.</w:t>
      </w:r>
    </w:p>
    <w:p w14:paraId="6D34BF06" w14:textId="62D3F190" w:rsidR="0055038E" w:rsidRPr="00DA3DDE" w:rsidRDefault="0055038E" w:rsidP="0008016F">
      <w:pPr>
        <w:widowControl w:val="0"/>
        <w:numPr>
          <w:ilvl w:val="0"/>
          <w:numId w:val="8"/>
        </w:numPr>
        <w:suppressAutoHyphens/>
        <w:autoSpaceDE w:val="0"/>
        <w:ind w:left="426" w:hanging="426"/>
        <w:jc w:val="both"/>
        <w:rPr>
          <w:rFonts w:ascii="Arial" w:hAnsi="Arial" w:cs="Arial"/>
          <w:bCs/>
          <w:iCs/>
          <w:sz w:val="22"/>
          <w:szCs w:val="22"/>
          <w:u w:val="single"/>
        </w:rPr>
      </w:pPr>
      <w:r w:rsidRPr="00DA3DDE">
        <w:rPr>
          <w:rFonts w:ascii="Arial" w:hAnsi="Arial" w:cs="Arial"/>
          <w:bCs/>
          <w:iCs/>
          <w:sz w:val="22"/>
          <w:szCs w:val="22"/>
        </w:rPr>
        <w:t xml:space="preserve">Wykonawca opracuje oceny stanu gatunków </w:t>
      </w:r>
      <w:r w:rsidRPr="00DA3DDE">
        <w:rPr>
          <w:rFonts w:ascii="Arial" w:hAnsi="Arial" w:cs="Arial"/>
          <w:bCs/>
          <w:iCs/>
          <w:sz w:val="22"/>
          <w:szCs w:val="22"/>
          <w:shd w:val="clear" w:color="auto" w:fill="FFFFFF"/>
        </w:rPr>
        <w:t>i/</w:t>
      </w:r>
      <w:r w:rsidRPr="00DA3DDE">
        <w:rPr>
          <w:rFonts w:ascii="Arial" w:hAnsi="Arial" w:cs="Arial"/>
          <w:bCs/>
          <w:iCs/>
          <w:sz w:val="22"/>
          <w:szCs w:val="22"/>
        </w:rPr>
        <w:t>lub typów siedlisk przyrodniczych będących przedmiotem ochrony w obszarze Natura 2000, na podstawie rozkładu ocen na poszczególnych stanowiskach; w przypadku braku kompletnej wiedzy, jako ocenę należy przyjąć, jeżeli to możliwe, „najlepsze możliwe oszacowanie najbardziej prawdopodobnej wartości skali”, z równoczesnym opisaniem stopnia niepewności; w przypadku, gdy nie jest możliwe zastosowanie skali oceny, zapisuje się stan nieznany, czyli „XX”</w:t>
      </w:r>
      <w:r w:rsidR="006A24E3" w:rsidRPr="00DA3DDE">
        <w:rPr>
          <w:rFonts w:ascii="Arial" w:hAnsi="Arial" w:cs="Arial"/>
          <w:bCs/>
          <w:iCs/>
          <w:sz w:val="22"/>
          <w:szCs w:val="22"/>
        </w:rPr>
        <w:t>.</w:t>
      </w:r>
    </w:p>
    <w:p w14:paraId="1B913BBF" w14:textId="3EC0865B" w:rsidR="00081E79" w:rsidRPr="00DA3DDE" w:rsidRDefault="0055038E" w:rsidP="0008016F">
      <w:pPr>
        <w:widowControl w:val="0"/>
        <w:numPr>
          <w:ilvl w:val="0"/>
          <w:numId w:val="8"/>
        </w:numPr>
        <w:suppressAutoHyphens/>
        <w:autoSpaceDE w:val="0"/>
        <w:ind w:left="426" w:hanging="426"/>
        <w:jc w:val="both"/>
        <w:rPr>
          <w:rFonts w:ascii="Arial" w:hAnsi="Arial" w:cs="Arial"/>
          <w:bCs/>
          <w:iCs/>
          <w:sz w:val="22"/>
          <w:szCs w:val="22"/>
        </w:rPr>
      </w:pPr>
      <w:r w:rsidRPr="00DA3DDE">
        <w:rPr>
          <w:rFonts w:ascii="Arial" w:hAnsi="Arial" w:cs="Arial"/>
          <w:bCs/>
          <w:iCs/>
          <w:sz w:val="22"/>
          <w:szCs w:val="22"/>
        </w:rPr>
        <w:t>Na podstawie zebranych informacji</w:t>
      </w:r>
      <w:r w:rsidR="00BE62D8" w:rsidRPr="00DA3DDE">
        <w:rPr>
          <w:rFonts w:ascii="Arial" w:hAnsi="Arial" w:cs="Arial"/>
          <w:bCs/>
          <w:iCs/>
          <w:sz w:val="22"/>
          <w:szCs w:val="22"/>
        </w:rPr>
        <w:t xml:space="preserve"> w toku prac inwentaryzacyjnych</w:t>
      </w:r>
      <w:r w:rsidRPr="00DA3DDE">
        <w:rPr>
          <w:rFonts w:ascii="Arial" w:hAnsi="Arial" w:cs="Arial"/>
          <w:bCs/>
          <w:iCs/>
          <w:sz w:val="22"/>
          <w:szCs w:val="22"/>
        </w:rPr>
        <w:t xml:space="preserve"> </w:t>
      </w:r>
      <w:r w:rsidR="00486EF8" w:rsidRPr="00DA3DDE">
        <w:rPr>
          <w:rFonts w:ascii="Arial" w:hAnsi="Arial" w:cs="Arial"/>
          <w:bCs/>
          <w:iCs/>
          <w:sz w:val="22"/>
          <w:szCs w:val="22"/>
        </w:rPr>
        <w:t>Wykonawca dla poszczególnych przedmiotów ochrony określi zagrożenia zarówno istniejące</w:t>
      </w:r>
      <w:r w:rsidR="006A24E3" w:rsidRPr="00DA3DDE">
        <w:rPr>
          <w:rFonts w:ascii="Arial" w:hAnsi="Arial" w:cs="Arial"/>
          <w:bCs/>
          <w:iCs/>
          <w:sz w:val="22"/>
          <w:szCs w:val="22"/>
        </w:rPr>
        <w:t>,</w:t>
      </w:r>
      <w:r w:rsidR="00486EF8" w:rsidRPr="00DA3DDE">
        <w:rPr>
          <w:rFonts w:ascii="Arial" w:hAnsi="Arial" w:cs="Arial"/>
          <w:bCs/>
          <w:iCs/>
          <w:sz w:val="22"/>
          <w:szCs w:val="22"/>
        </w:rPr>
        <w:t xml:space="preserve"> jak </w:t>
      </w:r>
      <w:r w:rsidR="002B70ED" w:rsidRPr="00DA3DDE">
        <w:rPr>
          <w:rFonts w:ascii="Arial" w:hAnsi="Arial" w:cs="Arial"/>
          <w:bCs/>
          <w:iCs/>
          <w:sz w:val="22"/>
          <w:szCs w:val="22"/>
        </w:rPr>
        <w:br/>
      </w:r>
      <w:r w:rsidR="00486EF8" w:rsidRPr="00DA3DDE">
        <w:rPr>
          <w:rFonts w:ascii="Arial" w:hAnsi="Arial" w:cs="Arial"/>
          <w:bCs/>
          <w:iCs/>
          <w:sz w:val="22"/>
          <w:szCs w:val="22"/>
        </w:rPr>
        <w:t>i potencjalne, cele działań ochronnych oraz działania ochronne.</w:t>
      </w:r>
    </w:p>
    <w:p w14:paraId="2DADDDE3" w14:textId="77777777" w:rsidR="00081E79" w:rsidRPr="00DA3DDE" w:rsidRDefault="00486EF8" w:rsidP="0008016F">
      <w:pPr>
        <w:widowControl w:val="0"/>
        <w:numPr>
          <w:ilvl w:val="0"/>
          <w:numId w:val="8"/>
        </w:numPr>
        <w:suppressAutoHyphens/>
        <w:autoSpaceDE w:val="0"/>
        <w:ind w:left="426" w:hanging="426"/>
        <w:jc w:val="both"/>
        <w:rPr>
          <w:rFonts w:ascii="Arial" w:hAnsi="Arial" w:cs="Arial"/>
          <w:bCs/>
          <w:iCs/>
          <w:sz w:val="22"/>
          <w:szCs w:val="22"/>
        </w:rPr>
      </w:pPr>
      <w:r w:rsidRPr="00DA3DDE">
        <w:rPr>
          <w:rFonts w:ascii="Arial" w:hAnsi="Arial" w:cs="Arial"/>
          <w:bCs/>
          <w:iCs/>
          <w:sz w:val="22"/>
          <w:szCs w:val="22"/>
        </w:rPr>
        <w:t>Wykonawca określi charakter każdego z</w:t>
      </w:r>
      <w:r w:rsidR="00081E79" w:rsidRPr="00DA3DDE">
        <w:rPr>
          <w:rFonts w:ascii="Arial" w:hAnsi="Arial" w:cs="Arial"/>
          <w:bCs/>
          <w:iCs/>
          <w:sz w:val="22"/>
          <w:szCs w:val="22"/>
        </w:rPr>
        <w:t>e</w:t>
      </w:r>
      <w:r w:rsidRPr="00DA3DDE">
        <w:rPr>
          <w:rFonts w:ascii="Arial" w:hAnsi="Arial" w:cs="Arial"/>
          <w:bCs/>
          <w:iCs/>
          <w:sz w:val="22"/>
          <w:szCs w:val="22"/>
        </w:rPr>
        <w:t xml:space="preserve"> </w:t>
      </w:r>
      <w:r w:rsidR="00081E79" w:rsidRPr="00DA3DDE">
        <w:rPr>
          <w:rFonts w:ascii="Arial" w:hAnsi="Arial" w:cs="Arial"/>
          <w:bCs/>
          <w:iCs/>
          <w:sz w:val="22"/>
          <w:szCs w:val="22"/>
        </w:rPr>
        <w:t>wskazanych</w:t>
      </w:r>
      <w:r w:rsidRPr="00DA3DDE">
        <w:rPr>
          <w:rFonts w:ascii="Arial" w:hAnsi="Arial" w:cs="Arial"/>
          <w:bCs/>
          <w:iCs/>
          <w:sz w:val="22"/>
          <w:szCs w:val="22"/>
        </w:rPr>
        <w:t xml:space="preserve"> zagrożeń</w:t>
      </w:r>
      <w:r w:rsidR="005952E7" w:rsidRPr="00DA3DDE">
        <w:rPr>
          <w:rFonts w:ascii="Arial" w:hAnsi="Arial" w:cs="Arial"/>
          <w:bCs/>
          <w:iCs/>
          <w:sz w:val="22"/>
          <w:szCs w:val="22"/>
        </w:rPr>
        <w:t xml:space="preserve"> (istniejących i </w:t>
      </w:r>
      <w:r w:rsidR="00081E79" w:rsidRPr="00DA3DDE">
        <w:rPr>
          <w:rFonts w:ascii="Arial" w:hAnsi="Arial" w:cs="Arial"/>
          <w:bCs/>
          <w:iCs/>
          <w:sz w:val="22"/>
          <w:szCs w:val="22"/>
        </w:rPr>
        <w:t>potencjalnych), wykaże</w:t>
      </w:r>
      <w:r w:rsidR="00081E79" w:rsidRPr="00DA3DDE">
        <w:rPr>
          <w:rFonts w:ascii="Arial" w:hAnsi="Arial" w:cs="Arial"/>
          <w:sz w:val="22"/>
          <w:szCs w:val="22"/>
          <w:lang w:eastAsia="en-US"/>
        </w:rPr>
        <w:t xml:space="preserve"> wpływ poszczególnych zagrożeń na przedmioty ochrony dokonując oceny związków przyczynowo - skutkowyc</w:t>
      </w:r>
      <w:r w:rsidR="005952E7" w:rsidRPr="00DA3DDE">
        <w:rPr>
          <w:rFonts w:ascii="Arial" w:hAnsi="Arial" w:cs="Arial"/>
          <w:sz w:val="22"/>
          <w:szCs w:val="22"/>
          <w:lang w:eastAsia="en-US"/>
        </w:rPr>
        <w:t>h ze wskaźnikami decydującymi o </w:t>
      </w:r>
      <w:r w:rsidR="00081E79" w:rsidRPr="00DA3DDE">
        <w:rPr>
          <w:rFonts w:ascii="Arial" w:hAnsi="Arial" w:cs="Arial"/>
          <w:sz w:val="22"/>
          <w:szCs w:val="22"/>
          <w:lang w:eastAsia="en-US"/>
        </w:rPr>
        <w:t>stanie ochrony siedliska bądź gatunku</w:t>
      </w:r>
      <w:r w:rsidR="006A24E3" w:rsidRPr="00DA3DDE">
        <w:rPr>
          <w:rFonts w:ascii="Arial" w:hAnsi="Arial" w:cs="Arial"/>
          <w:sz w:val="22"/>
          <w:szCs w:val="22"/>
          <w:lang w:eastAsia="en-US"/>
        </w:rPr>
        <w:t>.</w:t>
      </w:r>
    </w:p>
    <w:p w14:paraId="02261C98" w14:textId="7F9D65D4" w:rsidR="00595818" w:rsidRPr="00DA3DDE" w:rsidRDefault="00081E79" w:rsidP="0008016F">
      <w:pPr>
        <w:widowControl w:val="0"/>
        <w:numPr>
          <w:ilvl w:val="0"/>
          <w:numId w:val="8"/>
        </w:numPr>
        <w:suppressAutoHyphens/>
        <w:autoSpaceDE w:val="0"/>
        <w:ind w:left="426" w:hanging="426"/>
        <w:jc w:val="both"/>
        <w:rPr>
          <w:rFonts w:ascii="Arial" w:hAnsi="Arial" w:cs="Arial"/>
          <w:bCs/>
          <w:iCs/>
          <w:sz w:val="22"/>
          <w:szCs w:val="22"/>
        </w:rPr>
      </w:pPr>
      <w:r w:rsidRPr="00DA3DDE">
        <w:rPr>
          <w:rFonts w:ascii="Arial" w:hAnsi="Arial" w:cs="Arial"/>
          <w:sz w:val="22"/>
          <w:szCs w:val="22"/>
          <w:lang w:eastAsia="en-US"/>
        </w:rPr>
        <w:t>Dla każdego z zagrożeń należy przypisać odpowiedni kod z listy</w:t>
      </w:r>
      <w:r w:rsidR="007D6792" w:rsidRPr="00DA3DDE">
        <w:rPr>
          <w:rFonts w:ascii="Arial" w:hAnsi="Arial" w:cs="Arial"/>
          <w:sz w:val="22"/>
          <w:szCs w:val="22"/>
          <w:lang w:eastAsia="en-US"/>
        </w:rPr>
        <w:t xml:space="preserve"> </w:t>
      </w:r>
      <w:r w:rsidRPr="00DA3DDE">
        <w:rPr>
          <w:rFonts w:ascii="Arial" w:hAnsi="Arial" w:cs="Arial"/>
          <w:sz w:val="22"/>
          <w:szCs w:val="22"/>
          <w:lang w:eastAsia="en-US"/>
        </w:rPr>
        <w:t xml:space="preserve"> nowych propozycji zagrożeń wynikającej ze zmiany decyzji </w:t>
      </w:r>
      <w:r w:rsidR="000648CB" w:rsidRPr="00DA3DDE">
        <w:rPr>
          <w:rFonts w:ascii="Arial" w:hAnsi="Arial" w:cs="Arial"/>
          <w:sz w:val="22"/>
          <w:szCs w:val="22"/>
          <w:lang w:eastAsia="en-US"/>
        </w:rPr>
        <w:t>K</w:t>
      </w:r>
      <w:r w:rsidRPr="00DA3DDE">
        <w:rPr>
          <w:rFonts w:ascii="Arial" w:hAnsi="Arial" w:cs="Arial"/>
          <w:sz w:val="22"/>
          <w:szCs w:val="22"/>
          <w:lang w:eastAsia="en-US"/>
        </w:rPr>
        <w:t xml:space="preserve">omisji </w:t>
      </w:r>
      <w:r w:rsidR="000648CB" w:rsidRPr="00DA3DDE">
        <w:rPr>
          <w:rFonts w:ascii="Arial" w:hAnsi="Arial" w:cs="Arial"/>
          <w:sz w:val="22"/>
          <w:szCs w:val="22"/>
          <w:lang w:eastAsia="en-US"/>
        </w:rPr>
        <w:t>E</w:t>
      </w:r>
      <w:r w:rsidRPr="00DA3DDE">
        <w:rPr>
          <w:rFonts w:ascii="Arial" w:hAnsi="Arial" w:cs="Arial"/>
          <w:sz w:val="22"/>
          <w:szCs w:val="22"/>
          <w:lang w:eastAsia="en-US"/>
        </w:rPr>
        <w:t xml:space="preserve">uropejskiej w sprawie standardowego formularza danych </w:t>
      </w:r>
      <w:r w:rsidR="00E523A8" w:rsidRPr="00DA3DDE">
        <w:rPr>
          <w:rFonts w:ascii="Arial" w:hAnsi="Arial" w:cs="Arial"/>
          <w:sz w:val="22"/>
          <w:szCs w:val="22"/>
          <w:lang w:eastAsia="en-US"/>
        </w:rPr>
        <w:t>obowiązującej od 1.10.2012 r. wykazanej w podręczniku PIK stanowiąc</w:t>
      </w:r>
      <w:r w:rsidR="00DA3DDE">
        <w:rPr>
          <w:rFonts w:ascii="Arial" w:hAnsi="Arial" w:cs="Arial"/>
          <w:sz w:val="22"/>
          <w:szCs w:val="22"/>
          <w:lang w:eastAsia="en-US"/>
        </w:rPr>
        <w:t>ym</w:t>
      </w:r>
      <w:r w:rsidR="00E523A8" w:rsidRPr="00DA3DDE">
        <w:rPr>
          <w:rFonts w:ascii="Arial" w:hAnsi="Arial" w:cs="Arial"/>
          <w:sz w:val="22"/>
          <w:szCs w:val="22"/>
          <w:lang w:eastAsia="en-US"/>
        </w:rPr>
        <w:t xml:space="preserve"> załącznik </w:t>
      </w:r>
      <w:r w:rsidR="005952E7" w:rsidRPr="00DA3DDE">
        <w:rPr>
          <w:rFonts w:ascii="Arial" w:hAnsi="Arial" w:cs="Arial"/>
          <w:sz w:val="22"/>
          <w:szCs w:val="22"/>
          <w:lang w:eastAsia="en-US"/>
        </w:rPr>
        <w:t xml:space="preserve">nr </w:t>
      </w:r>
      <w:r w:rsidR="006F4FE4" w:rsidRPr="00DA3DDE">
        <w:rPr>
          <w:rFonts w:ascii="Arial" w:hAnsi="Arial" w:cs="Arial"/>
          <w:sz w:val="22"/>
          <w:szCs w:val="22"/>
          <w:lang w:eastAsia="en-US"/>
        </w:rPr>
        <w:t xml:space="preserve">14 </w:t>
      </w:r>
      <w:r w:rsidR="00DA3DDE">
        <w:rPr>
          <w:rFonts w:ascii="Arial" w:hAnsi="Arial" w:cs="Arial"/>
          <w:sz w:val="22"/>
          <w:szCs w:val="22"/>
          <w:lang w:eastAsia="en-US"/>
        </w:rPr>
        <w:t xml:space="preserve">oraz Standardzie danych GIS w ochronie przyrody stanowiącym załącznik nr </w:t>
      </w:r>
      <w:r w:rsidR="006F4FE4" w:rsidRPr="00DA3DDE">
        <w:rPr>
          <w:rFonts w:ascii="Arial" w:hAnsi="Arial" w:cs="Arial"/>
          <w:sz w:val="22"/>
          <w:szCs w:val="22"/>
          <w:lang w:eastAsia="en-US"/>
        </w:rPr>
        <w:t>15</w:t>
      </w:r>
      <w:r w:rsidR="0023259E" w:rsidRPr="00DA3DDE">
        <w:rPr>
          <w:rFonts w:ascii="Arial" w:hAnsi="Arial" w:cs="Arial"/>
          <w:sz w:val="22"/>
          <w:szCs w:val="22"/>
          <w:lang w:eastAsia="en-US"/>
        </w:rPr>
        <w:t xml:space="preserve"> do SWZ</w:t>
      </w:r>
      <w:r w:rsidR="006A24E3" w:rsidRPr="00DA3DDE">
        <w:rPr>
          <w:rFonts w:ascii="Arial" w:hAnsi="Arial" w:cs="Arial"/>
          <w:sz w:val="22"/>
          <w:szCs w:val="22"/>
          <w:lang w:eastAsia="en-US"/>
        </w:rPr>
        <w:t>.</w:t>
      </w:r>
    </w:p>
    <w:p w14:paraId="0B239F81" w14:textId="77777777" w:rsidR="00E523A8" w:rsidRPr="00DA3DDE" w:rsidRDefault="0055038E" w:rsidP="0008016F">
      <w:pPr>
        <w:widowControl w:val="0"/>
        <w:numPr>
          <w:ilvl w:val="0"/>
          <w:numId w:val="8"/>
        </w:numPr>
        <w:tabs>
          <w:tab w:val="left" w:pos="709"/>
          <w:tab w:val="left" w:pos="851"/>
        </w:tabs>
        <w:suppressAutoHyphens/>
        <w:autoSpaceDE w:val="0"/>
        <w:ind w:left="426" w:hanging="426"/>
        <w:jc w:val="both"/>
        <w:rPr>
          <w:rFonts w:ascii="Arial" w:hAnsi="Arial" w:cs="Arial"/>
          <w:bCs/>
          <w:iCs/>
          <w:sz w:val="22"/>
          <w:szCs w:val="22"/>
        </w:rPr>
      </w:pPr>
      <w:r w:rsidRPr="00DA3DDE">
        <w:rPr>
          <w:rFonts w:ascii="Arial" w:hAnsi="Arial" w:cs="Arial"/>
          <w:bCs/>
          <w:iCs/>
          <w:sz w:val="22"/>
          <w:szCs w:val="22"/>
        </w:rPr>
        <w:t>C</w:t>
      </w:r>
      <w:r w:rsidRPr="00DA3DDE">
        <w:rPr>
          <w:rFonts w:ascii="Arial" w:hAnsi="Arial" w:cs="Arial"/>
          <w:sz w:val="22"/>
          <w:szCs w:val="22"/>
          <w:shd w:val="clear" w:color="auto" w:fill="FFFFFF"/>
        </w:rPr>
        <w:t xml:space="preserve">ele działań ochronnych </w:t>
      </w:r>
      <w:r w:rsidR="00E523A8" w:rsidRPr="00DA3DDE">
        <w:rPr>
          <w:rFonts w:ascii="Arial" w:hAnsi="Arial" w:cs="Arial"/>
          <w:sz w:val="22"/>
          <w:szCs w:val="22"/>
          <w:shd w:val="clear" w:color="auto" w:fill="FFFFFF"/>
        </w:rPr>
        <w:t>należy ustalić z uwzględnieniem opinii wszystkich</w:t>
      </w:r>
      <w:r w:rsidRPr="00DA3DDE">
        <w:rPr>
          <w:rFonts w:ascii="Arial" w:hAnsi="Arial" w:cs="Arial"/>
          <w:sz w:val="22"/>
          <w:szCs w:val="22"/>
          <w:shd w:val="clear" w:color="auto" w:fill="FFFFFF"/>
        </w:rPr>
        <w:t xml:space="preserve"> grup interesu, w sposób realistyczny i zrozumiały dla osób nieposiadających wiedzy specjalistycznej</w:t>
      </w:r>
      <w:r w:rsidR="006A24E3" w:rsidRPr="00DA3DDE">
        <w:rPr>
          <w:rFonts w:ascii="Arial" w:hAnsi="Arial" w:cs="Arial"/>
          <w:sz w:val="22"/>
          <w:szCs w:val="22"/>
          <w:shd w:val="clear" w:color="auto" w:fill="FFFFFF"/>
        </w:rPr>
        <w:t>.</w:t>
      </w:r>
    </w:p>
    <w:p w14:paraId="70AAD8C0" w14:textId="29EC4E43" w:rsidR="0055038E" w:rsidRPr="00DA3DDE" w:rsidRDefault="0055038E" w:rsidP="0008016F">
      <w:pPr>
        <w:widowControl w:val="0"/>
        <w:numPr>
          <w:ilvl w:val="0"/>
          <w:numId w:val="8"/>
        </w:numPr>
        <w:suppressAutoHyphens/>
        <w:autoSpaceDE w:val="0"/>
        <w:ind w:left="426" w:hanging="426"/>
        <w:jc w:val="both"/>
        <w:rPr>
          <w:rFonts w:ascii="Arial" w:hAnsi="Arial" w:cs="Arial"/>
          <w:bCs/>
          <w:iCs/>
          <w:sz w:val="22"/>
          <w:szCs w:val="22"/>
        </w:rPr>
      </w:pPr>
      <w:r w:rsidRPr="00DA3DDE">
        <w:rPr>
          <w:rFonts w:ascii="Arial" w:hAnsi="Arial" w:cs="Arial"/>
          <w:iCs/>
          <w:sz w:val="22"/>
          <w:szCs w:val="22"/>
        </w:rPr>
        <w:t>W</w:t>
      </w:r>
      <w:r w:rsidRPr="00DA3DDE">
        <w:rPr>
          <w:rFonts w:ascii="Arial" w:hAnsi="Arial" w:cs="Arial"/>
          <w:sz w:val="22"/>
          <w:szCs w:val="22"/>
        </w:rPr>
        <w:t>ykonawca, przystępując do ustalenia celów działań ochronnych, określi długofalową (powyżej 10 lat) i najlepszą wizję optymalnego stanu ochrony przedmiotów ochrony (</w:t>
      </w:r>
      <w:r w:rsidRPr="00DA3DDE">
        <w:rPr>
          <w:rFonts w:ascii="Arial" w:hAnsi="Arial" w:cs="Arial"/>
          <w:sz w:val="22"/>
          <w:szCs w:val="22"/>
          <w:u w:val="single"/>
        </w:rPr>
        <w:t>referencyjny stan ochrony</w:t>
      </w:r>
      <w:r w:rsidR="00F33F76" w:rsidRPr="00DA3DDE">
        <w:rPr>
          <w:rFonts w:ascii="Arial" w:hAnsi="Arial" w:cs="Arial"/>
          <w:sz w:val="22"/>
          <w:szCs w:val="22"/>
        </w:rPr>
        <w:t xml:space="preserve">) w </w:t>
      </w:r>
      <w:r w:rsidRPr="00DA3DDE">
        <w:rPr>
          <w:rFonts w:ascii="Arial" w:hAnsi="Arial" w:cs="Arial"/>
          <w:sz w:val="22"/>
          <w:szCs w:val="22"/>
        </w:rPr>
        <w:t>obszarze Natura 2000, która powinna uwzględniać parametry „właściwego stanu ochrony”, w tym:</w:t>
      </w:r>
    </w:p>
    <w:p w14:paraId="654A3A1F" w14:textId="77777777" w:rsidR="0055038E" w:rsidRPr="00DA3DDE" w:rsidRDefault="0055038E" w:rsidP="0008016F">
      <w:pPr>
        <w:widowControl w:val="0"/>
        <w:numPr>
          <w:ilvl w:val="1"/>
          <w:numId w:val="10"/>
        </w:numPr>
        <w:suppressAutoHyphens/>
        <w:autoSpaceDE w:val="0"/>
        <w:ind w:left="851" w:hanging="425"/>
        <w:jc w:val="both"/>
        <w:rPr>
          <w:rFonts w:ascii="Arial" w:hAnsi="Arial" w:cs="Arial"/>
          <w:sz w:val="22"/>
          <w:szCs w:val="22"/>
        </w:rPr>
      </w:pPr>
      <w:r w:rsidRPr="00DA3DDE">
        <w:rPr>
          <w:rFonts w:ascii="Arial" w:hAnsi="Arial" w:cs="Arial"/>
          <w:sz w:val="22"/>
          <w:szCs w:val="22"/>
        </w:rPr>
        <w:t>liczebność gatunku lub powierzchnia siedliska w obszarze nie pomniejszona, a jeśli jest to możliwe, nawet zwiększona,</w:t>
      </w:r>
    </w:p>
    <w:p w14:paraId="6BA4960B" w14:textId="77777777" w:rsidR="0055038E" w:rsidRPr="00DA3DDE" w:rsidRDefault="0055038E" w:rsidP="0008016F">
      <w:pPr>
        <w:widowControl w:val="0"/>
        <w:numPr>
          <w:ilvl w:val="1"/>
          <w:numId w:val="10"/>
        </w:numPr>
        <w:suppressAutoHyphens/>
        <w:autoSpaceDE w:val="0"/>
        <w:ind w:left="851" w:hanging="425"/>
        <w:jc w:val="both"/>
        <w:rPr>
          <w:rFonts w:ascii="Arial" w:hAnsi="Arial" w:cs="Arial"/>
          <w:sz w:val="22"/>
          <w:szCs w:val="22"/>
        </w:rPr>
      </w:pPr>
      <w:r w:rsidRPr="00DA3DDE">
        <w:rPr>
          <w:rFonts w:ascii="Arial" w:hAnsi="Arial" w:cs="Arial"/>
          <w:sz w:val="22"/>
          <w:szCs w:val="22"/>
        </w:rPr>
        <w:t>zachowane lub odtworzone podstawowe cechy ekologiczne siedliska przyrodniczego,</w:t>
      </w:r>
    </w:p>
    <w:p w14:paraId="241D1B95" w14:textId="77777777" w:rsidR="0055038E" w:rsidRPr="00DA3DDE" w:rsidRDefault="0055038E" w:rsidP="0008016F">
      <w:pPr>
        <w:widowControl w:val="0"/>
        <w:numPr>
          <w:ilvl w:val="1"/>
          <w:numId w:val="10"/>
        </w:numPr>
        <w:suppressAutoHyphens/>
        <w:autoSpaceDE w:val="0"/>
        <w:ind w:left="851" w:hanging="425"/>
        <w:jc w:val="both"/>
        <w:rPr>
          <w:rFonts w:ascii="Arial" w:hAnsi="Arial" w:cs="Arial"/>
          <w:sz w:val="22"/>
          <w:szCs w:val="22"/>
        </w:rPr>
      </w:pPr>
      <w:r w:rsidRPr="00DA3DDE">
        <w:rPr>
          <w:rFonts w:ascii="Arial" w:hAnsi="Arial" w:cs="Arial"/>
          <w:sz w:val="22"/>
          <w:szCs w:val="22"/>
        </w:rPr>
        <w:t>określone formy użytkowania gospodarczego w przypadku siedlisk półnaturalnych (np. łąkowych i pastwiskowych),</w:t>
      </w:r>
    </w:p>
    <w:p w14:paraId="0BB7F913" w14:textId="77777777" w:rsidR="0055038E" w:rsidRPr="00DA3DDE" w:rsidRDefault="00E523A8" w:rsidP="0008016F">
      <w:pPr>
        <w:widowControl w:val="0"/>
        <w:numPr>
          <w:ilvl w:val="1"/>
          <w:numId w:val="10"/>
        </w:numPr>
        <w:suppressAutoHyphens/>
        <w:autoSpaceDE w:val="0"/>
        <w:ind w:left="851" w:hanging="425"/>
        <w:jc w:val="both"/>
        <w:rPr>
          <w:rFonts w:ascii="Arial" w:hAnsi="Arial" w:cs="Arial"/>
          <w:sz w:val="22"/>
          <w:szCs w:val="22"/>
        </w:rPr>
      </w:pPr>
      <w:r w:rsidRPr="00DA3DDE">
        <w:rPr>
          <w:rFonts w:ascii="Arial" w:hAnsi="Arial" w:cs="Arial"/>
          <w:sz w:val="22"/>
          <w:szCs w:val="22"/>
        </w:rPr>
        <w:t>zachowaną różnorodność biologiczną związaną</w:t>
      </w:r>
      <w:r w:rsidR="0055038E" w:rsidRPr="00DA3DDE">
        <w:rPr>
          <w:rFonts w:ascii="Arial" w:hAnsi="Arial" w:cs="Arial"/>
          <w:sz w:val="22"/>
          <w:szCs w:val="22"/>
        </w:rPr>
        <w:t xml:space="preserve"> z danym typem siedliska, w tym gatunki typowe, rzadkie, chronione, specyficzne dla tego typu siedliska,</w:t>
      </w:r>
    </w:p>
    <w:p w14:paraId="2BDB0E7E" w14:textId="77777777" w:rsidR="0055038E" w:rsidRPr="00DA3DDE" w:rsidRDefault="0055038E" w:rsidP="0008016F">
      <w:pPr>
        <w:widowControl w:val="0"/>
        <w:numPr>
          <w:ilvl w:val="1"/>
          <w:numId w:val="10"/>
        </w:numPr>
        <w:suppressAutoHyphens/>
        <w:autoSpaceDE w:val="0"/>
        <w:ind w:left="851" w:hanging="425"/>
        <w:jc w:val="both"/>
        <w:rPr>
          <w:rFonts w:ascii="Arial" w:hAnsi="Arial" w:cs="Arial"/>
          <w:sz w:val="22"/>
          <w:szCs w:val="22"/>
        </w:rPr>
      </w:pPr>
      <w:r w:rsidRPr="00DA3DDE">
        <w:rPr>
          <w:rFonts w:ascii="Arial" w:hAnsi="Arial" w:cs="Arial"/>
          <w:sz w:val="22"/>
          <w:szCs w:val="22"/>
        </w:rPr>
        <w:t>zachowane lub odtworzone kluczowe elementy struktury (np. udział starszych drzewostanów i ilość martwego drewna),</w:t>
      </w:r>
    </w:p>
    <w:p w14:paraId="0DC7C148" w14:textId="77777777" w:rsidR="00E523A8" w:rsidRPr="00DA3DDE" w:rsidRDefault="0055038E" w:rsidP="0008016F">
      <w:pPr>
        <w:widowControl w:val="0"/>
        <w:numPr>
          <w:ilvl w:val="1"/>
          <w:numId w:val="10"/>
        </w:numPr>
        <w:suppressAutoHyphens/>
        <w:ind w:left="851" w:hanging="425"/>
        <w:jc w:val="both"/>
        <w:rPr>
          <w:rFonts w:ascii="Arial" w:hAnsi="Arial" w:cs="Arial"/>
          <w:sz w:val="22"/>
          <w:szCs w:val="22"/>
        </w:rPr>
      </w:pPr>
      <w:r w:rsidRPr="00DA3DDE">
        <w:rPr>
          <w:rFonts w:ascii="Arial" w:hAnsi="Arial" w:cs="Arial"/>
          <w:sz w:val="22"/>
          <w:szCs w:val="22"/>
        </w:rPr>
        <w:lastRenderedPageBreak/>
        <w:t>utrzymanie we właściwym stanie siedlisk warunkujących realizację cyklu życiowego gatunku chronionego w obszarze</w:t>
      </w:r>
      <w:r w:rsidR="006A24E3" w:rsidRPr="00DA3DDE">
        <w:rPr>
          <w:rFonts w:ascii="Arial" w:hAnsi="Arial" w:cs="Arial"/>
          <w:sz w:val="22"/>
          <w:szCs w:val="22"/>
        </w:rPr>
        <w:t>.</w:t>
      </w:r>
    </w:p>
    <w:p w14:paraId="50FBC2CC" w14:textId="163576D5" w:rsidR="007163ED" w:rsidRPr="00DA3DDE" w:rsidRDefault="007163ED" w:rsidP="0008016F">
      <w:pPr>
        <w:pStyle w:val="Akapitzlist"/>
        <w:widowControl w:val="0"/>
        <w:numPr>
          <w:ilvl w:val="0"/>
          <w:numId w:val="8"/>
        </w:numPr>
        <w:suppressAutoHyphens/>
        <w:ind w:left="426" w:hanging="426"/>
        <w:jc w:val="both"/>
        <w:rPr>
          <w:rFonts w:ascii="Arial" w:hAnsi="Arial" w:cs="Arial"/>
          <w:sz w:val="22"/>
          <w:szCs w:val="22"/>
        </w:rPr>
      </w:pPr>
      <w:r w:rsidRPr="00DA3DDE">
        <w:rPr>
          <w:rFonts w:ascii="Arial" w:hAnsi="Arial" w:cs="Arial"/>
          <w:sz w:val="22"/>
          <w:szCs w:val="22"/>
        </w:rPr>
        <w:t>C</w:t>
      </w:r>
      <w:r w:rsidR="00242263" w:rsidRPr="00DA3DDE">
        <w:rPr>
          <w:rFonts w:ascii="Arial" w:hAnsi="Arial" w:cs="Arial"/>
          <w:sz w:val="22"/>
          <w:szCs w:val="22"/>
        </w:rPr>
        <w:t xml:space="preserve">ele ochrony muszą być: </w:t>
      </w:r>
    </w:p>
    <w:p w14:paraId="1CCFD7B0" w14:textId="46982FD7" w:rsidR="007163ED" w:rsidRPr="00DA3DDE" w:rsidRDefault="00242263" w:rsidP="0008016F">
      <w:pPr>
        <w:pStyle w:val="Akapitzlist"/>
        <w:widowControl w:val="0"/>
        <w:numPr>
          <w:ilvl w:val="2"/>
          <w:numId w:val="31"/>
        </w:numPr>
        <w:suppressAutoHyphens/>
        <w:ind w:left="851" w:hanging="425"/>
        <w:jc w:val="both"/>
        <w:rPr>
          <w:rFonts w:ascii="Arial" w:hAnsi="Arial" w:cs="Arial"/>
          <w:sz w:val="22"/>
          <w:szCs w:val="22"/>
        </w:rPr>
      </w:pPr>
      <w:r w:rsidRPr="00DA3DDE">
        <w:rPr>
          <w:rFonts w:ascii="Arial" w:hAnsi="Arial" w:cs="Arial"/>
          <w:sz w:val="22"/>
          <w:szCs w:val="22"/>
        </w:rPr>
        <w:t>indywidualnie określone dla danego obszaru, tj. ustalone na poziomie obszaru</w:t>
      </w:r>
      <w:r w:rsidR="007163ED" w:rsidRPr="00DA3DDE">
        <w:rPr>
          <w:rFonts w:ascii="Arial" w:hAnsi="Arial" w:cs="Arial"/>
          <w:sz w:val="22"/>
          <w:szCs w:val="22"/>
        </w:rPr>
        <w:t>,</w:t>
      </w:r>
      <w:r w:rsidRPr="00DA3DDE">
        <w:rPr>
          <w:rFonts w:ascii="Arial" w:hAnsi="Arial" w:cs="Arial"/>
          <w:sz w:val="22"/>
          <w:szCs w:val="22"/>
        </w:rPr>
        <w:t xml:space="preserve"> </w:t>
      </w:r>
    </w:p>
    <w:p w14:paraId="3E7E9084" w14:textId="2DC90F5A" w:rsidR="007163ED" w:rsidRPr="00DA3DDE" w:rsidRDefault="00242263" w:rsidP="0008016F">
      <w:pPr>
        <w:pStyle w:val="Akapitzlist"/>
        <w:widowControl w:val="0"/>
        <w:numPr>
          <w:ilvl w:val="2"/>
          <w:numId w:val="31"/>
        </w:numPr>
        <w:suppressAutoHyphens/>
        <w:ind w:left="851" w:hanging="425"/>
        <w:jc w:val="both"/>
        <w:rPr>
          <w:rFonts w:ascii="Arial" w:hAnsi="Arial" w:cs="Arial"/>
          <w:sz w:val="22"/>
          <w:szCs w:val="22"/>
        </w:rPr>
      </w:pPr>
      <w:r w:rsidRPr="00DA3DDE">
        <w:rPr>
          <w:rFonts w:ascii="Arial" w:hAnsi="Arial" w:cs="Arial"/>
          <w:sz w:val="22"/>
          <w:szCs w:val="22"/>
        </w:rPr>
        <w:t xml:space="preserve">kompleksowe, tj. obejmujące wszystkie gatunki i typy siedlisk będące przedmiotem zainteresowania Wspólnoty na mocy dyrektywy siedliskowej, które występują </w:t>
      </w:r>
      <w:r w:rsidR="007163ED" w:rsidRPr="00DA3DDE">
        <w:rPr>
          <w:rFonts w:ascii="Arial" w:hAnsi="Arial" w:cs="Arial"/>
          <w:sz w:val="22"/>
          <w:szCs w:val="22"/>
        </w:rPr>
        <w:br/>
      </w:r>
      <w:r w:rsidRPr="00DA3DDE">
        <w:rPr>
          <w:rFonts w:ascii="Arial" w:hAnsi="Arial" w:cs="Arial"/>
          <w:sz w:val="22"/>
          <w:szCs w:val="22"/>
        </w:rPr>
        <w:t>w obszarze Natura 2000</w:t>
      </w:r>
      <w:r w:rsidR="007163ED" w:rsidRPr="00DA3DDE">
        <w:rPr>
          <w:rFonts w:ascii="Arial" w:hAnsi="Arial" w:cs="Arial"/>
          <w:sz w:val="22"/>
          <w:szCs w:val="22"/>
        </w:rPr>
        <w:t>,</w:t>
      </w:r>
      <w:r w:rsidRPr="00DA3DDE">
        <w:rPr>
          <w:rFonts w:ascii="Arial" w:hAnsi="Arial" w:cs="Arial"/>
          <w:sz w:val="22"/>
          <w:szCs w:val="22"/>
        </w:rPr>
        <w:t xml:space="preserve"> </w:t>
      </w:r>
    </w:p>
    <w:p w14:paraId="4110799B" w14:textId="2E307D87" w:rsidR="007163ED" w:rsidRPr="00DA3DDE" w:rsidRDefault="00242263" w:rsidP="0008016F">
      <w:pPr>
        <w:pStyle w:val="Akapitzlist"/>
        <w:widowControl w:val="0"/>
        <w:numPr>
          <w:ilvl w:val="2"/>
          <w:numId w:val="31"/>
        </w:numPr>
        <w:suppressAutoHyphens/>
        <w:ind w:left="851" w:hanging="425"/>
        <w:jc w:val="both"/>
        <w:rPr>
          <w:rFonts w:ascii="Arial" w:hAnsi="Arial" w:cs="Arial"/>
          <w:sz w:val="22"/>
          <w:szCs w:val="22"/>
        </w:rPr>
      </w:pPr>
      <w:r w:rsidRPr="00DA3DDE">
        <w:rPr>
          <w:rFonts w:ascii="Arial" w:hAnsi="Arial" w:cs="Arial"/>
          <w:sz w:val="22"/>
          <w:szCs w:val="22"/>
        </w:rPr>
        <w:t>indywidualnie określone dla przedmiotu ochrony, tj. jasno wskazywać konkretny typ siedliska lub gatunek na danym obszarze</w:t>
      </w:r>
      <w:r w:rsidR="007163ED" w:rsidRPr="00DA3DDE">
        <w:rPr>
          <w:rFonts w:ascii="Arial" w:hAnsi="Arial" w:cs="Arial"/>
          <w:sz w:val="22"/>
          <w:szCs w:val="22"/>
        </w:rPr>
        <w:t>,</w:t>
      </w:r>
      <w:r w:rsidRPr="00DA3DDE">
        <w:rPr>
          <w:rFonts w:ascii="Arial" w:hAnsi="Arial" w:cs="Arial"/>
          <w:sz w:val="22"/>
          <w:szCs w:val="22"/>
        </w:rPr>
        <w:t xml:space="preserve"> </w:t>
      </w:r>
    </w:p>
    <w:p w14:paraId="588C46EC" w14:textId="1AD0E46D" w:rsidR="007163ED" w:rsidRPr="00DA3DDE" w:rsidRDefault="00242263" w:rsidP="0008016F">
      <w:pPr>
        <w:pStyle w:val="Akapitzlist"/>
        <w:widowControl w:val="0"/>
        <w:numPr>
          <w:ilvl w:val="2"/>
          <w:numId w:val="31"/>
        </w:numPr>
        <w:suppressAutoHyphens/>
        <w:ind w:left="851" w:hanging="425"/>
        <w:jc w:val="both"/>
        <w:rPr>
          <w:rFonts w:ascii="Arial" w:hAnsi="Arial" w:cs="Arial"/>
          <w:sz w:val="22"/>
          <w:szCs w:val="22"/>
        </w:rPr>
      </w:pPr>
      <w:r w:rsidRPr="00DA3DDE">
        <w:rPr>
          <w:rFonts w:ascii="Arial" w:hAnsi="Arial" w:cs="Arial"/>
          <w:sz w:val="22"/>
          <w:szCs w:val="22"/>
        </w:rPr>
        <w:t xml:space="preserve">indywidualnie określone pod kątem pożądanego stanu ochrony, tj. wyraźnie określające stan, jaki typ siedliska i gatunek na danym obszarze mają osiągnąć; pożądany stan musi być: </w:t>
      </w:r>
    </w:p>
    <w:p w14:paraId="77A6DBC6" w14:textId="7AD8335F" w:rsidR="007163ED" w:rsidRPr="00DA3DDE" w:rsidRDefault="00242263" w:rsidP="0008016F">
      <w:pPr>
        <w:pStyle w:val="Akapitzlist"/>
        <w:widowControl w:val="0"/>
        <w:numPr>
          <w:ilvl w:val="0"/>
          <w:numId w:val="32"/>
        </w:numPr>
        <w:suppressAutoHyphens/>
        <w:ind w:hanging="437"/>
        <w:jc w:val="both"/>
        <w:rPr>
          <w:rFonts w:ascii="Arial" w:hAnsi="Arial" w:cs="Arial"/>
          <w:sz w:val="22"/>
          <w:szCs w:val="22"/>
        </w:rPr>
      </w:pPr>
      <w:r w:rsidRPr="00DA3DDE">
        <w:rPr>
          <w:rFonts w:ascii="Arial" w:hAnsi="Arial" w:cs="Arial"/>
          <w:sz w:val="22"/>
          <w:szCs w:val="22"/>
        </w:rPr>
        <w:t xml:space="preserve">ilościowy i mierzalny (cele ilościowe, które mogą być uzupełnione celami jakościowymi, takimi jak opis właściwego stanu siedliska lub struktury populacji), jak również </w:t>
      </w:r>
      <w:proofErr w:type="spellStart"/>
      <w:r w:rsidRPr="00DA3DDE">
        <w:rPr>
          <w:rFonts w:ascii="Arial" w:hAnsi="Arial" w:cs="Arial"/>
          <w:sz w:val="22"/>
          <w:szCs w:val="22"/>
        </w:rPr>
        <w:t>raportowalny</w:t>
      </w:r>
      <w:proofErr w:type="spellEnd"/>
      <w:r w:rsidRPr="00DA3DDE">
        <w:rPr>
          <w:rFonts w:ascii="Arial" w:hAnsi="Arial" w:cs="Arial"/>
          <w:sz w:val="22"/>
          <w:szCs w:val="22"/>
        </w:rPr>
        <w:t xml:space="preserve"> (umożliwiający monitorowanie)</w:t>
      </w:r>
      <w:r w:rsidR="007163ED" w:rsidRPr="00DA3DDE">
        <w:rPr>
          <w:rFonts w:ascii="Arial" w:hAnsi="Arial" w:cs="Arial"/>
          <w:sz w:val="22"/>
          <w:szCs w:val="22"/>
        </w:rPr>
        <w:t>,</w:t>
      </w:r>
    </w:p>
    <w:p w14:paraId="53197823" w14:textId="1E8FBE65" w:rsidR="007163ED" w:rsidRPr="00DA3DDE" w:rsidRDefault="00242263" w:rsidP="0008016F">
      <w:pPr>
        <w:pStyle w:val="Akapitzlist"/>
        <w:widowControl w:val="0"/>
        <w:numPr>
          <w:ilvl w:val="0"/>
          <w:numId w:val="32"/>
        </w:numPr>
        <w:suppressAutoHyphens/>
        <w:ind w:hanging="437"/>
        <w:jc w:val="both"/>
        <w:rPr>
          <w:rFonts w:ascii="Arial" w:hAnsi="Arial" w:cs="Arial"/>
          <w:sz w:val="22"/>
          <w:szCs w:val="22"/>
        </w:rPr>
      </w:pPr>
      <w:r w:rsidRPr="00DA3DDE">
        <w:rPr>
          <w:rFonts w:ascii="Arial" w:hAnsi="Arial" w:cs="Arial"/>
          <w:sz w:val="22"/>
          <w:szCs w:val="22"/>
        </w:rPr>
        <w:t>realistyczny (uwzględniający rozsądne ramy czasowe i nakłady), spójny (umożliwiający zastosowanie takich samych atrybutów i wskaźników dla przedmiotów ochrony w różnych obszarach)</w:t>
      </w:r>
      <w:r w:rsidR="007163ED" w:rsidRPr="00DA3DDE">
        <w:rPr>
          <w:rFonts w:ascii="Arial" w:hAnsi="Arial" w:cs="Arial"/>
          <w:sz w:val="22"/>
          <w:szCs w:val="22"/>
        </w:rPr>
        <w:t>,</w:t>
      </w:r>
      <w:r w:rsidRPr="00DA3DDE">
        <w:rPr>
          <w:rFonts w:ascii="Arial" w:hAnsi="Arial" w:cs="Arial"/>
          <w:sz w:val="22"/>
          <w:szCs w:val="22"/>
        </w:rPr>
        <w:t xml:space="preserve"> </w:t>
      </w:r>
    </w:p>
    <w:p w14:paraId="34942C7E" w14:textId="378F2C5F" w:rsidR="007163ED" w:rsidRPr="00DA3DDE" w:rsidRDefault="00242263" w:rsidP="0008016F">
      <w:pPr>
        <w:pStyle w:val="Akapitzlist"/>
        <w:widowControl w:val="0"/>
        <w:numPr>
          <w:ilvl w:val="0"/>
          <w:numId w:val="32"/>
        </w:numPr>
        <w:suppressAutoHyphens/>
        <w:ind w:hanging="437"/>
        <w:jc w:val="both"/>
        <w:rPr>
          <w:rFonts w:ascii="Arial" w:hAnsi="Arial" w:cs="Arial"/>
          <w:sz w:val="22"/>
          <w:szCs w:val="22"/>
        </w:rPr>
      </w:pPr>
      <w:r w:rsidRPr="00DA3DDE">
        <w:rPr>
          <w:rFonts w:ascii="Arial" w:hAnsi="Arial" w:cs="Arial"/>
          <w:sz w:val="22"/>
          <w:szCs w:val="22"/>
        </w:rPr>
        <w:t>kompleksowy (atrybuty i cele powinny obejmować specyfikę danego przedmiotu ochrony i umożliwiać opisanie jego stanu ochrony jako właściwy lub niewłaściwy)</w:t>
      </w:r>
      <w:r w:rsidR="00175E79" w:rsidRPr="00DA3DDE">
        <w:rPr>
          <w:rFonts w:ascii="Arial" w:hAnsi="Arial" w:cs="Arial"/>
          <w:sz w:val="22"/>
          <w:szCs w:val="22"/>
        </w:rPr>
        <w:t>,</w:t>
      </w:r>
      <w:r w:rsidRPr="00DA3DDE">
        <w:rPr>
          <w:rFonts w:ascii="Arial" w:hAnsi="Arial" w:cs="Arial"/>
          <w:sz w:val="22"/>
          <w:szCs w:val="22"/>
        </w:rPr>
        <w:t xml:space="preserve"> </w:t>
      </w:r>
    </w:p>
    <w:p w14:paraId="2A5FC94E" w14:textId="1D9F94F3" w:rsidR="007163ED" w:rsidRPr="00DA3DDE" w:rsidRDefault="00242263" w:rsidP="0008016F">
      <w:pPr>
        <w:pStyle w:val="Akapitzlist"/>
        <w:widowControl w:val="0"/>
        <w:numPr>
          <w:ilvl w:val="0"/>
          <w:numId w:val="32"/>
        </w:numPr>
        <w:suppressAutoHyphens/>
        <w:ind w:hanging="437"/>
        <w:jc w:val="both"/>
        <w:rPr>
          <w:rFonts w:ascii="Arial" w:hAnsi="Arial" w:cs="Arial"/>
          <w:sz w:val="22"/>
          <w:szCs w:val="22"/>
        </w:rPr>
      </w:pPr>
      <w:r w:rsidRPr="00DA3DDE">
        <w:rPr>
          <w:rFonts w:ascii="Arial" w:hAnsi="Arial" w:cs="Arial"/>
          <w:sz w:val="22"/>
          <w:szCs w:val="22"/>
        </w:rPr>
        <w:t>precyzyjne w odniesieniu do „utrzymania” lub „odtworzenia” stanu ochrony przedmiotu ochrony (odpowiedni poziom ambicji określający niezbędne środki ochrony)</w:t>
      </w:r>
      <w:r w:rsidR="00175E79" w:rsidRPr="00DA3DDE">
        <w:rPr>
          <w:rFonts w:ascii="Arial" w:hAnsi="Arial" w:cs="Arial"/>
          <w:sz w:val="22"/>
          <w:szCs w:val="22"/>
        </w:rPr>
        <w:t>,</w:t>
      </w:r>
      <w:r w:rsidRPr="00DA3DDE">
        <w:rPr>
          <w:rFonts w:ascii="Arial" w:hAnsi="Arial" w:cs="Arial"/>
          <w:sz w:val="22"/>
          <w:szCs w:val="22"/>
        </w:rPr>
        <w:t xml:space="preserve"> </w:t>
      </w:r>
    </w:p>
    <w:p w14:paraId="6C7E0B72" w14:textId="5A448092" w:rsidR="007163ED" w:rsidRPr="00DA3DDE" w:rsidRDefault="00242263" w:rsidP="0008016F">
      <w:pPr>
        <w:pStyle w:val="Akapitzlist"/>
        <w:widowControl w:val="0"/>
        <w:numPr>
          <w:ilvl w:val="0"/>
          <w:numId w:val="32"/>
        </w:numPr>
        <w:suppressAutoHyphens/>
        <w:ind w:hanging="437"/>
        <w:jc w:val="both"/>
        <w:rPr>
          <w:rFonts w:ascii="Arial" w:hAnsi="Arial" w:cs="Arial"/>
          <w:sz w:val="22"/>
          <w:szCs w:val="22"/>
        </w:rPr>
      </w:pPr>
      <w:r w:rsidRPr="00DA3DDE">
        <w:rPr>
          <w:rFonts w:ascii="Arial" w:hAnsi="Arial" w:cs="Arial"/>
          <w:sz w:val="22"/>
          <w:szCs w:val="22"/>
        </w:rPr>
        <w:t xml:space="preserve">odpowiadać ekologicznym wymaganiom dotyczącym typów siedlisk przyrodniczych wymienionych w załączniku I </w:t>
      </w:r>
      <w:r w:rsidR="001B6639" w:rsidRPr="00DA3DDE">
        <w:rPr>
          <w:rFonts w:ascii="Arial" w:hAnsi="Arial" w:cs="Arial"/>
          <w:sz w:val="22"/>
          <w:szCs w:val="22"/>
        </w:rPr>
        <w:t xml:space="preserve"> DS </w:t>
      </w:r>
      <w:r w:rsidRPr="00DA3DDE">
        <w:rPr>
          <w:rFonts w:ascii="Arial" w:hAnsi="Arial" w:cs="Arial"/>
          <w:sz w:val="22"/>
          <w:szCs w:val="22"/>
        </w:rPr>
        <w:t xml:space="preserve">i gatunków wymienionych </w:t>
      </w:r>
      <w:r w:rsidR="00175E79" w:rsidRPr="00DA3DDE">
        <w:rPr>
          <w:rFonts w:ascii="Arial" w:hAnsi="Arial" w:cs="Arial"/>
          <w:sz w:val="22"/>
          <w:szCs w:val="22"/>
        </w:rPr>
        <w:br/>
      </w:r>
      <w:r w:rsidRPr="00DA3DDE">
        <w:rPr>
          <w:rFonts w:ascii="Arial" w:hAnsi="Arial" w:cs="Arial"/>
          <w:sz w:val="22"/>
          <w:szCs w:val="22"/>
        </w:rPr>
        <w:t xml:space="preserve">w załączniku II </w:t>
      </w:r>
      <w:r w:rsidR="001B6639" w:rsidRPr="00DA3DDE">
        <w:rPr>
          <w:rFonts w:ascii="Arial" w:hAnsi="Arial" w:cs="Arial"/>
          <w:sz w:val="22"/>
          <w:szCs w:val="22"/>
        </w:rPr>
        <w:t xml:space="preserve">DP </w:t>
      </w:r>
      <w:r w:rsidRPr="00DA3DDE">
        <w:rPr>
          <w:rFonts w:ascii="Arial" w:hAnsi="Arial" w:cs="Arial"/>
          <w:sz w:val="22"/>
          <w:szCs w:val="22"/>
        </w:rPr>
        <w:t>występujących na tych obszarach</w:t>
      </w:r>
      <w:r w:rsidR="00175E79" w:rsidRPr="00DA3DDE">
        <w:rPr>
          <w:rFonts w:ascii="Arial" w:hAnsi="Arial" w:cs="Arial"/>
          <w:sz w:val="22"/>
          <w:szCs w:val="22"/>
        </w:rPr>
        <w:t>,</w:t>
      </w:r>
      <w:r w:rsidRPr="00DA3DDE">
        <w:rPr>
          <w:rFonts w:ascii="Arial" w:hAnsi="Arial" w:cs="Arial"/>
          <w:sz w:val="22"/>
          <w:szCs w:val="22"/>
        </w:rPr>
        <w:t xml:space="preserve"> </w:t>
      </w:r>
    </w:p>
    <w:p w14:paraId="38EDD140" w14:textId="4082CB86" w:rsidR="00242263" w:rsidRPr="00DA3DDE" w:rsidRDefault="00242263" w:rsidP="0008016F">
      <w:pPr>
        <w:pStyle w:val="Akapitzlist"/>
        <w:widowControl w:val="0"/>
        <w:numPr>
          <w:ilvl w:val="0"/>
          <w:numId w:val="32"/>
        </w:numPr>
        <w:suppressAutoHyphens/>
        <w:ind w:hanging="437"/>
        <w:jc w:val="both"/>
        <w:rPr>
          <w:rFonts w:ascii="Arial" w:hAnsi="Arial" w:cs="Arial"/>
          <w:sz w:val="22"/>
          <w:szCs w:val="22"/>
        </w:rPr>
      </w:pPr>
      <w:r w:rsidRPr="00DA3DDE">
        <w:rPr>
          <w:rFonts w:ascii="Arial" w:hAnsi="Arial" w:cs="Arial"/>
          <w:sz w:val="22"/>
          <w:szCs w:val="22"/>
        </w:rPr>
        <w:t>odzwierciedlać znaczenie obszaru dla zachowania lub odtworzenia, we właściwym stanie ochrony, typów siedlisk i gatunków.</w:t>
      </w:r>
    </w:p>
    <w:p w14:paraId="2D2A910D" w14:textId="01794801" w:rsidR="00E523A8" w:rsidRPr="00DA3DDE" w:rsidRDefault="0055038E" w:rsidP="0008016F">
      <w:pPr>
        <w:pStyle w:val="Akapitzlist"/>
        <w:widowControl w:val="0"/>
        <w:numPr>
          <w:ilvl w:val="0"/>
          <w:numId w:val="8"/>
        </w:numPr>
        <w:suppressAutoHyphens/>
        <w:autoSpaceDE w:val="0"/>
        <w:ind w:left="426" w:hanging="426"/>
        <w:jc w:val="both"/>
        <w:rPr>
          <w:rFonts w:ascii="Arial" w:hAnsi="Arial" w:cs="Arial"/>
          <w:sz w:val="22"/>
          <w:szCs w:val="22"/>
        </w:rPr>
      </w:pPr>
      <w:r w:rsidRPr="00DA3DDE">
        <w:rPr>
          <w:rFonts w:ascii="Arial" w:hAnsi="Arial" w:cs="Arial"/>
          <w:sz w:val="22"/>
          <w:szCs w:val="22"/>
        </w:rPr>
        <w:t>W</w:t>
      </w:r>
      <w:r w:rsidRPr="00DA3DDE">
        <w:rPr>
          <w:rFonts w:ascii="Arial" w:hAnsi="Arial" w:cs="Arial"/>
          <w:bCs/>
          <w:iCs/>
          <w:sz w:val="22"/>
          <w:szCs w:val="22"/>
        </w:rPr>
        <w:t xml:space="preserve"> przypadku gdy dostępna oraz możliwa do uzyskania w toku prac </w:t>
      </w:r>
      <w:r w:rsidR="00DB058D" w:rsidRPr="00DA3DDE">
        <w:rPr>
          <w:rFonts w:ascii="Arial" w:hAnsi="Arial" w:cs="Arial"/>
          <w:bCs/>
          <w:iCs/>
          <w:sz w:val="22"/>
          <w:szCs w:val="22"/>
        </w:rPr>
        <w:t xml:space="preserve">inwentaryzacyjnych </w:t>
      </w:r>
      <w:r w:rsidRPr="00DA3DDE">
        <w:rPr>
          <w:rFonts w:ascii="Arial" w:hAnsi="Arial" w:cs="Arial"/>
          <w:bCs/>
          <w:iCs/>
          <w:sz w:val="22"/>
          <w:szCs w:val="22"/>
        </w:rPr>
        <w:t xml:space="preserve">wiedza nie jest wystarczająca do zaplanowania celów na 10 lat, Wykonawca określi </w:t>
      </w:r>
      <w:r w:rsidR="00175E79" w:rsidRPr="00DA3DDE">
        <w:rPr>
          <w:rFonts w:ascii="Arial" w:hAnsi="Arial" w:cs="Arial"/>
          <w:bCs/>
          <w:iCs/>
          <w:sz w:val="22"/>
          <w:szCs w:val="22"/>
        </w:rPr>
        <w:br/>
      </w:r>
      <w:r w:rsidRPr="00DA3DDE">
        <w:rPr>
          <w:rFonts w:ascii="Arial" w:hAnsi="Arial" w:cs="Arial"/>
          <w:bCs/>
          <w:iCs/>
          <w:sz w:val="22"/>
          <w:szCs w:val="22"/>
        </w:rPr>
        <w:t>w działaniach ochronnych, konieczność uzupełnienia wiedzy</w:t>
      </w:r>
      <w:r w:rsidR="006A24E3" w:rsidRPr="00DA3DDE">
        <w:rPr>
          <w:rFonts w:ascii="Arial" w:hAnsi="Arial" w:cs="Arial"/>
          <w:bCs/>
          <w:iCs/>
          <w:sz w:val="22"/>
          <w:szCs w:val="22"/>
        </w:rPr>
        <w:t>.</w:t>
      </w:r>
    </w:p>
    <w:p w14:paraId="550B603C" w14:textId="101AD86C" w:rsidR="0055038E" w:rsidRPr="00DA3DDE" w:rsidRDefault="00E523A8" w:rsidP="0008016F">
      <w:pPr>
        <w:pStyle w:val="Akapitzlist"/>
        <w:widowControl w:val="0"/>
        <w:numPr>
          <w:ilvl w:val="0"/>
          <w:numId w:val="8"/>
        </w:numPr>
        <w:suppressAutoHyphens/>
        <w:autoSpaceDE w:val="0"/>
        <w:ind w:left="426" w:hanging="426"/>
        <w:jc w:val="both"/>
        <w:rPr>
          <w:rFonts w:ascii="Arial" w:hAnsi="Arial" w:cs="Arial"/>
          <w:sz w:val="22"/>
          <w:szCs w:val="22"/>
        </w:rPr>
      </w:pPr>
      <w:r w:rsidRPr="00DA3DDE">
        <w:rPr>
          <w:rFonts w:ascii="Arial" w:hAnsi="Arial" w:cs="Arial"/>
          <w:sz w:val="22"/>
          <w:szCs w:val="22"/>
        </w:rPr>
        <w:t>W</w:t>
      </w:r>
      <w:r w:rsidR="0055038E" w:rsidRPr="00DA3DDE">
        <w:rPr>
          <w:rFonts w:ascii="Arial" w:hAnsi="Arial" w:cs="Arial"/>
          <w:sz w:val="22"/>
          <w:szCs w:val="22"/>
        </w:rPr>
        <w:t xml:space="preserve"> odniesieniu do przyjętych celów działań ochronnych</w:t>
      </w:r>
      <w:r w:rsidRPr="00DA3DDE">
        <w:rPr>
          <w:rFonts w:ascii="Arial" w:hAnsi="Arial" w:cs="Arial"/>
          <w:sz w:val="22"/>
          <w:szCs w:val="22"/>
        </w:rPr>
        <w:t xml:space="preserve"> Wykonawca określi dla poszczególnych przedmiotów ochrony odpowiednie działania ochronne</w:t>
      </w:r>
      <w:r w:rsidR="0055038E" w:rsidRPr="00DA3DDE">
        <w:rPr>
          <w:rFonts w:ascii="Arial" w:hAnsi="Arial" w:cs="Arial"/>
          <w:sz w:val="22"/>
          <w:szCs w:val="22"/>
        </w:rPr>
        <w:t>, które mogą dotyczyć między innymi:</w:t>
      </w:r>
    </w:p>
    <w:p w14:paraId="3077C6B3" w14:textId="77777777" w:rsidR="0055038E" w:rsidRPr="00DA3DDE" w:rsidRDefault="0055038E" w:rsidP="0008016F">
      <w:pPr>
        <w:widowControl w:val="0"/>
        <w:numPr>
          <w:ilvl w:val="1"/>
          <w:numId w:val="11"/>
        </w:numPr>
        <w:tabs>
          <w:tab w:val="left" w:pos="1134"/>
        </w:tabs>
        <w:suppressAutoHyphens/>
        <w:autoSpaceDE w:val="0"/>
        <w:ind w:left="851" w:hanging="425"/>
        <w:jc w:val="both"/>
        <w:rPr>
          <w:rFonts w:ascii="Arial" w:hAnsi="Arial" w:cs="Arial"/>
          <w:sz w:val="22"/>
          <w:szCs w:val="22"/>
        </w:rPr>
      </w:pPr>
      <w:r w:rsidRPr="00DA3DDE">
        <w:rPr>
          <w:rFonts w:ascii="Arial" w:hAnsi="Arial" w:cs="Arial"/>
          <w:sz w:val="22"/>
          <w:szCs w:val="22"/>
        </w:rPr>
        <w:t>wykonania określonych jednorazowych bądź powtarzalnych zadań ochrony czynnej, jeżeli obecny stan przedmiotów ochrony w obszarze został oceniony jako niezadowalający lub zły,</w:t>
      </w:r>
    </w:p>
    <w:p w14:paraId="7E0E7FE4" w14:textId="77777777" w:rsidR="0055038E" w:rsidRPr="00DA3DDE" w:rsidRDefault="0055038E" w:rsidP="0008016F">
      <w:pPr>
        <w:widowControl w:val="0"/>
        <w:numPr>
          <w:ilvl w:val="1"/>
          <w:numId w:val="11"/>
        </w:numPr>
        <w:tabs>
          <w:tab w:val="left" w:pos="1134"/>
        </w:tabs>
        <w:suppressAutoHyphens/>
        <w:autoSpaceDE w:val="0"/>
        <w:ind w:left="851" w:hanging="425"/>
        <w:jc w:val="both"/>
        <w:rPr>
          <w:rFonts w:ascii="Arial" w:hAnsi="Arial" w:cs="Arial"/>
          <w:sz w:val="22"/>
          <w:szCs w:val="22"/>
        </w:rPr>
      </w:pPr>
      <w:r w:rsidRPr="00DA3DDE">
        <w:rPr>
          <w:rFonts w:ascii="Arial" w:hAnsi="Arial" w:cs="Arial"/>
          <w:sz w:val="22"/>
          <w:szCs w:val="22"/>
        </w:rPr>
        <w:t>wdrożenia modyfikacji w stosowanych metodach gospodarowania w siedliskach przyrodniczych i siedliskach gatunków, jeżeli obecny stan przedmiotów ochrony w obszarze został oceniony jako niezadowalający lub zły,</w:t>
      </w:r>
    </w:p>
    <w:p w14:paraId="0D4D36E2" w14:textId="77777777" w:rsidR="0055038E" w:rsidRPr="00DA3DDE" w:rsidRDefault="0055038E" w:rsidP="0008016F">
      <w:pPr>
        <w:widowControl w:val="0"/>
        <w:numPr>
          <w:ilvl w:val="1"/>
          <w:numId w:val="11"/>
        </w:numPr>
        <w:tabs>
          <w:tab w:val="left" w:pos="1134"/>
        </w:tabs>
        <w:suppressAutoHyphens/>
        <w:autoSpaceDE w:val="0"/>
        <w:ind w:left="851" w:hanging="425"/>
        <w:jc w:val="both"/>
        <w:rPr>
          <w:rFonts w:ascii="Arial" w:hAnsi="Arial" w:cs="Arial"/>
          <w:sz w:val="22"/>
          <w:szCs w:val="22"/>
        </w:rPr>
      </w:pPr>
      <w:r w:rsidRPr="00DA3DDE">
        <w:rPr>
          <w:rFonts w:ascii="Arial" w:hAnsi="Arial" w:cs="Arial"/>
          <w:sz w:val="22"/>
          <w:szCs w:val="22"/>
        </w:rPr>
        <w:t>utrzymania określonych metod gospodarowania w siedliskach przyrodniczych i siedliskach gatunków, jeżeli obecny stan przedmiotów ochrony w obszarze został oceniony jako właściwy,</w:t>
      </w:r>
    </w:p>
    <w:p w14:paraId="663F22B0" w14:textId="77777777" w:rsidR="0055038E" w:rsidRPr="00DA3DDE" w:rsidRDefault="0055038E" w:rsidP="0008016F">
      <w:pPr>
        <w:widowControl w:val="0"/>
        <w:numPr>
          <w:ilvl w:val="1"/>
          <w:numId w:val="11"/>
        </w:numPr>
        <w:tabs>
          <w:tab w:val="left" w:pos="1134"/>
        </w:tabs>
        <w:suppressAutoHyphens/>
        <w:autoSpaceDE w:val="0"/>
        <w:ind w:left="851" w:hanging="425"/>
        <w:jc w:val="both"/>
        <w:rPr>
          <w:rFonts w:ascii="Arial" w:hAnsi="Arial" w:cs="Arial"/>
          <w:sz w:val="22"/>
          <w:szCs w:val="22"/>
        </w:rPr>
      </w:pPr>
      <w:r w:rsidRPr="00DA3DDE">
        <w:rPr>
          <w:rFonts w:ascii="Arial" w:hAnsi="Arial" w:cs="Arial"/>
          <w:sz w:val="22"/>
          <w:szCs w:val="22"/>
        </w:rPr>
        <w:t>uzupełnienia stanu wiedzy o przedmiocie ochrony, jeżeli stan ochrony przedmiotu ochrony nie jest możliwy do oceny</w:t>
      </w:r>
      <w:r w:rsidR="00220F50" w:rsidRPr="00DA3DDE">
        <w:rPr>
          <w:rFonts w:ascii="Arial" w:hAnsi="Arial" w:cs="Arial"/>
          <w:sz w:val="22"/>
          <w:szCs w:val="22"/>
        </w:rPr>
        <w:t>.</w:t>
      </w:r>
    </w:p>
    <w:p w14:paraId="1F22A8AF" w14:textId="77777777" w:rsidR="0055038E" w:rsidRPr="00DA3DDE" w:rsidRDefault="00E523A8" w:rsidP="0008016F">
      <w:pPr>
        <w:pStyle w:val="Akapitzlist"/>
        <w:widowControl w:val="0"/>
        <w:numPr>
          <w:ilvl w:val="0"/>
          <w:numId w:val="8"/>
        </w:numPr>
        <w:suppressAutoHyphens/>
        <w:autoSpaceDE w:val="0"/>
        <w:jc w:val="both"/>
        <w:rPr>
          <w:rFonts w:ascii="Arial" w:hAnsi="Arial" w:cs="Arial"/>
          <w:iCs/>
          <w:sz w:val="22"/>
          <w:szCs w:val="22"/>
        </w:rPr>
      </w:pPr>
      <w:r w:rsidRPr="00DA3DDE">
        <w:rPr>
          <w:rFonts w:ascii="Arial" w:hAnsi="Arial" w:cs="Arial"/>
          <w:sz w:val="22"/>
          <w:szCs w:val="22"/>
        </w:rPr>
        <w:t xml:space="preserve">Określone </w:t>
      </w:r>
      <w:r w:rsidRPr="00DA3DDE">
        <w:rPr>
          <w:rFonts w:ascii="Arial" w:hAnsi="Arial" w:cs="Arial"/>
          <w:iCs/>
          <w:sz w:val="22"/>
          <w:szCs w:val="22"/>
        </w:rPr>
        <w:t>działania ochronne</w:t>
      </w:r>
      <w:r w:rsidR="0055038E" w:rsidRPr="00DA3DDE">
        <w:rPr>
          <w:rFonts w:ascii="Arial" w:hAnsi="Arial" w:cs="Arial"/>
          <w:iCs/>
          <w:sz w:val="22"/>
          <w:szCs w:val="22"/>
        </w:rPr>
        <w:t>:</w:t>
      </w:r>
    </w:p>
    <w:p w14:paraId="0FAE06E3" w14:textId="77777777" w:rsidR="0055038E" w:rsidRPr="00DA3DDE" w:rsidRDefault="0055038E" w:rsidP="0008016F">
      <w:pPr>
        <w:widowControl w:val="0"/>
        <w:numPr>
          <w:ilvl w:val="1"/>
          <w:numId w:val="12"/>
        </w:numPr>
        <w:suppressAutoHyphens/>
        <w:autoSpaceDE w:val="0"/>
        <w:ind w:left="851" w:hanging="425"/>
        <w:jc w:val="both"/>
        <w:rPr>
          <w:rFonts w:ascii="Arial" w:hAnsi="Arial" w:cs="Arial"/>
          <w:iCs/>
          <w:sz w:val="22"/>
          <w:szCs w:val="22"/>
        </w:rPr>
      </w:pPr>
      <w:r w:rsidRPr="00DA3DDE">
        <w:rPr>
          <w:rFonts w:ascii="Arial" w:hAnsi="Arial" w:cs="Arial"/>
          <w:iCs/>
          <w:sz w:val="22"/>
          <w:szCs w:val="22"/>
        </w:rPr>
        <w:t>muszą być indywidualnie zaprojektowane i dostosowane do każdego znanego płatu siedliska/</w:t>
      </w:r>
      <w:r w:rsidRPr="00DA3DDE">
        <w:rPr>
          <w:rFonts w:ascii="Arial" w:hAnsi="Arial" w:cs="Arial"/>
          <w:iCs/>
          <w:sz w:val="22"/>
          <w:szCs w:val="22"/>
          <w:shd w:val="clear" w:color="auto" w:fill="FFFFFF"/>
        </w:rPr>
        <w:t>stanowiska gatunku</w:t>
      </w:r>
      <w:r w:rsidRPr="00DA3DDE">
        <w:rPr>
          <w:rFonts w:ascii="Arial" w:hAnsi="Arial" w:cs="Arial"/>
          <w:iCs/>
          <w:sz w:val="22"/>
          <w:szCs w:val="22"/>
        </w:rPr>
        <w:t>,</w:t>
      </w:r>
    </w:p>
    <w:p w14:paraId="224AE69E" w14:textId="77777777" w:rsidR="0055038E" w:rsidRPr="00DA3DDE" w:rsidRDefault="0055038E" w:rsidP="0008016F">
      <w:pPr>
        <w:widowControl w:val="0"/>
        <w:numPr>
          <w:ilvl w:val="1"/>
          <w:numId w:val="12"/>
        </w:numPr>
        <w:suppressAutoHyphens/>
        <w:autoSpaceDE w:val="0"/>
        <w:ind w:left="851" w:hanging="425"/>
        <w:jc w:val="both"/>
        <w:rPr>
          <w:rFonts w:ascii="Arial" w:hAnsi="Arial" w:cs="Arial"/>
          <w:iCs/>
          <w:sz w:val="22"/>
          <w:szCs w:val="22"/>
          <w:shd w:val="clear" w:color="auto" w:fill="FFFFFF"/>
        </w:rPr>
      </w:pPr>
      <w:r w:rsidRPr="00DA3DDE">
        <w:rPr>
          <w:rFonts w:ascii="Arial" w:hAnsi="Arial" w:cs="Arial"/>
          <w:iCs/>
          <w:sz w:val="22"/>
          <w:szCs w:val="22"/>
        </w:rPr>
        <w:t>stworzą standardowy pakiet działań ochronnych, który może być zastosowany do każdego płatu siedliska/</w:t>
      </w:r>
      <w:r w:rsidRPr="00DA3DDE">
        <w:rPr>
          <w:rFonts w:ascii="Arial" w:hAnsi="Arial" w:cs="Arial"/>
          <w:iCs/>
          <w:sz w:val="22"/>
          <w:szCs w:val="22"/>
          <w:shd w:val="clear" w:color="auto" w:fill="FFFFFF"/>
        </w:rPr>
        <w:t>stanowiska gatunku,</w:t>
      </w:r>
    </w:p>
    <w:p w14:paraId="2E7DFF0F" w14:textId="77777777" w:rsidR="0055038E" w:rsidRPr="00DA3DDE" w:rsidRDefault="0055038E" w:rsidP="0008016F">
      <w:pPr>
        <w:widowControl w:val="0"/>
        <w:numPr>
          <w:ilvl w:val="1"/>
          <w:numId w:val="12"/>
        </w:numPr>
        <w:suppressAutoHyphens/>
        <w:autoSpaceDE w:val="0"/>
        <w:ind w:left="851" w:hanging="425"/>
        <w:jc w:val="both"/>
        <w:rPr>
          <w:rFonts w:ascii="Arial" w:hAnsi="Arial" w:cs="Arial"/>
          <w:iCs/>
          <w:sz w:val="22"/>
          <w:szCs w:val="22"/>
          <w:shd w:val="clear" w:color="auto" w:fill="FFFFFF"/>
        </w:rPr>
      </w:pPr>
      <w:r w:rsidRPr="00DA3DDE">
        <w:rPr>
          <w:rFonts w:ascii="Arial" w:hAnsi="Arial" w:cs="Arial"/>
          <w:iCs/>
          <w:sz w:val="22"/>
          <w:szCs w:val="22"/>
          <w:shd w:val="clear" w:color="auto" w:fill="FFFFFF"/>
        </w:rPr>
        <w:t xml:space="preserve">polegają na określeniu ogólnych reguł i procedur gospodarowania (np. ogólnych reguł do stosowania w gospodarce leśnej, rolnej) lub za pomocą mechanizmów </w:t>
      </w:r>
      <w:r w:rsidRPr="00DA3DDE">
        <w:rPr>
          <w:rFonts w:ascii="Arial" w:hAnsi="Arial" w:cs="Arial"/>
          <w:iCs/>
          <w:sz w:val="22"/>
          <w:szCs w:val="22"/>
          <w:shd w:val="clear" w:color="auto" w:fill="FFFFFF"/>
        </w:rPr>
        <w:lastRenderedPageBreak/>
        <w:t>o ogólnym zastosowaniu (np. pakietów rolnośrodowiskowych)</w:t>
      </w:r>
      <w:r w:rsidR="00220F50" w:rsidRPr="00DA3DDE">
        <w:rPr>
          <w:rFonts w:ascii="Arial" w:hAnsi="Arial" w:cs="Arial"/>
          <w:iCs/>
          <w:sz w:val="22"/>
          <w:szCs w:val="22"/>
          <w:shd w:val="clear" w:color="auto" w:fill="FFFFFF"/>
        </w:rPr>
        <w:t>.</w:t>
      </w:r>
    </w:p>
    <w:p w14:paraId="32AEBD1D" w14:textId="77777777" w:rsidR="0055038E" w:rsidRPr="00DA3DDE" w:rsidRDefault="0055038E" w:rsidP="0008016F">
      <w:pPr>
        <w:pStyle w:val="Akapitzlist"/>
        <w:widowControl w:val="0"/>
        <w:numPr>
          <w:ilvl w:val="0"/>
          <w:numId w:val="8"/>
        </w:numPr>
        <w:suppressAutoHyphens/>
        <w:autoSpaceDE w:val="0"/>
        <w:jc w:val="both"/>
        <w:rPr>
          <w:rFonts w:ascii="Arial" w:hAnsi="Arial" w:cs="Arial"/>
          <w:iCs/>
          <w:sz w:val="22"/>
          <w:szCs w:val="22"/>
        </w:rPr>
      </w:pPr>
      <w:r w:rsidRPr="00DA3DDE">
        <w:rPr>
          <w:rFonts w:ascii="Arial" w:hAnsi="Arial" w:cs="Arial"/>
          <w:iCs/>
          <w:sz w:val="22"/>
          <w:szCs w:val="22"/>
        </w:rPr>
        <w:t>Działania ochronne powinny obejmować również działania w zakresie monitoringu osiągnięcia celów działań ochronnych, w tym w szczególności monitoring odpowiednich parametrów i wskaźników stanu ochrony przedmiotów ochrony</w:t>
      </w:r>
      <w:r w:rsidR="00F74420" w:rsidRPr="00DA3DDE">
        <w:rPr>
          <w:rFonts w:ascii="Arial" w:hAnsi="Arial" w:cs="Arial"/>
          <w:iCs/>
          <w:sz w:val="22"/>
          <w:szCs w:val="22"/>
        </w:rPr>
        <w:t>.</w:t>
      </w:r>
    </w:p>
    <w:p w14:paraId="7499D321" w14:textId="77777777" w:rsidR="0055038E" w:rsidRPr="00DA3DDE" w:rsidRDefault="0055038E" w:rsidP="0008016F">
      <w:pPr>
        <w:pStyle w:val="Akapitzlist"/>
        <w:widowControl w:val="0"/>
        <w:numPr>
          <w:ilvl w:val="0"/>
          <w:numId w:val="8"/>
        </w:numPr>
        <w:suppressAutoHyphens/>
        <w:autoSpaceDE w:val="0"/>
        <w:jc w:val="both"/>
        <w:rPr>
          <w:rFonts w:ascii="Arial" w:hAnsi="Arial" w:cs="Arial"/>
          <w:iCs/>
          <w:sz w:val="22"/>
          <w:szCs w:val="22"/>
        </w:rPr>
      </w:pPr>
      <w:r w:rsidRPr="00DA3DDE">
        <w:rPr>
          <w:rFonts w:ascii="Arial" w:hAnsi="Arial" w:cs="Arial"/>
          <w:iCs/>
          <w:sz w:val="22"/>
          <w:szCs w:val="22"/>
        </w:rPr>
        <w:t>Planując działania ochronne należy określić:</w:t>
      </w:r>
    </w:p>
    <w:p w14:paraId="4C4591C6" w14:textId="77777777" w:rsidR="0055038E" w:rsidRPr="00DA3DDE" w:rsidRDefault="0055038E" w:rsidP="0008016F">
      <w:pPr>
        <w:widowControl w:val="0"/>
        <w:numPr>
          <w:ilvl w:val="1"/>
          <w:numId w:val="13"/>
        </w:numPr>
        <w:suppressAutoHyphens/>
        <w:autoSpaceDE w:val="0"/>
        <w:ind w:left="851" w:hanging="425"/>
        <w:jc w:val="both"/>
        <w:rPr>
          <w:rFonts w:ascii="Arial" w:hAnsi="Arial" w:cs="Arial"/>
          <w:iCs/>
          <w:sz w:val="22"/>
          <w:szCs w:val="22"/>
        </w:rPr>
      </w:pPr>
      <w:r w:rsidRPr="00DA3DDE">
        <w:rPr>
          <w:rFonts w:ascii="Arial" w:hAnsi="Arial" w:cs="Arial"/>
          <w:iCs/>
          <w:sz w:val="22"/>
          <w:szCs w:val="22"/>
        </w:rPr>
        <w:t>rodzaj działań ochronnych,</w:t>
      </w:r>
    </w:p>
    <w:p w14:paraId="23F62B47" w14:textId="77777777" w:rsidR="0055038E" w:rsidRPr="00DA3DDE" w:rsidRDefault="0055038E" w:rsidP="0008016F">
      <w:pPr>
        <w:widowControl w:val="0"/>
        <w:numPr>
          <w:ilvl w:val="1"/>
          <w:numId w:val="13"/>
        </w:numPr>
        <w:suppressAutoHyphens/>
        <w:autoSpaceDE w:val="0"/>
        <w:ind w:left="851" w:hanging="425"/>
        <w:jc w:val="both"/>
        <w:rPr>
          <w:rFonts w:ascii="Arial" w:hAnsi="Arial" w:cs="Arial"/>
          <w:iCs/>
          <w:sz w:val="22"/>
          <w:szCs w:val="22"/>
        </w:rPr>
      </w:pPr>
      <w:r w:rsidRPr="00DA3DDE">
        <w:rPr>
          <w:rFonts w:ascii="Arial" w:hAnsi="Arial" w:cs="Arial"/>
          <w:iCs/>
          <w:sz w:val="22"/>
          <w:szCs w:val="22"/>
        </w:rPr>
        <w:t>zakres prac przewidzianych do realizacji i w razie potrzeby warunki co do sposobu ich wykonania,</w:t>
      </w:r>
    </w:p>
    <w:p w14:paraId="35E70E2C" w14:textId="77777777" w:rsidR="0055038E" w:rsidRPr="00DA3DDE" w:rsidRDefault="0055038E" w:rsidP="0008016F">
      <w:pPr>
        <w:widowControl w:val="0"/>
        <w:numPr>
          <w:ilvl w:val="1"/>
          <w:numId w:val="13"/>
        </w:numPr>
        <w:suppressAutoHyphens/>
        <w:autoSpaceDE w:val="0"/>
        <w:ind w:left="851" w:hanging="425"/>
        <w:jc w:val="both"/>
        <w:rPr>
          <w:rFonts w:ascii="Arial" w:hAnsi="Arial" w:cs="Arial"/>
          <w:iCs/>
          <w:sz w:val="22"/>
          <w:szCs w:val="22"/>
        </w:rPr>
      </w:pPr>
      <w:r w:rsidRPr="00DA3DDE">
        <w:rPr>
          <w:rFonts w:ascii="Arial" w:hAnsi="Arial" w:cs="Arial"/>
          <w:iCs/>
          <w:sz w:val="22"/>
          <w:szCs w:val="22"/>
        </w:rPr>
        <w:t>obszar lub miejsce ich realizacji,</w:t>
      </w:r>
    </w:p>
    <w:p w14:paraId="7C177D7B" w14:textId="77777777" w:rsidR="00D519FB" w:rsidRPr="00DA3DDE" w:rsidRDefault="0055038E" w:rsidP="0008016F">
      <w:pPr>
        <w:widowControl w:val="0"/>
        <w:numPr>
          <w:ilvl w:val="1"/>
          <w:numId w:val="13"/>
        </w:numPr>
        <w:suppressAutoHyphens/>
        <w:autoSpaceDE w:val="0"/>
        <w:ind w:left="851" w:hanging="425"/>
        <w:jc w:val="both"/>
        <w:rPr>
          <w:rFonts w:ascii="Arial" w:hAnsi="Arial" w:cs="Arial"/>
          <w:iCs/>
          <w:sz w:val="22"/>
          <w:szCs w:val="22"/>
        </w:rPr>
      </w:pPr>
      <w:r w:rsidRPr="00DA3DDE">
        <w:rPr>
          <w:rFonts w:ascii="Arial" w:hAnsi="Arial" w:cs="Arial"/>
          <w:iCs/>
          <w:sz w:val="22"/>
          <w:szCs w:val="22"/>
        </w:rPr>
        <w:t>termin lub okres or</w:t>
      </w:r>
      <w:r w:rsidR="00D519FB" w:rsidRPr="00DA3DDE">
        <w:rPr>
          <w:rFonts w:ascii="Arial" w:hAnsi="Arial" w:cs="Arial"/>
          <w:iCs/>
          <w:sz w:val="22"/>
          <w:szCs w:val="22"/>
        </w:rPr>
        <w:t>az częstotliwość ich realizacji,</w:t>
      </w:r>
    </w:p>
    <w:p w14:paraId="2C35CD2C" w14:textId="77777777" w:rsidR="00D519FB" w:rsidRPr="00DA3DDE" w:rsidRDefault="0055038E" w:rsidP="0008016F">
      <w:pPr>
        <w:widowControl w:val="0"/>
        <w:numPr>
          <w:ilvl w:val="1"/>
          <w:numId w:val="13"/>
        </w:numPr>
        <w:suppressAutoHyphens/>
        <w:autoSpaceDE w:val="0"/>
        <w:ind w:left="851" w:hanging="425"/>
        <w:jc w:val="both"/>
        <w:rPr>
          <w:rFonts w:ascii="Arial" w:hAnsi="Arial" w:cs="Arial"/>
          <w:iCs/>
          <w:sz w:val="22"/>
          <w:szCs w:val="22"/>
        </w:rPr>
      </w:pPr>
      <w:r w:rsidRPr="00DA3DDE">
        <w:rPr>
          <w:rFonts w:ascii="Arial" w:hAnsi="Arial" w:cs="Arial"/>
          <w:iCs/>
          <w:sz w:val="22"/>
          <w:szCs w:val="22"/>
        </w:rPr>
        <w:t>szacowane koszty ich realizacji (przy wykorzystaniu aplikacji kosztorysowych wraz ze wskazaniem aplikacji),</w:t>
      </w:r>
    </w:p>
    <w:p w14:paraId="270CE3A2" w14:textId="77777777" w:rsidR="00D519FB" w:rsidRPr="00DA3DDE" w:rsidRDefault="0055038E" w:rsidP="0008016F">
      <w:pPr>
        <w:widowControl w:val="0"/>
        <w:numPr>
          <w:ilvl w:val="1"/>
          <w:numId w:val="13"/>
        </w:numPr>
        <w:suppressAutoHyphens/>
        <w:autoSpaceDE w:val="0"/>
        <w:ind w:left="851" w:hanging="425"/>
        <w:jc w:val="both"/>
        <w:rPr>
          <w:rFonts w:ascii="Arial" w:hAnsi="Arial" w:cs="Arial"/>
          <w:iCs/>
          <w:sz w:val="22"/>
          <w:szCs w:val="22"/>
        </w:rPr>
      </w:pPr>
      <w:r w:rsidRPr="00DA3DDE">
        <w:rPr>
          <w:rFonts w:ascii="Arial" w:hAnsi="Arial" w:cs="Arial"/>
          <w:iCs/>
          <w:sz w:val="22"/>
          <w:szCs w:val="22"/>
        </w:rPr>
        <w:t>techniczne uwarunkowania realizacji działań,</w:t>
      </w:r>
    </w:p>
    <w:p w14:paraId="34857EBE" w14:textId="77777777" w:rsidR="00E523A8" w:rsidRPr="00DA3DDE" w:rsidRDefault="0055038E" w:rsidP="0008016F">
      <w:pPr>
        <w:widowControl w:val="0"/>
        <w:numPr>
          <w:ilvl w:val="1"/>
          <w:numId w:val="13"/>
        </w:numPr>
        <w:suppressAutoHyphens/>
        <w:autoSpaceDE w:val="0"/>
        <w:ind w:left="851" w:hanging="425"/>
        <w:jc w:val="both"/>
        <w:rPr>
          <w:rFonts w:ascii="Arial" w:hAnsi="Arial" w:cs="Arial"/>
          <w:iCs/>
          <w:sz w:val="22"/>
          <w:szCs w:val="22"/>
        </w:rPr>
      </w:pPr>
      <w:r w:rsidRPr="00DA3DDE">
        <w:rPr>
          <w:rFonts w:ascii="Arial" w:hAnsi="Arial" w:cs="Arial"/>
          <w:iCs/>
          <w:sz w:val="22"/>
          <w:szCs w:val="22"/>
        </w:rPr>
        <w:t>podmioty</w:t>
      </w:r>
      <w:r w:rsidR="00D519FB" w:rsidRPr="00DA3DDE">
        <w:rPr>
          <w:rFonts w:ascii="Arial" w:hAnsi="Arial" w:cs="Arial"/>
          <w:iCs/>
          <w:sz w:val="22"/>
          <w:szCs w:val="22"/>
        </w:rPr>
        <w:t xml:space="preserve"> odpowiedzialne za realizację poszczególnych działań ochronnych</w:t>
      </w:r>
      <w:r w:rsidR="00F74420" w:rsidRPr="00DA3DDE">
        <w:rPr>
          <w:rFonts w:ascii="Arial" w:hAnsi="Arial" w:cs="Arial"/>
          <w:iCs/>
          <w:sz w:val="22"/>
          <w:szCs w:val="22"/>
        </w:rPr>
        <w:t>.</w:t>
      </w:r>
    </w:p>
    <w:p w14:paraId="54E5D960" w14:textId="70ED6366" w:rsidR="00812A91" w:rsidRPr="00DA3DDE" w:rsidRDefault="00812A91">
      <w:pPr>
        <w:rPr>
          <w:rFonts w:ascii="Arial" w:hAnsi="Arial" w:cs="Arial"/>
          <w:sz w:val="22"/>
          <w:szCs w:val="22"/>
          <w:lang w:eastAsia="ar-SA"/>
        </w:rPr>
      </w:pPr>
    </w:p>
    <w:p w14:paraId="548F71A9" w14:textId="11054958" w:rsidR="002B70ED" w:rsidRPr="00DA3DDE" w:rsidRDefault="002B70ED" w:rsidP="002B70ED">
      <w:pPr>
        <w:suppressAutoHyphens/>
        <w:spacing w:before="170" w:after="170" w:line="100" w:lineRule="atLeast"/>
        <w:ind w:firstLine="708"/>
        <w:jc w:val="both"/>
        <w:rPr>
          <w:rFonts w:ascii="Arial" w:hAnsi="Arial" w:cs="Arial"/>
          <w:b/>
          <w:bCs/>
          <w:sz w:val="22"/>
          <w:szCs w:val="22"/>
          <w:u w:val="single"/>
          <w:lang w:eastAsia="ar-SA"/>
        </w:rPr>
      </w:pPr>
      <w:r w:rsidRPr="00DA3DDE">
        <w:rPr>
          <w:rFonts w:ascii="Arial" w:hAnsi="Arial" w:cs="Arial"/>
          <w:b/>
          <w:bCs/>
          <w:sz w:val="22"/>
          <w:szCs w:val="22"/>
          <w:u w:val="single"/>
          <w:lang w:eastAsia="ar-SA"/>
        </w:rPr>
        <w:t xml:space="preserve">Z uwagi na przedmioty ochrony wyszczególnione w SDF oraz aktualny stan wiedzy o obszarze zakłada się, że w przygotowaniu </w:t>
      </w:r>
      <w:r w:rsidRPr="00DA3DDE">
        <w:rPr>
          <w:rFonts w:ascii="Arial" w:hAnsi="Arial" w:cs="Arial"/>
          <w:b/>
          <w:bCs/>
          <w:i/>
          <w:iCs/>
          <w:sz w:val="22"/>
          <w:szCs w:val="22"/>
          <w:u w:val="single"/>
          <w:lang w:eastAsia="ar-SA"/>
        </w:rPr>
        <w:t>Raportów przyrodniczych</w:t>
      </w:r>
      <w:r w:rsidRPr="00DA3DDE">
        <w:rPr>
          <w:rFonts w:ascii="Arial" w:hAnsi="Arial" w:cs="Arial"/>
          <w:b/>
          <w:bCs/>
          <w:sz w:val="22"/>
          <w:szCs w:val="22"/>
          <w:u w:val="single"/>
          <w:lang w:eastAsia="ar-SA"/>
        </w:rPr>
        <w:t xml:space="preserve"> niezbędny jest udział </w:t>
      </w:r>
      <w:r w:rsidR="001B6639" w:rsidRPr="00DA3DDE">
        <w:rPr>
          <w:rFonts w:ascii="Arial" w:hAnsi="Arial" w:cs="Arial"/>
          <w:b/>
          <w:bCs/>
          <w:sz w:val="22"/>
          <w:szCs w:val="22"/>
          <w:u w:val="single"/>
          <w:lang w:eastAsia="ar-SA"/>
        </w:rPr>
        <w:t xml:space="preserve">Koordynatora projektu Planu, </w:t>
      </w:r>
      <w:r w:rsidRPr="00DA3DDE">
        <w:rPr>
          <w:rFonts w:ascii="Arial" w:hAnsi="Arial" w:cs="Arial"/>
          <w:b/>
          <w:bCs/>
          <w:sz w:val="22"/>
          <w:szCs w:val="22"/>
          <w:u w:val="single"/>
          <w:lang w:eastAsia="ar-SA"/>
        </w:rPr>
        <w:t>eksperta GIS i następujących specjalistów:</w:t>
      </w:r>
    </w:p>
    <w:tbl>
      <w:tblPr>
        <w:tblStyle w:val="Tabela-Siatka"/>
        <w:tblW w:w="0" w:type="auto"/>
        <w:tblLook w:val="04A0" w:firstRow="1" w:lastRow="0" w:firstColumn="1" w:lastColumn="0" w:noHBand="0" w:noVBand="1"/>
      </w:tblPr>
      <w:tblGrid>
        <w:gridCol w:w="846"/>
        <w:gridCol w:w="3827"/>
        <w:gridCol w:w="4388"/>
      </w:tblGrid>
      <w:tr w:rsidR="00DA3DDE" w:rsidRPr="00DA3DDE" w14:paraId="5AB8DD13" w14:textId="77777777" w:rsidTr="00E50D06">
        <w:tc>
          <w:tcPr>
            <w:tcW w:w="846" w:type="dxa"/>
          </w:tcPr>
          <w:p w14:paraId="1E083046" w14:textId="77777777" w:rsidR="002B70ED" w:rsidRPr="00DA3DDE" w:rsidRDefault="002B70ED"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Lp.</w:t>
            </w:r>
          </w:p>
        </w:tc>
        <w:tc>
          <w:tcPr>
            <w:tcW w:w="3827" w:type="dxa"/>
          </w:tcPr>
          <w:p w14:paraId="3B309E22" w14:textId="77777777" w:rsidR="002B70ED" w:rsidRPr="00DA3DDE" w:rsidRDefault="002B70ED"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Obszar</w:t>
            </w:r>
          </w:p>
        </w:tc>
        <w:tc>
          <w:tcPr>
            <w:tcW w:w="4388" w:type="dxa"/>
          </w:tcPr>
          <w:p w14:paraId="532F5ABD" w14:textId="77777777" w:rsidR="002B70ED" w:rsidRPr="00DA3DDE" w:rsidRDefault="002B70ED"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Eksperci</w:t>
            </w:r>
          </w:p>
        </w:tc>
      </w:tr>
      <w:tr w:rsidR="00DA3DDE" w:rsidRPr="00DA3DDE" w14:paraId="24D784A7" w14:textId="77777777" w:rsidTr="00E50D06">
        <w:tc>
          <w:tcPr>
            <w:tcW w:w="846" w:type="dxa"/>
            <w:vAlign w:val="center"/>
          </w:tcPr>
          <w:p w14:paraId="010608A2" w14:textId="77777777" w:rsidR="002B70ED" w:rsidRPr="00DA3DDE" w:rsidRDefault="002B70ED"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1.</w:t>
            </w:r>
          </w:p>
        </w:tc>
        <w:tc>
          <w:tcPr>
            <w:tcW w:w="3827" w:type="dxa"/>
            <w:vAlign w:val="center"/>
          </w:tcPr>
          <w:p w14:paraId="5F85E373" w14:textId="77777777" w:rsidR="002B70ED" w:rsidRPr="00DA3DDE" w:rsidRDefault="002B70ED"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Góry Słonne PLB180003</w:t>
            </w:r>
          </w:p>
        </w:tc>
        <w:tc>
          <w:tcPr>
            <w:tcW w:w="4388" w:type="dxa"/>
            <w:vAlign w:val="center"/>
          </w:tcPr>
          <w:p w14:paraId="2E73A040" w14:textId="77777777" w:rsidR="002B70ED" w:rsidRPr="00DA3DDE" w:rsidRDefault="002B70ED" w:rsidP="00E50D06">
            <w:pPr>
              <w:pStyle w:val="Akapitzlist"/>
              <w:numPr>
                <w:ilvl w:val="0"/>
                <w:numId w:val="14"/>
              </w:numPr>
              <w:tabs>
                <w:tab w:val="num" w:pos="0"/>
                <w:tab w:val="left" w:pos="426"/>
              </w:tabs>
              <w:suppressAutoHyphens/>
              <w:rPr>
                <w:rFonts w:ascii="Arial" w:hAnsi="Arial" w:cs="Arial"/>
                <w:bCs/>
                <w:sz w:val="22"/>
                <w:szCs w:val="22"/>
                <w:lang w:eastAsia="ar-SA"/>
              </w:rPr>
            </w:pPr>
            <w:r w:rsidRPr="00DA3DDE">
              <w:rPr>
                <w:rFonts w:ascii="Arial" w:hAnsi="Arial" w:cs="Arial"/>
                <w:bCs/>
                <w:sz w:val="22"/>
                <w:szCs w:val="22"/>
                <w:lang w:eastAsia="ar-SA"/>
              </w:rPr>
              <w:t>ornitolog</w:t>
            </w:r>
          </w:p>
        </w:tc>
      </w:tr>
      <w:tr w:rsidR="00DA3DDE" w:rsidRPr="00DA3DDE" w14:paraId="79C93C17" w14:textId="77777777" w:rsidTr="00E50D06">
        <w:tc>
          <w:tcPr>
            <w:tcW w:w="846" w:type="dxa"/>
            <w:vAlign w:val="center"/>
          </w:tcPr>
          <w:p w14:paraId="7B08C67E" w14:textId="77777777" w:rsidR="002B70ED" w:rsidRPr="00DA3DDE" w:rsidRDefault="002B70ED"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2.</w:t>
            </w:r>
          </w:p>
        </w:tc>
        <w:tc>
          <w:tcPr>
            <w:tcW w:w="3827" w:type="dxa"/>
            <w:vAlign w:val="center"/>
          </w:tcPr>
          <w:p w14:paraId="1AB3C916" w14:textId="77777777" w:rsidR="002B70ED" w:rsidRPr="00DA3DDE" w:rsidRDefault="002B70ED"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Pogórze Przemyskie PLB180001</w:t>
            </w:r>
          </w:p>
        </w:tc>
        <w:tc>
          <w:tcPr>
            <w:tcW w:w="4388" w:type="dxa"/>
            <w:vAlign w:val="center"/>
          </w:tcPr>
          <w:p w14:paraId="7E360776" w14:textId="77777777" w:rsidR="002B70ED" w:rsidRPr="00DA3DDE" w:rsidRDefault="002B70ED" w:rsidP="00E50D06">
            <w:pPr>
              <w:pStyle w:val="Akapitzlist"/>
              <w:numPr>
                <w:ilvl w:val="0"/>
                <w:numId w:val="15"/>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ornitolog</w:t>
            </w:r>
          </w:p>
        </w:tc>
      </w:tr>
      <w:tr w:rsidR="00DA3DDE" w:rsidRPr="00DA3DDE" w14:paraId="270FB6A7" w14:textId="77777777" w:rsidTr="00E50D06">
        <w:tc>
          <w:tcPr>
            <w:tcW w:w="846" w:type="dxa"/>
            <w:vAlign w:val="center"/>
          </w:tcPr>
          <w:p w14:paraId="381332DF" w14:textId="77777777" w:rsidR="002B70ED" w:rsidRPr="00DA3DDE" w:rsidRDefault="002B70ED"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3.</w:t>
            </w:r>
          </w:p>
        </w:tc>
        <w:tc>
          <w:tcPr>
            <w:tcW w:w="3827" w:type="dxa"/>
            <w:vAlign w:val="center"/>
          </w:tcPr>
          <w:p w14:paraId="539359DF" w14:textId="77777777" w:rsidR="002B70ED" w:rsidRPr="00DA3DDE" w:rsidRDefault="002B70ED"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Puszcza Sandomierska PLB180005</w:t>
            </w:r>
          </w:p>
        </w:tc>
        <w:tc>
          <w:tcPr>
            <w:tcW w:w="4388" w:type="dxa"/>
            <w:vAlign w:val="center"/>
          </w:tcPr>
          <w:p w14:paraId="56EB9714" w14:textId="77777777" w:rsidR="002B70ED" w:rsidRPr="00DA3DDE" w:rsidRDefault="002B70ED" w:rsidP="00E50D06">
            <w:pPr>
              <w:pStyle w:val="Akapitzlist"/>
              <w:numPr>
                <w:ilvl w:val="0"/>
                <w:numId w:val="15"/>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ornitolog</w:t>
            </w:r>
          </w:p>
        </w:tc>
      </w:tr>
      <w:tr w:rsidR="00DA3DDE" w:rsidRPr="00DA3DDE" w14:paraId="4FD9D049" w14:textId="77777777" w:rsidTr="00E50D06">
        <w:tc>
          <w:tcPr>
            <w:tcW w:w="846" w:type="dxa"/>
            <w:vAlign w:val="center"/>
          </w:tcPr>
          <w:p w14:paraId="20DEFD16" w14:textId="77777777" w:rsidR="002B70ED" w:rsidRPr="00DA3DDE" w:rsidRDefault="002B70ED"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4.</w:t>
            </w:r>
          </w:p>
        </w:tc>
        <w:tc>
          <w:tcPr>
            <w:tcW w:w="3827" w:type="dxa"/>
            <w:vAlign w:val="center"/>
          </w:tcPr>
          <w:p w14:paraId="259FF55C" w14:textId="77777777" w:rsidR="002B70ED" w:rsidRPr="00DA3DDE" w:rsidRDefault="002B70ED"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Beskid Niski PLB180002</w:t>
            </w:r>
          </w:p>
        </w:tc>
        <w:tc>
          <w:tcPr>
            <w:tcW w:w="4388" w:type="dxa"/>
            <w:vAlign w:val="center"/>
          </w:tcPr>
          <w:p w14:paraId="04947F07" w14:textId="77777777" w:rsidR="002B70ED" w:rsidRPr="00DA3DDE" w:rsidRDefault="002B70ED" w:rsidP="00E50D06">
            <w:pPr>
              <w:pStyle w:val="Akapitzlist"/>
              <w:numPr>
                <w:ilvl w:val="0"/>
                <w:numId w:val="15"/>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ornitolog</w:t>
            </w:r>
          </w:p>
        </w:tc>
      </w:tr>
      <w:tr w:rsidR="00DA3DDE" w:rsidRPr="00DA3DDE" w14:paraId="5061E847" w14:textId="77777777" w:rsidTr="002119C4">
        <w:trPr>
          <w:trHeight w:val="2743"/>
        </w:trPr>
        <w:tc>
          <w:tcPr>
            <w:tcW w:w="846" w:type="dxa"/>
            <w:vAlign w:val="center"/>
          </w:tcPr>
          <w:p w14:paraId="721868D1" w14:textId="77777777" w:rsidR="002B70ED" w:rsidRPr="00DA3DDE" w:rsidRDefault="002B70ED"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5.</w:t>
            </w:r>
          </w:p>
        </w:tc>
        <w:tc>
          <w:tcPr>
            <w:tcW w:w="3827" w:type="dxa"/>
            <w:vAlign w:val="center"/>
          </w:tcPr>
          <w:p w14:paraId="2D7A1423" w14:textId="77777777" w:rsidR="002B70ED" w:rsidRPr="00DA3DDE" w:rsidRDefault="002B70ED"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Ostoja Góry Słonne PLH180013</w:t>
            </w:r>
          </w:p>
        </w:tc>
        <w:tc>
          <w:tcPr>
            <w:tcW w:w="4388" w:type="dxa"/>
            <w:vAlign w:val="center"/>
          </w:tcPr>
          <w:p w14:paraId="3F634015"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botanik (fitosocjolog)</w:t>
            </w:r>
          </w:p>
          <w:p w14:paraId="5D9E3666"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proofErr w:type="spellStart"/>
            <w:r w:rsidRPr="00DA3DDE">
              <w:rPr>
                <w:rFonts w:ascii="Arial" w:hAnsi="Arial" w:cs="Arial"/>
                <w:bCs/>
                <w:sz w:val="22"/>
                <w:szCs w:val="22"/>
                <w:lang w:eastAsia="ar-SA"/>
              </w:rPr>
              <w:t>teriolog</w:t>
            </w:r>
            <w:proofErr w:type="spellEnd"/>
            <w:r w:rsidRPr="00DA3DDE">
              <w:rPr>
                <w:rFonts w:ascii="Arial" w:hAnsi="Arial" w:cs="Arial"/>
                <w:bCs/>
                <w:sz w:val="22"/>
                <w:szCs w:val="22"/>
                <w:lang w:eastAsia="ar-SA"/>
              </w:rPr>
              <w:t xml:space="preserve"> (</w:t>
            </w:r>
            <w:proofErr w:type="spellStart"/>
            <w:r w:rsidRPr="00DA3DDE">
              <w:rPr>
                <w:rFonts w:ascii="Arial" w:hAnsi="Arial" w:cs="Arial"/>
                <w:bCs/>
                <w:sz w:val="22"/>
                <w:szCs w:val="22"/>
                <w:lang w:eastAsia="ar-SA"/>
              </w:rPr>
              <w:t>chiropterolog</w:t>
            </w:r>
            <w:proofErr w:type="spellEnd"/>
            <w:r w:rsidRPr="00DA3DDE">
              <w:rPr>
                <w:rFonts w:ascii="Arial" w:hAnsi="Arial" w:cs="Arial"/>
                <w:bCs/>
                <w:sz w:val="22"/>
                <w:szCs w:val="22"/>
                <w:lang w:eastAsia="ar-SA"/>
              </w:rPr>
              <w:t>)</w:t>
            </w:r>
          </w:p>
          <w:p w14:paraId="1999DFEB"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proofErr w:type="spellStart"/>
            <w:r w:rsidRPr="00DA3DDE">
              <w:rPr>
                <w:rFonts w:ascii="Arial" w:hAnsi="Arial" w:cs="Arial"/>
                <w:bCs/>
                <w:sz w:val="22"/>
                <w:szCs w:val="22"/>
                <w:lang w:eastAsia="ar-SA"/>
              </w:rPr>
              <w:t>teriolog</w:t>
            </w:r>
            <w:proofErr w:type="spellEnd"/>
            <w:r w:rsidRPr="00DA3DDE">
              <w:rPr>
                <w:rFonts w:ascii="Arial" w:hAnsi="Arial" w:cs="Arial"/>
                <w:bCs/>
                <w:sz w:val="22"/>
                <w:szCs w:val="22"/>
                <w:lang w:eastAsia="ar-SA"/>
              </w:rPr>
              <w:t xml:space="preserve"> (specjalista w dziedzinie badań nad ssakami drapieżnymi – wilk, ryś, niedźwiedź; ze znajomością biologii ssaków ziemnowodnych – bóbr, wydra)</w:t>
            </w:r>
          </w:p>
          <w:p w14:paraId="3F2FED53"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herpetolog</w:t>
            </w:r>
          </w:p>
          <w:p w14:paraId="2CB05069"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entomolog</w:t>
            </w:r>
          </w:p>
          <w:p w14:paraId="22B3376C" w14:textId="77777777" w:rsidR="002B70ED" w:rsidRPr="00DA3DDE" w:rsidRDefault="002B70ED" w:rsidP="00E50D06">
            <w:pPr>
              <w:pStyle w:val="Akapitzlist"/>
              <w:numPr>
                <w:ilvl w:val="0"/>
                <w:numId w:val="14"/>
              </w:numPr>
              <w:tabs>
                <w:tab w:val="left" w:pos="426"/>
              </w:tabs>
              <w:suppressAutoHyphens/>
              <w:rPr>
                <w:lang w:eastAsia="ar-SA"/>
              </w:rPr>
            </w:pPr>
            <w:r w:rsidRPr="00DA3DDE">
              <w:rPr>
                <w:rFonts w:ascii="Arial" w:hAnsi="Arial" w:cs="Arial"/>
                <w:bCs/>
                <w:sz w:val="22"/>
                <w:szCs w:val="22"/>
                <w:lang w:eastAsia="ar-SA"/>
              </w:rPr>
              <w:t>malakolog</w:t>
            </w:r>
          </w:p>
        </w:tc>
      </w:tr>
      <w:tr w:rsidR="00DA3DDE" w:rsidRPr="00DA3DDE" w14:paraId="1029384E" w14:textId="77777777" w:rsidTr="002119C4">
        <w:trPr>
          <w:trHeight w:val="2682"/>
        </w:trPr>
        <w:tc>
          <w:tcPr>
            <w:tcW w:w="846" w:type="dxa"/>
            <w:vAlign w:val="center"/>
          </w:tcPr>
          <w:p w14:paraId="5718C58E" w14:textId="77777777" w:rsidR="002B70ED" w:rsidRPr="00DA3DDE" w:rsidRDefault="002B70ED"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lastRenderedPageBreak/>
              <w:t>6.</w:t>
            </w:r>
          </w:p>
        </w:tc>
        <w:tc>
          <w:tcPr>
            <w:tcW w:w="3827" w:type="dxa"/>
            <w:vAlign w:val="center"/>
          </w:tcPr>
          <w:p w14:paraId="6C5FC9A6" w14:textId="77777777" w:rsidR="002B70ED" w:rsidRPr="00DA3DDE" w:rsidRDefault="002B70ED"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Ostoja Przemyska PLH180012</w:t>
            </w:r>
          </w:p>
        </w:tc>
        <w:tc>
          <w:tcPr>
            <w:tcW w:w="4388" w:type="dxa"/>
            <w:vAlign w:val="center"/>
          </w:tcPr>
          <w:p w14:paraId="31C7E92E"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botanik (fitosocjolog)</w:t>
            </w:r>
          </w:p>
          <w:p w14:paraId="5D49578F"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proofErr w:type="spellStart"/>
            <w:r w:rsidRPr="00DA3DDE">
              <w:rPr>
                <w:rFonts w:ascii="Arial" w:hAnsi="Arial" w:cs="Arial"/>
                <w:bCs/>
                <w:sz w:val="22"/>
                <w:szCs w:val="22"/>
                <w:lang w:eastAsia="ar-SA"/>
              </w:rPr>
              <w:t>teriolog</w:t>
            </w:r>
            <w:proofErr w:type="spellEnd"/>
            <w:r w:rsidRPr="00DA3DDE">
              <w:rPr>
                <w:rFonts w:ascii="Arial" w:hAnsi="Arial" w:cs="Arial"/>
                <w:bCs/>
                <w:sz w:val="22"/>
                <w:szCs w:val="22"/>
                <w:lang w:eastAsia="ar-SA"/>
              </w:rPr>
              <w:t xml:space="preserve"> (</w:t>
            </w:r>
            <w:proofErr w:type="spellStart"/>
            <w:r w:rsidRPr="00DA3DDE">
              <w:rPr>
                <w:rFonts w:ascii="Arial" w:hAnsi="Arial" w:cs="Arial"/>
                <w:bCs/>
                <w:sz w:val="22"/>
                <w:szCs w:val="22"/>
                <w:lang w:eastAsia="ar-SA"/>
              </w:rPr>
              <w:t>chiropterolog</w:t>
            </w:r>
            <w:proofErr w:type="spellEnd"/>
            <w:r w:rsidRPr="00DA3DDE">
              <w:rPr>
                <w:rFonts w:ascii="Arial" w:hAnsi="Arial" w:cs="Arial"/>
                <w:bCs/>
                <w:sz w:val="22"/>
                <w:szCs w:val="22"/>
                <w:lang w:eastAsia="ar-SA"/>
              </w:rPr>
              <w:t>)</w:t>
            </w:r>
          </w:p>
          <w:p w14:paraId="61B0FE96"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proofErr w:type="spellStart"/>
            <w:r w:rsidRPr="00DA3DDE">
              <w:rPr>
                <w:rFonts w:ascii="Arial" w:hAnsi="Arial" w:cs="Arial"/>
                <w:bCs/>
                <w:sz w:val="22"/>
                <w:szCs w:val="22"/>
                <w:lang w:eastAsia="ar-SA"/>
              </w:rPr>
              <w:t>teriolog</w:t>
            </w:r>
            <w:proofErr w:type="spellEnd"/>
            <w:r w:rsidRPr="00DA3DDE">
              <w:rPr>
                <w:rFonts w:ascii="Arial" w:hAnsi="Arial" w:cs="Arial"/>
                <w:bCs/>
                <w:sz w:val="22"/>
                <w:szCs w:val="22"/>
                <w:lang w:eastAsia="ar-SA"/>
              </w:rPr>
              <w:t xml:space="preserve"> (specjalista w dziedzinie badań nad ssakami drapieżnymi – wilk, ryś, niedźwiedź; ze znajomością biologii ssaków ziemnowodnych – bóbr, wydra)</w:t>
            </w:r>
          </w:p>
          <w:p w14:paraId="5E23A113"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herpetolog</w:t>
            </w:r>
          </w:p>
          <w:p w14:paraId="1BE5B4C6" w14:textId="1F1EEF91" w:rsidR="002B70ED" w:rsidRPr="00DA3DDE" w:rsidRDefault="002B70ED">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entomolog</w:t>
            </w:r>
          </w:p>
          <w:p w14:paraId="5654D982" w14:textId="77777777" w:rsidR="002B70ED" w:rsidRPr="00DA3DDE" w:rsidRDefault="002B70ED" w:rsidP="00E50D06">
            <w:pPr>
              <w:pStyle w:val="Akapitzlist"/>
              <w:numPr>
                <w:ilvl w:val="0"/>
                <w:numId w:val="14"/>
              </w:numPr>
              <w:tabs>
                <w:tab w:val="left" w:pos="426"/>
              </w:tabs>
              <w:suppressAutoHyphens/>
              <w:rPr>
                <w:lang w:eastAsia="ar-SA"/>
              </w:rPr>
            </w:pPr>
            <w:r w:rsidRPr="00DA3DDE">
              <w:rPr>
                <w:rFonts w:ascii="Arial" w:hAnsi="Arial" w:cs="Arial"/>
                <w:bCs/>
                <w:sz w:val="22"/>
                <w:szCs w:val="22"/>
                <w:lang w:eastAsia="ar-SA"/>
              </w:rPr>
              <w:t>malakolog</w:t>
            </w:r>
          </w:p>
        </w:tc>
      </w:tr>
      <w:tr w:rsidR="002B70ED" w:rsidRPr="00DA3DDE" w14:paraId="3FD13E49" w14:textId="77777777" w:rsidTr="002119C4">
        <w:trPr>
          <w:trHeight w:val="2691"/>
        </w:trPr>
        <w:tc>
          <w:tcPr>
            <w:tcW w:w="846" w:type="dxa"/>
            <w:vAlign w:val="center"/>
          </w:tcPr>
          <w:p w14:paraId="1861C747" w14:textId="77777777" w:rsidR="002B70ED" w:rsidRPr="00DA3DDE" w:rsidRDefault="002B70ED" w:rsidP="00E50D06">
            <w:pPr>
              <w:tabs>
                <w:tab w:val="num" w:pos="0"/>
                <w:tab w:val="left" w:pos="426"/>
              </w:tabs>
              <w:suppressAutoHyphens/>
              <w:spacing w:before="170" w:after="170"/>
              <w:jc w:val="center"/>
              <w:rPr>
                <w:rFonts w:ascii="Arial" w:hAnsi="Arial" w:cs="Arial"/>
                <w:b/>
                <w:bCs/>
                <w:sz w:val="22"/>
                <w:szCs w:val="22"/>
                <w:lang w:eastAsia="ar-SA"/>
              </w:rPr>
            </w:pPr>
            <w:r w:rsidRPr="00DA3DDE">
              <w:rPr>
                <w:rFonts w:ascii="Arial" w:hAnsi="Arial" w:cs="Arial"/>
                <w:b/>
                <w:bCs/>
                <w:sz w:val="22"/>
                <w:szCs w:val="22"/>
                <w:lang w:eastAsia="ar-SA"/>
              </w:rPr>
              <w:t>7.</w:t>
            </w:r>
          </w:p>
        </w:tc>
        <w:tc>
          <w:tcPr>
            <w:tcW w:w="3827" w:type="dxa"/>
            <w:vAlign w:val="center"/>
          </w:tcPr>
          <w:p w14:paraId="7A26B872" w14:textId="77777777" w:rsidR="002B70ED" w:rsidRPr="00DA3DDE" w:rsidRDefault="002B70ED" w:rsidP="00E50D06">
            <w:pPr>
              <w:tabs>
                <w:tab w:val="num" w:pos="0"/>
                <w:tab w:val="left" w:pos="426"/>
              </w:tabs>
              <w:suppressAutoHyphens/>
              <w:spacing w:before="170" w:after="170"/>
              <w:rPr>
                <w:rFonts w:ascii="Arial" w:hAnsi="Arial" w:cs="Arial"/>
                <w:bCs/>
                <w:sz w:val="22"/>
                <w:szCs w:val="22"/>
                <w:lang w:eastAsia="ar-SA"/>
              </w:rPr>
            </w:pPr>
            <w:r w:rsidRPr="00DA3DDE">
              <w:rPr>
                <w:rFonts w:ascii="Arial" w:hAnsi="Arial" w:cs="Arial"/>
                <w:bCs/>
                <w:sz w:val="22"/>
                <w:szCs w:val="22"/>
                <w:lang w:eastAsia="ar-SA"/>
              </w:rPr>
              <w:t>Ostoja Magurska PLH180001</w:t>
            </w:r>
          </w:p>
        </w:tc>
        <w:tc>
          <w:tcPr>
            <w:tcW w:w="4388" w:type="dxa"/>
            <w:vAlign w:val="center"/>
          </w:tcPr>
          <w:p w14:paraId="3A7EDC75"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botanik (fitosocjolog)</w:t>
            </w:r>
          </w:p>
          <w:p w14:paraId="2FDC55D6"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proofErr w:type="spellStart"/>
            <w:r w:rsidRPr="00DA3DDE">
              <w:rPr>
                <w:rFonts w:ascii="Arial" w:hAnsi="Arial" w:cs="Arial"/>
                <w:bCs/>
                <w:sz w:val="22"/>
                <w:szCs w:val="22"/>
                <w:lang w:eastAsia="ar-SA"/>
              </w:rPr>
              <w:t>teriolog</w:t>
            </w:r>
            <w:proofErr w:type="spellEnd"/>
            <w:r w:rsidRPr="00DA3DDE">
              <w:rPr>
                <w:rFonts w:ascii="Arial" w:hAnsi="Arial" w:cs="Arial"/>
                <w:bCs/>
                <w:sz w:val="22"/>
                <w:szCs w:val="22"/>
                <w:lang w:eastAsia="ar-SA"/>
              </w:rPr>
              <w:t xml:space="preserve"> (</w:t>
            </w:r>
            <w:proofErr w:type="spellStart"/>
            <w:r w:rsidRPr="00DA3DDE">
              <w:rPr>
                <w:rFonts w:ascii="Arial" w:hAnsi="Arial" w:cs="Arial"/>
                <w:bCs/>
                <w:sz w:val="22"/>
                <w:szCs w:val="22"/>
                <w:lang w:eastAsia="ar-SA"/>
              </w:rPr>
              <w:t>chiropterolog</w:t>
            </w:r>
            <w:proofErr w:type="spellEnd"/>
            <w:r w:rsidRPr="00DA3DDE">
              <w:rPr>
                <w:rFonts w:ascii="Arial" w:hAnsi="Arial" w:cs="Arial"/>
                <w:bCs/>
                <w:sz w:val="22"/>
                <w:szCs w:val="22"/>
                <w:lang w:eastAsia="ar-SA"/>
              </w:rPr>
              <w:t>)</w:t>
            </w:r>
          </w:p>
          <w:p w14:paraId="32D5CAB6"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proofErr w:type="spellStart"/>
            <w:r w:rsidRPr="00DA3DDE">
              <w:rPr>
                <w:rFonts w:ascii="Arial" w:hAnsi="Arial" w:cs="Arial"/>
                <w:bCs/>
                <w:sz w:val="22"/>
                <w:szCs w:val="22"/>
                <w:lang w:eastAsia="ar-SA"/>
              </w:rPr>
              <w:t>teriolog</w:t>
            </w:r>
            <w:proofErr w:type="spellEnd"/>
            <w:r w:rsidRPr="00DA3DDE">
              <w:rPr>
                <w:rFonts w:ascii="Arial" w:hAnsi="Arial" w:cs="Arial"/>
                <w:bCs/>
                <w:sz w:val="22"/>
                <w:szCs w:val="22"/>
                <w:lang w:eastAsia="ar-SA"/>
              </w:rPr>
              <w:t xml:space="preserve"> (specjalista w dziedzinie badań nad ssakami drapieżnymi – wilk, ryś, niedźwiedź; ze znajomością biologii ssaków ziemnowodnych – bóbr, wydra)</w:t>
            </w:r>
          </w:p>
          <w:p w14:paraId="4ECE6509"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herpetolog</w:t>
            </w:r>
          </w:p>
          <w:p w14:paraId="2489CD71" w14:textId="36972678" w:rsidR="002B70ED" w:rsidRPr="00DA3DDE" w:rsidRDefault="002B70ED">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entomolog</w:t>
            </w:r>
          </w:p>
          <w:p w14:paraId="559B3F1E" w14:textId="77777777" w:rsidR="002B70ED" w:rsidRPr="00DA3DDE" w:rsidRDefault="002B70ED" w:rsidP="00E50D06">
            <w:pPr>
              <w:pStyle w:val="Akapitzlist"/>
              <w:numPr>
                <w:ilvl w:val="0"/>
                <w:numId w:val="14"/>
              </w:numPr>
              <w:tabs>
                <w:tab w:val="left" w:pos="426"/>
              </w:tabs>
              <w:suppressAutoHyphens/>
              <w:rPr>
                <w:rFonts w:ascii="Arial" w:hAnsi="Arial" w:cs="Arial"/>
                <w:bCs/>
                <w:sz w:val="22"/>
                <w:szCs w:val="22"/>
                <w:lang w:eastAsia="ar-SA"/>
              </w:rPr>
            </w:pPr>
            <w:r w:rsidRPr="00DA3DDE">
              <w:rPr>
                <w:rFonts w:ascii="Arial" w:hAnsi="Arial" w:cs="Arial"/>
                <w:bCs/>
                <w:sz w:val="22"/>
                <w:szCs w:val="22"/>
                <w:lang w:eastAsia="ar-SA"/>
              </w:rPr>
              <w:t>malakolog</w:t>
            </w:r>
          </w:p>
        </w:tc>
      </w:tr>
    </w:tbl>
    <w:p w14:paraId="5F9A743A" w14:textId="77777777" w:rsidR="002B70ED" w:rsidRPr="00DA3DDE" w:rsidRDefault="002B70ED" w:rsidP="005407C4">
      <w:pPr>
        <w:spacing w:before="240"/>
        <w:jc w:val="both"/>
        <w:rPr>
          <w:rFonts w:ascii="Arial" w:hAnsi="Arial" w:cs="Arial"/>
          <w:b/>
          <w:bCs/>
          <w:sz w:val="22"/>
          <w:szCs w:val="22"/>
          <w:lang w:eastAsia="ar-SA"/>
        </w:rPr>
      </w:pPr>
    </w:p>
    <w:p w14:paraId="02CF475D" w14:textId="77E7020B" w:rsidR="00CA550C" w:rsidRPr="00DA3DDE" w:rsidRDefault="00CA550C" w:rsidP="005407C4">
      <w:pPr>
        <w:spacing w:before="240"/>
        <w:jc w:val="both"/>
        <w:rPr>
          <w:rFonts w:ascii="Arial" w:hAnsi="Arial" w:cs="Arial"/>
          <w:b/>
          <w:bCs/>
          <w:i/>
          <w:iCs/>
          <w:sz w:val="22"/>
          <w:szCs w:val="22"/>
          <w:lang w:eastAsia="ar-SA"/>
        </w:rPr>
      </w:pPr>
      <w:r w:rsidRPr="00DA3DDE">
        <w:rPr>
          <w:rFonts w:ascii="Arial" w:hAnsi="Arial" w:cs="Arial"/>
          <w:b/>
          <w:bCs/>
          <w:sz w:val="22"/>
          <w:szCs w:val="22"/>
          <w:lang w:eastAsia="ar-SA"/>
        </w:rPr>
        <w:t xml:space="preserve">Zakres prac specjalistów dotyczący wykonania </w:t>
      </w:r>
      <w:r w:rsidR="002B70ED" w:rsidRPr="00DA3DDE">
        <w:rPr>
          <w:rFonts w:ascii="Arial" w:hAnsi="Arial" w:cs="Arial"/>
          <w:b/>
          <w:bCs/>
          <w:sz w:val="22"/>
          <w:szCs w:val="22"/>
          <w:lang w:eastAsia="ar-SA"/>
        </w:rPr>
        <w:t xml:space="preserve">prac inwentaryzacyjnych i </w:t>
      </w:r>
      <w:r w:rsidR="002B70ED" w:rsidRPr="00DA3DDE">
        <w:rPr>
          <w:rFonts w:ascii="Arial" w:hAnsi="Arial" w:cs="Arial"/>
          <w:b/>
          <w:bCs/>
          <w:i/>
          <w:iCs/>
          <w:sz w:val="22"/>
          <w:szCs w:val="22"/>
          <w:lang w:eastAsia="ar-SA"/>
        </w:rPr>
        <w:t>Raportów</w:t>
      </w:r>
      <w:r w:rsidRPr="00DA3DDE">
        <w:rPr>
          <w:rFonts w:ascii="Arial" w:hAnsi="Arial" w:cs="Arial"/>
          <w:b/>
          <w:bCs/>
          <w:i/>
          <w:iCs/>
          <w:sz w:val="22"/>
          <w:szCs w:val="22"/>
          <w:lang w:eastAsia="ar-SA"/>
        </w:rPr>
        <w:t xml:space="preserve"> </w:t>
      </w:r>
      <w:r w:rsidR="005F78D8" w:rsidRPr="00DA3DDE">
        <w:rPr>
          <w:rFonts w:ascii="Arial" w:hAnsi="Arial" w:cs="Arial"/>
          <w:b/>
          <w:bCs/>
          <w:i/>
          <w:iCs/>
          <w:sz w:val="22"/>
          <w:szCs w:val="22"/>
          <w:lang w:eastAsia="ar-SA"/>
        </w:rPr>
        <w:t>przyrodniczych</w:t>
      </w:r>
      <w:r w:rsidR="005F78D8" w:rsidRPr="00DA3DDE">
        <w:rPr>
          <w:rFonts w:ascii="Arial" w:hAnsi="Arial" w:cs="Arial"/>
          <w:b/>
          <w:bCs/>
          <w:sz w:val="22"/>
          <w:szCs w:val="22"/>
          <w:lang w:eastAsia="ar-SA"/>
        </w:rPr>
        <w:t>:</w:t>
      </w:r>
    </w:p>
    <w:p w14:paraId="51A974AC" w14:textId="53934358" w:rsidR="00A25F28" w:rsidRPr="00DA3DDE" w:rsidRDefault="00A25F28" w:rsidP="0008016F">
      <w:pPr>
        <w:pStyle w:val="Akapitzlist"/>
        <w:numPr>
          <w:ilvl w:val="0"/>
          <w:numId w:val="24"/>
        </w:numPr>
        <w:tabs>
          <w:tab w:val="left" w:pos="426"/>
        </w:tabs>
        <w:suppressAutoHyphens/>
        <w:spacing w:before="170" w:after="170" w:line="100" w:lineRule="atLeast"/>
        <w:jc w:val="both"/>
        <w:rPr>
          <w:rFonts w:ascii="Arial" w:hAnsi="Arial" w:cs="Arial"/>
          <w:b/>
          <w:bCs/>
          <w:sz w:val="22"/>
          <w:szCs w:val="22"/>
          <w:lang w:eastAsia="ar-SA"/>
        </w:rPr>
      </w:pPr>
      <w:r w:rsidRPr="00DA3DDE">
        <w:rPr>
          <w:rFonts w:ascii="Arial" w:hAnsi="Arial" w:cs="Arial"/>
          <w:b/>
          <w:bCs/>
          <w:sz w:val="22"/>
          <w:szCs w:val="22"/>
          <w:lang w:eastAsia="ar-SA"/>
        </w:rPr>
        <w:t>ekspert GIS</w:t>
      </w:r>
      <w:r w:rsidR="005017DC" w:rsidRPr="00DA3DDE">
        <w:rPr>
          <w:rFonts w:ascii="Arial" w:hAnsi="Arial" w:cs="Arial"/>
          <w:b/>
          <w:bCs/>
          <w:sz w:val="22"/>
          <w:szCs w:val="22"/>
          <w:lang w:eastAsia="ar-SA"/>
        </w:rPr>
        <w:t xml:space="preserve"> (wszystkie części)</w:t>
      </w:r>
      <w:r w:rsidRPr="00DA3DDE">
        <w:rPr>
          <w:rFonts w:ascii="Arial" w:hAnsi="Arial" w:cs="Arial"/>
          <w:b/>
          <w:bCs/>
          <w:sz w:val="22"/>
          <w:szCs w:val="22"/>
          <w:lang w:eastAsia="ar-SA"/>
        </w:rPr>
        <w:t>:</w:t>
      </w:r>
    </w:p>
    <w:p w14:paraId="5FFE4743" w14:textId="7DB4809E" w:rsidR="00A25F28" w:rsidRPr="00DA3DDE" w:rsidRDefault="00A25F28" w:rsidP="006366DF">
      <w:pPr>
        <w:tabs>
          <w:tab w:val="num" w:pos="0"/>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weryfikacja oraz dostosowanie danych przestrzennych (plików .</w:t>
      </w:r>
      <w:proofErr w:type="spellStart"/>
      <w:r w:rsidRPr="00DA3DDE">
        <w:rPr>
          <w:rFonts w:ascii="Arial" w:hAnsi="Arial" w:cs="Arial"/>
          <w:sz w:val="22"/>
          <w:szCs w:val="22"/>
          <w:lang w:eastAsia="ar-SA"/>
        </w:rPr>
        <w:t>shp</w:t>
      </w:r>
      <w:proofErr w:type="spellEnd"/>
      <w:r w:rsidRPr="00DA3DDE">
        <w:rPr>
          <w:rFonts w:ascii="Arial" w:hAnsi="Arial" w:cs="Arial"/>
          <w:sz w:val="22"/>
          <w:szCs w:val="22"/>
          <w:lang w:eastAsia="ar-SA"/>
        </w:rPr>
        <w:t>) przygotowanych przez pozostałych ekspertów zgodnie z SDGIS oraz zgodnie z SWZ;</w:t>
      </w:r>
    </w:p>
    <w:p w14:paraId="08DA1693" w14:textId="49BA63B9" w:rsidR="00A25F28" w:rsidRPr="00DA3DDE" w:rsidRDefault="00A25F28" w:rsidP="006366DF">
      <w:pPr>
        <w:tabs>
          <w:tab w:val="num" w:pos="0"/>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opracowanie korekty</w:t>
      </w:r>
      <w:r w:rsidR="0018367D" w:rsidRPr="00DA3DDE">
        <w:rPr>
          <w:rFonts w:ascii="Arial" w:hAnsi="Arial" w:cs="Arial"/>
          <w:sz w:val="22"/>
          <w:szCs w:val="22"/>
          <w:lang w:eastAsia="ar-SA"/>
        </w:rPr>
        <w:t>/zmiany</w:t>
      </w:r>
      <w:r w:rsidRPr="00DA3DDE">
        <w:rPr>
          <w:rFonts w:ascii="Arial" w:hAnsi="Arial" w:cs="Arial"/>
          <w:sz w:val="22"/>
          <w:szCs w:val="22"/>
          <w:lang w:eastAsia="ar-SA"/>
        </w:rPr>
        <w:t xml:space="preserve"> granic</w:t>
      </w:r>
      <w:r w:rsidR="00887E14" w:rsidRPr="00DA3DDE">
        <w:rPr>
          <w:rFonts w:ascii="Arial" w:hAnsi="Arial" w:cs="Arial"/>
          <w:sz w:val="22"/>
          <w:szCs w:val="22"/>
          <w:lang w:eastAsia="ar-SA"/>
        </w:rPr>
        <w:t>y</w:t>
      </w:r>
      <w:r w:rsidRPr="00DA3DDE">
        <w:rPr>
          <w:rFonts w:ascii="Arial" w:hAnsi="Arial" w:cs="Arial"/>
          <w:sz w:val="22"/>
          <w:szCs w:val="22"/>
          <w:lang w:eastAsia="ar-SA"/>
        </w:rPr>
        <w:t xml:space="preserve"> obszaru Natura 2000 w oparciu o pozyskane przez Wykonawcę dane terenowe, dane ewidencyjne oraz inne ogólnodostępne dane przestrzenne;</w:t>
      </w:r>
    </w:p>
    <w:p w14:paraId="776A68FF" w14:textId="10B72F8D" w:rsidR="00A25F28" w:rsidRPr="00DA3DDE" w:rsidRDefault="00A25F28" w:rsidP="006366DF">
      <w:pPr>
        <w:tabs>
          <w:tab w:val="num" w:pos="0"/>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w:t>
      </w:r>
      <w:r w:rsidR="005017DC" w:rsidRPr="00DA3DDE">
        <w:rPr>
          <w:rFonts w:ascii="Arial" w:hAnsi="Arial" w:cs="Arial"/>
          <w:sz w:val="22"/>
          <w:szCs w:val="22"/>
          <w:lang w:eastAsia="ar-SA"/>
        </w:rPr>
        <w:t xml:space="preserve"> </w:t>
      </w:r>
      <w:r w:rsidRPr="00DA3DDE">
        <w:rPr>
          <w:rFonts w:ascii="Arial" w:hAnsi="Arial" w:cs="Arial"/>
          <w:sz w:val="22"/>
          <w:szCs w:val="22"/>
          <w:lang w:eastAsia="ar-SA"/>
        </w:rPr>
        <w:t>opracowanie map tematycznych zgodnie z SWZ</w:t>
      </w:r>
      <w:r w:rsidR="003E358F" w:rsidRPr="00DA3DDE">
        <w:rPr>
          <w:rFonts w:ascii="Arial" w:hAnsi="Arial" w:cs="Arial"/>
          <w:sz w:val="22"/>
          <w:szCs w:val="22"/>
          <w:lang w:eastAsia="ar-SA"/>
        </w:rPr>
        <w:t>.</w:t>
      </w:r>
    </w:p>
    <w:p w14:paraId="0840C483" w14:textId="40BDED91" w:rsidR="00712DB9" w:rsidRPr="00DA3DDE" w:rsidRDefault="00712DB9" w:rsidP="0008016F">
      <w:pPr>
        <w:pStyle w:val="Akapitzlist"/>
        <w:numPr>
          <w:ilvl w:val="0"/>
          <w:numId w:val="24"/>
        </w:numPr>
        <w:tabs>
          <w:tab w:val="left" w:pos="426"/>
        </w:tabs>
        <w:suppressAutoHyphens/>
        <w:spacing w:before="170" w:after="170" w:line="100" w:lineRule="atLeast"/>
        <w:jc w:val="both"/>
        <w:rPr>
          <w:rFonts w:ascii="Arial" w:hAnsi="Arial" w:cs="Arial"/>
          <w:b/>
          <w:sz w:val="22"/>
          <w:szCs w:val="22"/>
          <w:lang w:eastAsia="ar-SA"/>
        </w:rPr>
      </w:pPr>
      <w:r w:rsidRPr="00DA3DDE">
        <w:rPr>
          <w:rFonts w:ascii="Arial" w:hAnsi="Arial" w:cs="Arial"/>
          <w:b/>
          <w:sz w:val="22"/>
          <w:szCs w:val="22"/>
          <w:lang w:eastAsia="ar-SA"/>
        </w:rPr>
        <w:t>ekspert ornitolog (</w:t>
      </w:r>
      <w:r w:rsidR="006B66A2" w:rsidRPr="00DA3DDE">
        <w:rPr>
          <w:rFonts w:ascii="Arial" w:hAnsi="Arial" w:cs="Arial"/>
          <w:b/>
          <w:sz w:val="22"/>
          <w:szCs w:val="22"/>
          <w:lang w:eastAsia="ar-SA"/>
        </w:rPr>
        <w:t>obszary specjalnej ochrony ptaków - PLB</w:t>
      </w:r>
      <w:r w:rsidRPr="00DA3DDE">
        <w:rPr>
          <w:rFonts w:ascii="Arial" w:hAnsi="Arial" w:cs="Arial"/>
          <w:b/>
          <w:sz w:val="22"/>
          <w:szCs w:val="22"/>
          <w:lang w:eastAsia="ar-SA"/>
        </w:rPr>
        <w:t>)</w:t>
      </w:r>
    </w:p>
    <w:p w14:paraId="2AF29636" w14:textId="7B2850D7" w:rsidR="00EB64F6" w:rsidRPr="00DA3DDE" w:rsidRDefault="003E358F" w:rsidP="005407C4">
      <w:pPr>
        <w:suppressAutoHyphens/>
        <w:spacing w:before="170" w:after="170" w:line="100" w:lineRule="atLeast"/>
        <w:jc w:val="both"/>
        <w:rPr>
          <w:rFonts w:ascii="Arial" w:hAnsi="Arial" w:cs="Arial"/>
          <w:bCs/>
          <w:sz w:val="22"/>
          <w:szCs w:val="22"/>
          <w:lang w:eastAsia="ar-SA"/>
        </w:rPr>
      </w:pPr>
      <w:r w:rsidRPr="00DA3DDE">
        <w:rPr>
          <w:rFonts w:ascii="Arial" w:hAnsi="Arial" w:cs="Arial"/>
          <w:bCs/>
          <w:sz w:val="22"/>
          <w:szCs w:val="22"/>
          <w:lang w:eastAsia="ar-SA"/>
        </w:rPr>
        <w:t xml:space="preserve">- </w:t>
      </w:r>
      <w:r w:rsidR="00EB64F6" w:rsidRPr="00DA3DDE">
        <w:rPr>
          <w:rFonts w:ascii="Arial" w:hAnsi="Arial" w:cs="Arial"/>
          <w:bCs/>
          <w:sz w:val="22"/>
          <w:szCs w:val="22"/>
          <w:lang w:eastAsia="ar-SA"/>
        </w:rPr>
        <w:t xml:space="preserve">Przeprowadzi inwentaryzacje gatunków ptaków z załącznika I DP oraz innych regularnie występujących ptaków migrujących w okresie lęgowym. Celem inwentaryzacji jest zebranie pełnej, aktualnej i możliwie najdokładniejszej informacji o ich rozmieszczeniu, liczebności, siedliskach i stanie ochrony </w:t>
      </w:r>
      <w:r w:rsidR="00191E0F" w:rsidRPr="00DA3DDE">
        <w:rPr>
          <w:rFonts w:ascii="Arial" w:hAnsi="Arial" w:cs="Arial"/>
          <w:bCs/>
          <w:sz w:val="22"/>
          <w:szCs w:val="22"/>
          <w:lang w:eastAsia="ar-SA"/>
        </w:rPr>
        <w:t>w obszarze inwentaryzacji</w:t>
      </w:r>
      <w:r w:rsidR="00EB64F6" w:rsidRPr="00DA3DDE">
        <w:rPr>
          <w:rFonts w:ascii="Arial" w:hAnsi="Arial" w:cs="Arial"/>
          <w:bCs/>
          <w:sz w:val="22"/>
          <w:szCs w:val="22"/>
          <w:lang w:eastAsia="ar-SA"/>
        </w:rPr>
        <w:t xml:space="preserve">. Prace należy wykonać zgodnie </w:t>
      </w:r>
      <w:r w:rsidR="00191E0F" w:rsidRPr="00DA3DDE">
        <w:rPr>
          <w:rFonts w:ascii="Arial" w:hAnsi="Arial" w:cs="Arial"/>
          <w:bCs/>
          <w:sz w:val="22"/>
          <w:szCs w:val="22"/>
          <w:lang w:eastAsia="ar-SA"/>
        </w:rPr>
        <w:br/>
      </w:r>
      <w:r w:rsidR="00EB64F6" w:rsidRPr="00DA3DDE">
        <w:rPr>
          <w:rFonts w:ascii="Arial" w:hAnsi="Arial" w:cs="Arial"/>
          <w:bCs/>
          <w:sz w:val="22"/>
          <w:szCs w:val="22"/>
          <w:lang w:eastAsia="ar-SA"/>
        </w:rPr>
        <w:t>z Wytycznymi do prowadzenia inwentaryzacji ornitologicznych na obszarach specjalnej ochrony ptaków w okresie lęgowym stanowiącymi załącznik nr 1</w:t>
      </w:r>
      <w:r w:rsidR="006F4FE4" w:rsidRPr="00DA3DDE">
        <w:rPr>
          <w:rFonts w:ascii="Arial" w:hAnsi="Arial" w:cs="Arial"/>
          <w:bCs/>
          <w:sz w:val="22"/>
          <w:szCs w:val="22"/>
          <w:lang w:eastAsia="ar-SA"/>
        </w:rPr>
        <w:t>6</w:t>
      </w:r>
      <w:r w:rsidR="00EB64F6" w:rsidRPr="00DA3DDE">
        <w:rPr>
          <w:rFonts w:ascii="Arial" w:hAnsi="Arial" w:cs="Arial"/>
          <w:bCs/>
          <w:sz w:val="22"/>
          <w:szCs w:val="22"/>
          <w:lang w:eastAsia="ar-SA"/>
        </w:rPr>
        <w:t xml:space="preserve"> do SWZ. Jeśli Wykonawca uzna że w/w wytyczne należy zmodyfikować, zaproponuje zakres zmian i przedstawi je Zamawiającemu do akceptacji. Zmiany mogą służyć jedynie poprawie jakości zbieranych informacji, wynikać np. z konieczności lepszego dostosowania metodyki do specyfiki obszaru, zebrania dokładniejszych i bardziej szczegółowych informacji itp. </w:t>
      </w:r>
    </w:p>
    <w:p w14:paraId="483FD27A" w14:textId="0D4BAF65" w:rsidR="00EB64F6" w:rsidRPr="00DA3DDE" w:rsidRDefault="003E358F" w:rsidP="005407C4">
      <w:pPr>
        <w:suppressAutoHyphens/>
        <w:spacing w:before="170" w:after="170" w:line="100" w:lineRule="atLeast"/>
        <w:jc w:val="both"/>
        <w:rPr>
          <w:rFonts w:ascii="Arial" w:hAnsi="Arial" w:cs="Arial"/>
          <w:bCs/>
          <w:sz w:val="22"/>
          <w:szCs w:val="22"/>
          <w:lang w:eastAsia="ar-SA"/>
        </w:rPr>
      </w:pPr>
      <w:r w:rsidRPr="00DA3DDE">
        <w:rPr>
          <w:rFonts w:ascii="Arial" w:hAnsi="Arial" w:cs="Arial"/>
          <w:bCs/>
          <w:sz w:val="22"/>
          <w:szCs w:val="22"/>
          <w:lang w:eastAsia="ar-SA"/>
        </w:rPr>
        <w:t xml:space="preserve">- </w:t>
      </w:r>
      <w:r w:rsidR="00EB64F6" w:rsidRPr="00DA3DDE">
        <w:rPr>
          <w:rFonts w:ascii="Arial" w:hAnsi="Arial" w:cs="Arial"/>
          <w:bCs/>
          <w:sz w:val="22"/>
          <w:szCs w:val="22"/>
          <w:lang w:eastAsia="ar-SA"/>
        </w:rPr>
        <w:t xml:space="preserve">W przypadku gatunków, dla których wymagane jest ustalenie stref ochrony ostoi, miejsc rozrodu lub regularnego przebywania określonych rozporządzeniem Ministra Środowiska </w:t>
      </w:r>
      <w:r w:rsidRPr="00DA3DDE">
        <w:rPr>
          <w:rFonts w:ascii="Arial" w:hAnsi="Arial" w:cs="Arial"/>
          <w:bCs/>
          <w:sz w:val="22"/>
          <w:szCs w:val="22"/>
          <w:lang w:eastAsia="ar-SA"/>
        </w:rPr>
        <w:br/>
      </w:r>
      <w:r w:rsidR="00EB64F6" w:rsidRPr="00DA3DDE">
        <w:rPr>
          <w:rFonts w:ascii="Arial" w:hAnsi="Arial" w:cs="Arial"/>
          <w:bCs/>
          <w:sz w:val="22"/>
          <w:szCs w:val="22"/>
          <w:lang w:eastAsia="ar-SA"/>
        </w:rPr>
        <w:t xml:space="preserve">z dnia </w:t>
      </w:r>
      <w:r w:rsidR="001B6639" w:rsidRPr="00DA3DDE">
        <w:rPr>
          <w:rFonts w:ascii="Arial" w:hAnsi="Arial" w:cs="Arial"/>
          <w:bCs/>
          <w:sz w:val="22"/>
          <w:szCs w:val="22"/>
          <w:lang w:eastAsia="ar-SA"/>
        </w:rPr>
        <w:t>16 grudnia 2016</w:t>
      </w:r>
      <w:r w:rsidR="00EB64F6" w:rsidRPr="00DA3DDE">
        <w:rPr>
          <w:rFonts w:ascii="Arial" w:hAnsi="Arial" w:cs="Arial"/>
          <w:bCs/>
          <w:sz w:val="22"/>
          <w:szCs w:val="22"/>
          <w:lang w:eastAsia="ar-SA"/>
        </w:rPr>
        <w:t xml:space="preserve"> r. w spraw</w:t>
      </w:r>
      <w:r w:rsidR="001B6639" w:rsidRPr="00DA3DDE">
        <w:rPr>
          <w:rFonts w:ascii="Arial" w:hAnsi="Arial" w:cs="Arial"/>
          <w:bCs/>
          <w:sz w:val="22"/>
          <w:szCs w:val="22"/>
          <w:lang w:eastAsia="ar-SA"/>
        </w:rPr>
        <w:t xml:space="preserve">ie ochrony gatunkowej zwierząt (Dz. U. </w:t>
      </w:r>
      <w:r w:rsidR="00DA3DDE">
        <w:rPr>
          <w:rFonts w:ascii="Arial" w:hAnsi="Arial" w:cs="Arial"/>
          <w:bCs/>
          <w:sz w:val="22"/>
          <w:szCs w:val="22"/>
          <w:lang w:eastAsia="ar-SA"/>
        </w:rPr>
        <w:t xml:space="preserve">z 2016 r. </w:t>
      </w:r>
      <w:r w:rsidR="001B6639" w:rsidRPr="00DA3DDE">
        <w:rPr>
          <w:rFonts w:ascii="Arial" w:hAnsi="Arial" w:cs="Arial"/>
          <w:bCs/>
          <w:sz w:val="22"/>
          <w:szCs w:val="22"/>
          <w:lang w:eastAsia="ar-SA"/>
        </w:rPr>
        <w:t xml:space="preserve">poz. 2183 z </w:t>
      </w:r>
      <w:proofErr w:type="spellStart"/>
      <w:r w:rsidR="001B6639" w:rsidRPr="00DA3DDE">
        <w:rPr>
          <w:rFonts w:ascii="Arial" w:hAnsi="Arial" w:cs="Arial"/>
          <w:bCs/>
          <w:sz w:val="22"/>
          <w:szCs w:val="22"/>
          <w:lang w:eastAsia="ar-SA"/>
        </w:rPr>
        <w:t>późn</w:t>
      </w:r>
      <w:proofErr w:type="spellEnd"/>
      <w:r w:rsidR="001B6639" w:rsidRPr="00DA3DDE">
        <w:rPr>
          <w:rFonts w:ascii="Arial" w:hAnsi="Arial" w:cs="Arial"/>
          <w:bCs/>
          <w:sz w:val="22"/>
          <w:szCs w:val="22"/>
          <w:lang w:eastAsia="ar-SA"/>
        </w:rPr>
        <w:t>. zm.</w:t>
      </w:r>
      <w:r w:rsidR="00EB64F6" w:rsidRPr="00DA3DDE">
        <w:rPr>
          <w:rFonts w:ascii="Arial" w:hAnsi="Arial" w:cs="Arial"/>
          <w:bCs/>
          <w:sz w:val="22"/>
          <w:szCs w:val="22"/>
          <w:lang w:eastAsia="ar-SA"/>
        </w:rPr>
        <w:t xml:space="preserve">), konieczna jest terenowa weryfikacja i uzupełnienie danych o zasiedlonych </w:t>
      </w:r>
      <w:r w:rsidR="00EB64F6" w:rsidRPr="00DA3DDE">
        <w:rPr>
          <w:rFonts w:ascii="Arial" w:hAnsi="Arial" w:cs="Arial"/>
          <w:bCs/>
          <w:sz w:val="22"/>
          <w:szCs w:val="22"/>
          <w:lang w:eastAsia="ar-SA"/>
        </w:rPr>
        <w:lastRenderedPageBreak/>
        <w:t>gniazdach. Wiąże się to z precyzyjnym wyznaczeniem lokalizacji gniazda, określeniem zasięgu stref i sporządzeniem odpowiedniej dokumentacji. Dla ptaków drapieżnych</w:t>
      </w:r>
      <w:r w:rsidR="007D67B5" w:rsidRPr="00DA3DDE">
        <w:rPr>
          <w:rFonts w:ascii="Arial" w:hAnsi="Arial" w:cs="Arial"/>
          <w:bCs/>
          <w:sz w:val="22"/>
          <w:szCs w:val="22"/>
          <w:lang w:eastAsia="ar-SA"/>
        </w:rPr>
        <w:t>,</w:t>
      </w:r>
      <w:r w:rsidR="00EB64F6" w:rsidRPr="00DA3DDE">
        <w:rPr>
          <w:rFonts w:ascii="Arial" w:hAnsi="Arial" w:cs="Arial"/>
          <w:bCs/>
          <w:sz w:val="22"/>
          <w:szCs w:val="22"/>
          <w:lang w:eastAsia="ar-SA"/>
        </w:rPr>
        <w:t xml:space="preserve"> takich jak: orzeł przedni, orlik krzykliwy, trzmielojad itp. konieczne jest ustalenie terenów żerowiskowych, które powinny być chronione (np. przed zabudową i innymi zmianami).</w:t>
      </w:r>
    </w:p>
    <w:p w14:paraId="625E7F85" w14:textId="07E88A77" w:rsidR="00390B8C" w:rsidRPr="00DA3DDE" w:rsidRDefault="00390B8C" w:rsidP="00390B8C">
      <w:pPr>
        <w:tabs>
          <w:tab w:val="num" w:pos="0"/>
        </w:tabs>
        <w:suppressAutoHyphens/>
        <w:spacing w:before="120"/>
        <w:jc w:val="both"/>
        <w:rPr>
          <w:rFonts w:ascii="Arial" w:hAnsi="Arial" w:cs="Arial"/>
          <w:sz w:val="22"/>
          <w:szCs w:val="22"/>
        </w:rPr>
      </w:pPr>
      <w:r w:rsidRPr="00DA3DDE">
        <w:rPr>
          <w:rFonts w:ascii="Arial" w:hAnsi="Arial" w:cs="Arial"/>
          <w:sz w:val="22"/>
          <w:szCs w:val="22"/>
          <w:u w:val="single"/>
        </w:rPr>
        <w:t>Wynikiem prac terenowych eksperta ornitologa będą</w:t>
      </w:r>
      <w:r w:rsidRPr="00DA3DDE">
        <w:rPr>
          <w:rFonts w:ascii="Arial" w:hAnsi="Arial" w:cs="Arial"/>
          <w:sz w:val="22"/>
          <w:szCs w:val="22"/>
        </w:rPr>
        <w:t>:</w:t>
      </w:r>
    </w:p>
    <w:p w14:paraId="608896D6" w14:textId="308AFD10" w:rsidR="00390B8C" w:rsidRPr="00DA3DDE" w:rsidRDefault="00390B8C" w:rsidP="00390B8C">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w:t>
      </w:r>
      <w:r w:rsidR="00395024" w:rsidRPr="00DA3DDE">
        <w:rPr>
          <w:rFonts w:ascii="Arial" w:hAnsi="Arial" w:cs="Arial"/>
          <w:i/>
          <w:iCs/>
          <w:sz w:val="22"/>
          <w:szCs w:val="22"/>
        </w:rPr>
        <w:t>R</w:t>
      </w:r>
      <w:r w:rsidRPr="00DA3DDE">
        <w:rPr>
          <w:rFonts w:ascii="Arial" w:hAnsi="Arial" w:cs="Arial"/>
          <w:i/>
          <w:iCs/>
          <w:sz w:val="22"/>
          <w:szCs w:val="22"/>
        </w:rPr>
        <w:t xml:space="preserve">aport ochrony </w:t>
      </w:r>
      <w:r w:rsidR="00F052C5" w:rsidRPr="00DA3DDE">
        <w:rPr>
          <w:rFonts w:ascii="Arial" w:hAnsi="Arial" w:cs="Arial"/>
          <w:i/>
          <w:iCs/>
          <w:sz w:val="22"/>
          <w:szCs w:val="22"/>
        </w:rPr>
        <w:t>ptaków</w:t>
      </w:r>
      <w:r w:rsidR="00F052C5" w:rsidRPr="00DA3DDE">
        <w:rPr>
          <w:rFonts w:ascii="Arial" w:hAnsi="Arial" w:cs="Arial"/>
          <w:sz w:val="22"/>
          <w:szCs w:val="22"/>
        </w:rPr>
        <w:t xml:space="preserve"> </w:t>
      </w:r>
      <w:r w:rsidRPr="00DA3DDE">
        <w:rPr>
          <w:rFonts w:ascii="Arial" w:hAnsi="Arial" w:cs="Arial"/>
          <w:sz w:val="22"/>
          <w:szCs w:val="22"/>
        </w:rPr>
        <w:t>obejmujący opis przeprowadzonych prac terenowych</w:t>
      </w:r>
      <w:r w:rsidR="00191E0F" w:rsidRPr="00DA3DDE">
        <w:rPr>
          <w:rFonts w:ascii="Arial" w:hAnsi="Arial" w:cs="Arial"/>
          <w:sz w:val="22"/>
          <w:szCs w:val="22"/>
        </w:rPr>
        <w:t xml:space="preserve"> w obszarze inwentaryzacji</w:t>
      </w:r>
      <w:r w:rsidRPr="00DA3DDE">
        <w:rPr>
          <w:rFonts w:ascii="Arial" w:hAnsi="Arial" w:cs="Arial"/>
          <w:sz w:val="22"/>
          <w:szCs w:val="22"/>
        </w:rPr>
        <w:t xml:space="preserve">, opis gatunków w tym opis ich oceny stanu zachowania, identyfikację zagrożeń istniejących i potencjalnych, wyznaczenie celów </w:t>
      </w:r>
      <w:r w:rsidR="00077A7A" w:rsidRPr="00DA3DDE">
        <w:rPr>
          <w:rFonts w:ascii="Arial" w:hAnsi="Arial" w:cs="Arial"/>
          <w:sz w:val="22"/>
          <w:szCs w:val="22"/>
        </w:rPr>
        <w:t xml:space="preserve">działań </w:t>
      </w:r>
      <w:r w:rsidRPr="00DA3DDE">
        <w:rPr>
          <w:rFonts w:ascii="Arial" w:hAnsi="Arial" w:cs="Arial"/>
          <w:sz w:val="22"/>
          <w:szCs w:val="22"/>
        </w:rPr>
        <w:t>ochro</w:t>
      </w:r>
      <w:r w:rsidR="00077A7A" w:rsidRPr="00DA3DDE">
        <w:rPr>
          <w:rFonts w:ascii="Arial" w:hAnsi="Arial" w:cs="Arial"/>
          <w:sz w:val="22"/>
          <w:szCs w:val="22"/>
        </w:rPr>
        <w:t>n</w:t>
      </w:r>
      <w:r w:rsidRPr="00DA3DDE">
        <w:rPr>
          <w:rFonts w:ascii="Arial" w:hAnsi="Arial" w:cs="Arial"/>
          <w:sz w:val="22"/>
          <w:szCs w:val="22"/>
        </w:rPr>
        <w:t>ny</w:t>
      </w:r>
      <w:r w:rsidR="00077A7A" w:rsidRPr="00DA3DDE">
        <w:rPr>
          <w:rFonts w:ascii="Arial" w:hAnsi="Arial" w:cs="Arial"/>
          <w:sz w:val="22"/>
          <w:szCs w:val="22"/>
        </w:rPr>
        <w:t>ch</w:t>
      </w:r>
      <w:r w:rsidRPr="00DA3DDE">
        <w:rPr>
          <w:rFonts w:ascii="Arial" w:hAnsi="Arial" w:cs="Arial"/>
          <w:sz w:val="22"/>
          <w:szCs w:val="22"/>
        </w:rPr>
        <w:t xml:space="preserve"> oraz propozycję działań ochronnych i zakresu monitoringu przedmiotów ochrony</w:t>
      </w:r>
      <w:r w:rsidR="00395024" w:rsidRPr="00DA3DDE">
        <w:rPr>
          <w:rFonts w:ascii="Arial" w:hAnsi="Arial" w:cs="Arial"/>
          <w:sz w:val="22"/>
          <w:szCs w:val="22"/>
        </w:rPr>
        <w:t xml:space="preserve">, zgodnie </w:t>
      </w:r>
      <w:r w:rsidR="00D93CD6" w:rsidRPr="00DA3DDE">
        <w:rPr>
          <w:rFonts w:ascii="Arial" w:hAnsi="Arial" w:cs="Arial"/>
          <w:sz w:val="22"/>
          <w:szCs w:val="22"/>
        </w:rPr>
        <w:br/>
      </w:r>
      <w:r w:rsidR="00395024" w:rsidRPr="00DA3DDE">
        <w:rPr>
          <w:rFonts w:ascii="Arial" w:hAnsi="Arial" w:cs="Arial"/>
          <w:sz w:val="22"/>
          <w:szCs w:val="22"/>
        </w:rPr>
        <w:t xml:space="preserve">z załącznikiem nr </w:t>
      </w:r>
      <w:r w:rsidR="006F4FE4" w:rsidRPr="00DA3DDE">
        <w:rPr>
          <w:rFonts w:ascii="Arial" w:hAnsi="Arial" w:cs="Arial"/>
          <w:sz w:val="22"/>
          <w:szCs w:val="22"/>
        </w:rPr>
        <w:t>13</w:t>
      </w:r>
      <w:r w:rsidR="00395024" w:rsidRPr="00DA3DDE">
        <w:rPr>
          <w:rFonts w:ascii="Arial" w:hAnsi="Arial" w:cs="Arial"/>
          <w:sz w:val="22"/>
          <w:szCs w:val="22"/>
        </w:rPr>
        <w:t xml:space="preserve"> do SWZ</w:t>
      </w:r>
      <w:r w:rsidRPr="00DA3DDE">
        <w:rPr>
          <w:rFonts w:ascii="Arial" w:hAnsi="Arial" w:cs="Arial"/>
          <w:sz w:val="22"/>
          <w:szCs w:val="22"/>
        </w:rPr>
        <w:t xml:space="preserve">;  </w:t>
      </w:r>
    </w:p>
    <w:p w14:paraId="730F7199" w14:textId="06C042AD" w:rsidR="00390B8C" w:rsidRPr="00DA3DDE" w:rsidRDefault="00390B8C" w:rsidP="00390B8C">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warstwa SHP z miejscami stwierdzenia gatunków będących przedmiotem ochrony</w:t>
      </w:r>
      <w:r w:rsidR="00191E0F" w:rsidRPr="00DA3DDE">
        <w:rPr>
          <w:rFonts w:ascii="Arial" w:hAnsi="Arial" w:cs="Arial"/>
          <w:sz w:val="22"/>
          <w:szCs w:val="22"/>
        </w:rPr>
        <w:t xml:space="preserve"> </w:t>
      </w:r>
      <w:r w:rsidR="00191E0F" w:rsidRPr="00DA3DDE">
        <w:rPr>
          <w:rFonts w:ascii="Arial" w:hAnsi="Arial" w:cs="Arial"/>
          <w:sz w:val="22"/>
          <w:szCs w:val="22"/>
        </w:rPr>
        <w:br/>
        <w:t>w obszarze inwentaryzacji,</w:t>
      </w:r>
      <w:r w:rsidRPr="00DA3DDE">
        <w:rPr>
          <w:rFonts w:ascii="Arial" w:hAnsi="Arial" w:cs="Arial"/>
          <w:sz w:val="22"/>
          <w:szCs w:val="22"/>
        </w:rPr>
        <w:t xml:space="preserve"> wykonana zgodnie ze wskazaniami zawartymi w załączniku nr </w:t>
      </w:r>
      <w:r w:rsidR="006F4FE4" w:rsidRPr="00DA3DDE">
        <w:rPr>
          <w:rFonts w:ascii="Arial" w:hAnsi="Arial" w:cs="Arial"/>
          <w:sz w:val="22"/>
          <w:szCs w:val="22"/>
        </w:rPr>
        <w:t>13</w:t>
      </w:r>
      <w:r w:rsidRPr="00DA3DDE">
        <w:rPr>
          <w:rFonts w:ascii="Arial" w:hAnsi="Arial" w:cs="Arial"/>
          <w:sz w:val="22"/>
          <w:szCs w:val="22"/>
        </w:rPr>
        <w:t xml:space="preserve"> do SWZ;</w:t>
      </w:r>
    </w:p>
    <w:p w14:paraId="547AB63D" w14:textId="7F782B83" w:rsidR="00390B8C" w:rsidRPr="00DA3DDE" w:rsidRDefault="00390B8C" w:rsidP="00390B8C">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warstwy SHP z rozmieszczeniem siedlisk gatunków w obszarze </w:t>
      </w:r>
      <w:r w:rsidR="00191E0F" w:rsidRPr="00DA3DDE">
        <w:rPr>
          <w:rFonts w:ascii="Arial" w:hAnsi="Arial" w:cs="Arial"/>
          <w:sz w:val="22"/>
          <w:szCs w:val="22"/>
        </w:rPr>
        <w:t>inwentaryzacji,</w:t>
      </w:r>
      <w:r w:rsidRPr="00DA3DDE">
        <w:rPr>
          <w:rFonts w:ascii="Arial" w:hAnsi="Arial" w:cs="Arial"/>
          <w:sz w:val="22"/>
          <w:szCs w:val="22"/>
        </w:rPr>
        <w:t xml:space="preserve"> wykonane zgodnie ze wskazaniami zawartymi w załączniku nr </w:t>
      </w:r>
      <w:r w:rsidR="006F4FE4" w:rsidRPr="00DA3DDE">
        <w:rPr>
          <w:rFonts w:ascii="Arial" w:hAnsi="Arial" w:cs="Arial"/>
          <w:sz w:val="22"/>
          <w:szCs w:val="22"/>
        </w:rPr>
        <w:t>13</w:t>
      </w:r>
      <w:r w:rsidRPr="00DA3DDE">
        <w:rPr>
          <w:rFonts w:ascii="Arial" w:hAnsi="Arial" w:cs="Arial"/>
          <w:sz w:val="22"/>
          <w:szCs w:val="22"/>
        </w:rPr>
        <w:t xml:space="preserve"> do SWZ;</w:t>
      </w:r>
    </w:p>
    <w:p w14:paraId="02AE1915" w14:textId="3531303B" w:rsidR="00390B8C" w:rsidRPr="00DA3DDE" w:rsidRDefault="00390B8C" w:rsidP="00390B8C">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warstwa SHP prezentująca lokalizację wykonanych zdjęć fotograficznych</w:t>
      </w:r>
      <w:r w:rsidR="00191E0F" w:rsidRPr="00DA3DDE">
        <w:rPr>
          <w:rFonts w:ascii="Arial" w:hAnsi="Arial" w:cs="Arial"/>
          <w:sz w:val="22"/>
          <w:szCs w:val="22"/>
        </w:rPr>
        <w:t xml:space="preserve"> w obszarze inwentaryzacji,</w:t>
      </w:r>
      <w:r w:rsidRPr="00DA3DDE">
        <w:rPr>
          <w:rFonts w:ascii="Arial" w:hAnsi="Arial" w:cs="Arial"/>
          <w:sz w:val="22"/>
          <w:szCs w:val="22"/>
        </w:rPr>
        <w:t xml:space="preserve"> opracowan</w:t>
      </w:r>
      <w:r w:rsidR="00191E0F" w:rsidRPr="00DA3DDE">
        <w:rPr>
          <w:rFonts w:ascii="Arial" w:hAnsi="Arial" w:cs="Arial"/>
          <w:sz w:val="22"/>
          <w:szCs w:val="22"/>
        </w:rPr>
        <w:t>a</w:t>
      </w:r>
      <w:r w:rsidRPr="00DA3DDE">
        <w:rPr>
          <w:rFonts w:ascii="Arial" w:hAnsi="Arial" w:cs="Arial"/>
          <w:sz w:val="22"/>
          <w:szCs w:val="22"/>
        </w:rPr>
        <w:t xml:space="preserve"> zgodnie ze wskazaniami zawartymi w załączniku nr </w:t>
      </w:r>
      <w:r w:rsidR="006F4FE4" w:rsidRPr="00DA3DDE">
        <w:rPr>
          <w:rFonts w:ascii="Arial" w:hAnsi="Arial" w:cs="Arial"/>
          <w:sz w:val="22"/>
          <w:szCs w:val="22"/>
        </w:rPr>
        <w:t>13</w:t>
      </w:r>
      <w:r w:rsidRPr="00DA3DDE">
        <w:rPr>
          <w:rFonts w:ascii="Arial" w:hAnsi="Arial" w:cs="Arial"/>
          <w:sz w:val="22"/>
          <w:szCs w:val="22"/>
        </w:rPr>
        <w:t xml:space="preserve"> do SWZ;</w:t>
      </w:r>
    </w:p>
    <w:p w14:paraId="146CE218" w14:textId="5F1B0D4D" w:rsidR="00712DB9" w:rsidRPr="00DA3DDE" w:rsidRDefault="00390B8C" w:rsidP="005407C4">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co najmniej: 3 zdjęcia fotograficzne każdego stwierdzonego stanowiska gatunku </w:t>
      </w:r>
      <w:r w:rsidR="00D93CD6" w:rsidRPr="00DA3DDE">
        <w:rPr>
          <w:rFonts w:ascii="Arial" w:hAnsi="Arial" w:cs="Arial"/>
          <w:sz w:val="22"/>
          <w:szCs w:val="22"/>
        </w:rPr>
        <w:br/>
      </w:r>
      <w:r w:rsidRPr="00DA3DDE">
        <w:rPr>
          <w:rFonts w:ascii="Arial" w:hAnsi="Arial" w:cs="Arial"/>
          <w:sz w:val="22"/>
          <w:szCs w:val="22"/>
        </w:rPr>
        <w:t>w obszarze</w:t>
      </w:r>
      <w:r w:rsidR="00191E0F" w:rsidRPr="00DA3DDE">
        <w:rPr>
          <w:rFonts w:ascii="Arial" w:hAnsi="Arial" w:cs="Arial"/>
          <w:i/>
          <w:iCs/>
          <w:sz w:val="22"/>
          <w:szCs w:val="22"/>
        </w:rPr>
        <w:t xml:space="preserve"> </w:t>
      </w:r>
      <w:r w:rsidR="00191E0F" w:rsidRPr="00DA3DDE">
        <w:rPr>
          <w:rFonts w:ascii="Arial" w:hAnsi="Arial" w:cs="Arial"/>
          <w:sz w:val="22"/>
          <w:szCs w:val="22"/>
        </w:rPr>
        <w:t>inwentaryzacji</w:t>
      </w:r>
      <w:r w:rsidR="00B34E37" w:rsidRPr="00DA3DDE">
        <w:rPr>
          <w:rFonts w:ascii="Arial" w:hAnsi="Arial" w:cs="Arial"/>
          <w:sz w:val="22"/>
          <w:szCs w:val="22"/>
        </w:rPr>
        <w:t>.</w:t>
      </w:r>
      <w:r w:rsidRPr="00DA3DDE">
        <w:rPr>
          <w:rFonts w:ascii="Arial" w:hAnsi="Arial" w:cs="Arial"/>
          <w:sz w:val="22"/>
          <w:szCs w:val="22"/>
        </w:rPr>
        <w:t xml:space="preserve"> </w:t>
      </w:r>
    </w:p>
    <w:p w14:paraId="1DF76851" w14:textId="52E6971F" w:rsidR="00CA550C" w:rsidRPr="00DA3DDE" w:rsidRDefault="00CA550C" w:rsidP="0008016F">
      <w:pPr>
        <w:pStyle w:val="Akapitzlist"/>
        <w:numPr>
          <w:ilvl w:val="0"/>
          <w:numId w:val="24"/>
        </w:numPr>
        <w:tabs>
          <w:tab w:val="left" w:pos="426"/>
        </w:tabs>
        <w:suppressAutoHyphens/>
        <w:spacing w:before="170" w:after="170" w:line="100" w:lineRule="atLeast"/>
        <w:jc w:val="both"/>
        <w:rPr>
          <w:rFonts w:ascii="Arial" w:hAnsi="Arial" w:cs="Arial"/>
          <w:b/>
          <w:sz w:val="22"/>
          <w:szCs w:val="22"/>
          <w:lang w:eastAsia="ar-SA"/>
        </w:rPr>
      </w:pPr>
      <w:r w:rsidRPr="00DA3DDE">
        <w:rPr>
          <w:rFonts w:ascii="Arial" w:hAnsi="Arial" w:cs="Arial"/>
          <w:b/>
          <w:sz w:val="22"/>
          <w:szCs w:val="22"/>
          <w:lang w:eastAsia="ar-SA"/>
        </w:rPr>
        <w:t>ekspert botanik</w:t>
      </w:r>
      <w:r w:rsidR="00B34E37" w:rsidRPr="00DA3DDE">
        <w:rPr>
          <w:rFonts w:ascii="Arial" w:hAnsi="Arial" w:cs="Arial"/>
          <w:b/>
          <w:sz w:val="22"/>
          <w:szCs w:val="22"/>
          <w:lang w:eastAsia="ar-SA"/>
        </w:rPr>
        <w:t xml:space="preserve"> –</w:t>
      </w:r>
      <w:r w:rsidR="005134B7" w:rsidRPr="00DA3DDE">
        <w:rPr>
          <w:rFonts w:ascii="Arial" w:hAnsi="Arial" w:cs="Arial"/>
          <w:b/>
          <w:sz w:val="22"/>
          <w:szCs w:val="22"/>
          <w:lang w:eastAsia="ar-SA"/>
        </w:rPr>
        <w:t xml:space="preserve"> </w:t>
      </w:r>
      <w:r w:rsidRPr="00DA3DDE">
        <w:rPr>
          <w:rFonts w:ascii="Arial" w:hAnsi="Arial" w:cs="Arial"/>
          <w:b/>
          <w:sz w:val="22"/>
          <w:szCs w:val="22"/>
          <w:lang w:eastAsia="ar-SA"/>
        </w:rPr>
        <w:t>fitosocjolog</w:t>
      </w:r>
      <w:r w:rsidR="005134B7" w:rsidRPr="00DA3DDE">
        <w:rPr>
          <w:rFonts w:ascii="Arial" w:hAnsi="Arial" w:cs="Arial"/>
          <w:b/>
          <w:sz w:val="22"/>
          <w:szCs w:val="22"/>
          <w:lang w:eastAsia="ar-SA"/>
        </w:rPr>
        <w:t xml:space="preserve"> (</w:t>
      </w:r>
      <w:r w:rsidR="006B66A2" w:rsidRPr="00DA3DDE">
        <w:rPr>
          <w:rFonts w:ascii="Arial" w:hAnsi="Arial" w:cs="Arial"/>
          <w:b/>
          <w:sz w:val="22"/>
          <w:szCs w:val="22"/>
          <w:lang w:eastAsia="ar-SA"/>
        </w:rPr>
        <w:t>projektowane specjalne obszary ochrony siedlisk - PLH</w:t>
      </w:r>
      <w:r w:rsidR="005134B7" w:rsidRPr="00DA3DDE">
        <w:rPr>
          <w:rFonts w:ascii="Arial" w:hAnsi="Arial" w:cs="Arial"/>
          <w:b/>
          <w:sz w:val="22"/>
          <w:szCs w:val="22"/>
          <w:lang w:eastAsia="ar-SA"/>
        </w:rPr>
        <w:t>)</w:t>
      </w:r>
    </w:p>
    <w:p w14:paraId="3769B348" w14:textId="77777777" w:rsidR="00CA550C" w:rsidRPr="00DA3DDE" w:rsidRDefault="00CA550C" w:rsidP="006366DF">
      <w:pPr>
        <w:pStyle w:val="Akapitzlist"/>
        <w:suppressAutoHyphens/>
        <w:spacing w:before="170" w:after="170" w:line="100" w:lineRule="atLeast"/>
        <w:ind w:left="0" w:firstLine="360"/>
        <w:jc w:val="both"/>
        <w:rPr>
          <w:rFonts w:ascii="Arial" w:hAnsi="Arial" w:cs="Arial"/>
          <w:sz w:val="22"/>
          <w:szCs w:val="22"/>
          <w:u w:val="single"/>
          <w:lang w:eastAsia="ar-SA"/>
        </w:rPr>
      </w:pPr>
      <w:r w:rsidRPr="00DA3DDE">
        <w:rPr>
          <w:rFonts w:ascii="Arial" w:hAnsi="Arial" w:cs="Arial"/>
          <w:sz w:val="22"/>
          <w:szCs w:val="22"/>
          <w:u w:val="single"/>
          <w:lang w:eastAsia="ar-SA"/>
        </w:rPr>
        <w:t>W zakresie siedlisk przyrodniczych z załącznika I DS:</w:t>
      </w:r>
    </w:p>
    <w:p w14:paraId="6D0FB269" w14:textId="423ED2C1" w:rsidR="00A1586D" w:rsidRPr="00DA3DDE" w:rsidRDefault="00CA550C" w:rsidP="006366DF">
      <w:pPr>
        <w:tabs>
          <w:tab w:val="num" w:pos="284"/>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w:t>
      </w:r>
      <w:r w:rsidR="003E358F" w:rsidRPr="00DA3DDE">
        <w:rPr>
          <w:rFonts w:ascii="Arial" w:hAnsi="Arial" w:cs="Arial"/>
          <w:sz w:val="22"/>
          <w:szCs w:val="22"/>
        </w:rPr>
        <w:t>P</w:t>
      </w:r>
      <w:r w:rsidRPr="00DA3DDE">
        <w:rPr>
          <w:rFonts w:ascii="Arial" w:hAnsi="Arial" w:cs="Arial"/>
          <w:sz w:val="22"/>
          <w:szCs w:val="22"/>
        </w:rPr>
        <w:t xml:space="preserve">rzeprowadzi inwentaryzację siedlisk przyrodniczych z załącznika I DS, </w:t>
      </w:r>
      <w:r w:rsidR="00B34E37" w:rsidRPr="00DA3DDE">
        <w:rPr>
          <w:rFonts w:ascii="Arial" w:hAnsi="Arial" w:cs="Arial"/>
          <w:sz w:val="22"/>
          <w:szCs w:val="22"/>
        </w:rPr>
        <w:t xml:space="preserve">określonych </w:t>
      </w:r>
      <w:r w:rsidR="003E358F" w:rsidRPr="00DA3DDE">
        <w:rPr>
          <w:rFonts w:ascii="Arial" w:hAnsi="Arial" w:cs="Arial"/>
          <w:sz w:val="22"/>
          <w:szCs w:val="22"/>
        </w:rPr>
        <w:br/>
      </w:r>
      <w:r w:rsidR="00B34E37" w:rsidRPr="00DA3DDE">
        <w:rPr>
          <w:rFonts w:ascii="Arial" w:hAnsi="Arial" w:cs="Arial"/>
          <w:sz w:val="22"/>
          <w:szCs w:val="22"/>
        </w:rPr>
        <w:t xml:space="preserve">w uzgodnieniu z Zamawiającym w Etapie I, </w:t>
      </w:r>
      <w:r w:rsidR="008D793D" w:rsidRPr="00DA3DDE">
        <w:rPr>
          <w:rFonts w:ascii="Arial" w:hAnsi="Arial" w:cs="Arial"/>
          <w:sz w:val="22"/>
          <w:szCs w:val="22"/>
          <w:u w:val="single"/>
        </w:rPr>
        <w:t xml:space="preserve">wraz ze szczegółowym </w:t>
      </w:r>
      <w:r w:rsidRPr="00DA3DDE">
        <w:rPr>
          <w:rFonts w:ascii="Arial" w:hAnsi="Arial" w:cs="Arial"/>
          <w:sz w:val="22"/>
          <w:szCs w:val="22"/>
          <w:u w:val="single"/>
        </w:rPr>
        <w:t>i precyzyjnym wykreśleniem ich zasięgu.</w:t>
      </w:r>
      <w:r w:rsidRPr="00DA3DDE">
        <w:rPr>
          <w:rFonts w:ascii="Arial" w:hAnsi="Arial" w:cs="Arial"/>
          <w:sz w:val="22"/>
          <w:szCs w:val="22"/>
        </w:rPr>
        <w:t xml:space="preserve"> </w:t>
      </w:r>
      <w:r w:rsidRPr="00DA3DDE">
        <w:rPr>
          <w:rFonts w:ascii="Arial" w:hAnsi="Arial" w:cs="Arial"/>
          <w:sz w:val="22"/>
          <w:szCs w:val="22"/>
          <w:u w:val="single"/>
        </w:rPr>
        <w:t>Wnoszone dane winny odz</w:t>
      </w:r>
      <w:r w:rsidR="008D50C0" w:rsidRPr="00DA3DDE">
        <w:rPr>
          <w:rFonts w:ascii="Arial" w:hAnsi="Arial" w:cs="Arial"/>
          <w:sz w:val="22"/>
          <w:szCs w:val="22"/>
          <w:u w:val="single"/>
        </w:rPr>
        <w:t>wierciedlać rzeczywisty układ i </w:t>
      </w:r>
      <w:r w:rsidRPr="00DA3DDE">
        <w:rPr>
          <w:rFonts w:ascii="Arial" w:hAnsi="Arial" w:cs="Arial"/>
          <w:sz w:val="22"/>
          <w:szCs w:val="22"/>
          <w:u w:val="single"/>
        </w:rPr>
        <w:t>powierzchnię siedlisk przyrodniczych z załącznika I DS, co oznacza że nie mogą być generalizowane.</w:t>
      </w:r>
      <w:r w:rsidRPr="00DA3DDE">
        <w:rPr>
          <w:rFonts w:ascii="Arial" w:hAnsi="Arial" w:cs="Arial"/>
          <w:sz w:val="22"/>
          <w:szCs w:val="22"/>
        </w:rPr>
        <w:t xml:space="preserve"> Wykonawca skartuje płaty siedlisk przyrodniczych w granicach obszaru Natura 2000, uwzględniając przy kartowaniu ich</w:t>
      </w:r>
      <w:r w:rsidR="008D793D" w:rsidRPr="00DA3DDE">
        <w:rPr>
          <w:rFonts w:ascii="Arial" w:hAnsi="Arial" w:cs="Arial"/>
          <w:sz w:val="22"/>
          <w:szCs w:val="22"/>
        </w:rPr>
        <w:t xml:space="preserve"> zróżnicowanie i </w:t>
      </w:r>
      <w:r w:rsidRPr="00DA3DDE">
        <w:rPr>
          <w:rFonts w:ascii="Arial" w:hAnsi="Arial" w:cs="Arial"/>
          <w:sz w:val="22"/>
          <w:szCs w:val="22"/>
        </w:rPr>
        <w:t>dokumentując zmienność składu gatunkowego</w:t>
      </w:r>
      <w:r w:rsidR="002B3C4D" w:rsidRPr="00DA3DDE">
        <w:rPr>
          <w:rFonts w:ascii="Arial" w:hAnsi="Arial" w:cs="Arial"/>
          <w:sz w:val="22"/>
          <w:szCs w:val="22"/>
        </w:rPr>
        <w:t xml:space="preserve">. </w:t>
      </w:r>
      <w:r w:rsidRPr="00DA3DDE">
        <w:rPr>
          <w:rFonts w:ascii="Arial" w:hAnsi="Arial" w:cs="Arial"/>
          <w:sz w:val="22"/>
          <w:szCs w:val="22"/>
          <w:lang w:eastAsia="ar-SA"/>
        </w:rPr>
        <w:t>Ekspert zarejestruje za pomocą odbiornika GPS współrzędne geograficzne w układzie PL-1992 punktów załamania granic płatów wydzielonych siedlisk przyrodniczych z załącznika I DS.</w:t>
      </w:r>
    </w:p>
    <w:p w14:paraId="01D77E84" w14:textId="7F280C5A" w:rsidR="00F349AF" w:rsidRPr="00DA3DDE" w:rsidRDefault="00CA550C" w:rsidP="006366DF">
      <w:pPr>
        <w:tabs>
          <w:tab w:val="num" w:pos="284"/>
        </w:tabs>
        <w:suppressAutoHyphens/>
        <w:spacing w:before="120"/>
        <w:jc w:val="both"/>
        <w:rPr>
          <w:rFonts w:ascii="Arial" w:hAnsi="Arial" w:cs="Arial"/>
          <w:sz w:val="22"/>
          <w:szCs w:val="22"/>
          <w:lang w:eastAsia="ar-SA"/>
        </w:rPr>
      </w:pPr>
      <w:r w:rsidRPr="00DA3DDE">
        <w:rPr>
          <w:rFonts w:ascii="Arial" w:hAnsi="Arial" w:cs="Arial"/>
          <w:sz w:val="22"/>
          <w:szCs w:val="22"/>
          <w:lang w:eastAsia="ar-SA"/>
        </w:rPr>
        <w:t xml:space="preserve">- </w:t>
      </w:r>
      <w:r w:rsidR="003E358F" w:rsidRPr="00DA3DDE">
        <w:rPr>
          <w:rFonts w:ascii="Arial" w:hAnsi="Arial" w:cs="Arial"/>
          <w:sz w:val="22"/>
          <w:szCs w:val="22"/>
          <w:lang w:eastAsia="ar-SA"/>
        </w:rPr>
        <w:t>P</w:t>
      </w:r>
      <w:r w:rsidRPr="00DA3DDE">
        <w:rPr>
          <w:rFonts w:ascii="Arial" w:hAnsi="Arial" w:cs="Arial"/>
          <w:sz w:val="22"/>
          <w:szCs w:val="22"/>
          <w:lang w:eastAsia="ar-SA"/>
        </w:rPr>
        <w:t>rzeprowadzi ocenę stanu zachowania siedlisk przyrodniczych z załącznika I DS (prace monitoringowe)</w:t>
      </w:r>
      <w:r w:rsidR="00B34E37" w:rsidRPr="00DA3DDE">
        <w:rPr>
          <w:rFonts w:ascii="Arial" w:hAnsi="Arial" w:cs="Arial"/>
          <w:sz w:val="22"/>
          <w:szCs w:val="22"/>
          <w:lang w:eastAsia="ar-SA"/>
        </w:rPr>
        <w:t xml:space="preserve">, </w:t>
      </w:r>
      <w:r w:rsidR="00B34E37" w:rsidRPr="00DA3DDE">
        <w:rPr>
          <w:rFonts w:ascii="Arial" w:hAnsi="Arial" w:cs="Arial"/>
          <w:sz w:val="22"/>
          <w:szCs w:val="22"/>
        </w:rPr>
        <w:t>określonych w uzgodnieniu z Zamawiającym w Etapie I,</w:t>
      </w:r>
      <w:r w:rsidR="0069492E" w:rsidRPr="00DA3DDE">
        <w:rPr>
          <w:rFonts w:ascii="Arial" w:hAnsi="Arial" w:cs="Arial"/>
          <w:sz w:val="22"/>
          <w:szCs w:val="22"/>
        </w:rPr>
        <w:t xml:space="preserve"> </w:t>
      </w:r>
      <w:r w:rsidR="00C3249F" w:rsidRPr="00DA3DDE">
        <w:rPr>
          <w:rFonts w:ascii="Arial" w:hAnsi="Arial" w:cs="Arial"/>
          <w:sz w:val="22"/>
          <w:szCs w:val="22"/>
        </w:rPr>
        <w:t xml:space="preserve">stanowiących przedmiot ochrony </w:t>
      </w:r>
      <w:r w:rsidR="004A450F" w:rsidRPr="00DA3DDE">
        <w:rPr>
          <w:rFonts w:ascii="Arial" w:hAnsi="Arial" w:cs="Arial"/>
          <w:sz w:val="22"/>
          <w:szCs w:val="22"/>
        </w:rPr>
        <w:t>zgodnie z zapisami rozporządzenia Ministra Środowiska z dnia 17 lutego 2010 w sprawie sporządzania projektu planu zadań ochronnych dla obsza</w:t>
      </w:r>
      <w:r w:rsidR="008638BA" w:rsidRPr="00DA3DDE">
        <w:rPr>
          <w:rFonts w:ascii="Arial" w:hAnsi="Arial" w:cs="Arial"/>
          <w:sz w:val="22"/>
          <w:szCs w:val="22"/>
        </w:rPr>
        <w:t>ru Natura 2000 (Dz. U.</w:t>
      </w:r>
      <w:r w:rsidR="004A450F" w:rsidRPr="00DA3DDE">
        <w:rPr>
          <w:rFonts w:ascii="Arial" w:hAnsi="Arial" w:cs="Arial"/>
          <w:sz w:val="22"/>
          <w:szCs w:val="22"/>
        </w:rPr>
        <w:t xml:space="preserve"> Nr 34, poz. 186 z </w:t>
      </w:r>
      <w:proofErr w:type="spellStart"/>
      <w:r w:rsidR="004A450F" w:rsidRPr="00DA3DDE">
        <w:rPr>
          <w:rFonts w:ascii="Arial" w:hAnsi="Arial" w:cs="Arial"/>
          <w:sz w:val="22"/>
          <w:szCs w:val="22"/>
        </w:rPr>
        <w:t>późn</w:t>
      </w:r>
      <w:proofErr w:type="spellEnd"/>
      <w:r w:rsidR="004A450F" w:rsidRPr="00DA3DDE">
        <w:rPr>
          <w:rFonts w:ascii="Arial" w:hAnsi="Arial" w:cs="Arial"/>
          <w:sz w:val="22"/>
          <w:szCs w:val="22"/>
        </w:rPr>
        <w:t xml:space="preserve">. zm.) </w:t>
      </w:r>
      <w:r w:rsidR="0069492E" w:rsidRPr="00DA3DDE">
        <w:rPr>
          <w:rFonts w:ascii="Arial" w:hAnsi="Arial" w:cs="Arial"/>
          <w:sz w:val="22"/>
          <w:szCs w:val="22"/>
          <w:lang w:eastAsia="ar-SA"/>
        </w:rPr>
        <w:t>z wykorzystaniem metodyki Państwowego Monitoringu Środowiska Głównego Inspektoratu Ochrony Środowiska</w:t>
      </w:r>
      <w:r w:rsidRPr="00DA3DDE">
        <w:rPr>
          <w:rFonts w:ascii="Arial" w:hAnsi="Arial" w:cs="Arial"/>
          <w:sz w:val="22"/>
          <w:szCs w:val="22"/>
          <w:lang w:eastAsia="ar-SA"/>
        </w:rPr>
        <w:t xml:space="preserve">. </w:t>
      </w:r>
      <w:r w:rsidR="004A450F" w:rsidRPr="00DA3DDE">
        <w:rPr>
          <w:rFonts w:ascii="Arial" w:hAnsi="Arial" w:cs="Arial"/>
          <w:b/>
          <w:sz w:val="22"/>
          <w:szCs w:val="22"/>
          <w:lang w:eastAsia="ar-SA"/>
        </w:rPr>
        <w:t>Ocenę stanu zachowania należy przeprowadzić dla każdego ze zinwentaryzowanych płatów siedlisk przyrodniczych.</w:t>
      </w:r>
      <w:r w:rsidR="004A450F" w:rsidRPr="00DA3DDE">
        <w:rPr>
          <w:rFonts w:ascii="Arial" w:hAnsi="Arial" w:cs="Arial"/>
          <w:sz w:val="22"/>
          <w:szCs w:val="22"/>
          <w:lang w:eastAsia="ar-SA"/>
        </w:rPr>
        <w:t xml:space="preserve"> </w:t>
      </w:r>
      <w:r w:rsidR="00AA1034" w:rsidRPr="00DA3DDE">
        <w:rPr>
          <w:rFonts w:ascii="Arial" w:hAnsi="Arial" w:cs="Arial"/>
          <w:sz w:val="22"/>
          <w:szCs w:val="22"/>
          <w:lang w:eastAsia="ar-SA"/>
        </w:rPr>
        <w:br/>
      </w:r>
      <w:r w:rsidR="00F349AF" w:rsidRPr="00DA3DDE">
        <w:rPr>
          <w:rFonts w:ascii="Arial" w:hAnsi="Arial" w:cs="Arial"/>
          <w:sz w:val="22"/>
          <w:szCs w:val="22"/>
          <w:lang w:eastAsia="ar-SA"/>
        </w:rPr>
        <w:t>W obrębie płatów siedliska o </w:t>
      </w:r>
      <w:r w:rsidRPr="00DA3DDE">
        <w:rPr>
          <w:rFonts w:ascii="Arial" w:hAnsi="Arial" w:cs="Arial"/>
          <w:sz w:val="22"/>
          <w:szCs w:val="22"/>
          <w:lang w:eastAsia="ar-SA"/>
        </w:rPr>
        <w:t xml:space="preserve">powierzchni powyżej 10 ha należy założyć dodatkowe stanowiska (odpowiednio 1 stanowisko na każde 10 ha </w:t>
      </w:r>
      <w:r w:rsidR="004A450F" w:rsidRPr="00DA3DDE">
        <w:rPr>
          <w:rFonts w:ascii="Arial" w:hAnsi="Arial" w:cs="Arial"/>
          <w:sz w:val="22"/>
          <w:szCs w:val="22"/>
          <w:lang w:eastAsia="ar-SA"/>
        </w:rPr>
        <w:t xml:space="preserve">płatu </w:t>
      </w:r>
      <w:r w:rsidRPr="00DA3DDE">
        <w:rPr>
          <w:rFonts w:ascii="Arial" w:hAnsi="Arial" w:cs="Arial"/>
          <w:sz w:val="22"/>
          <w:szCs w:val="22"/>
          <w:lang w:eastAsia="ar-SA"/>
        </w:rPr>
        <w:t xml:space="preserve">siedliska). Na każdym </w:t>
      </w:r>
      <w:r w:rsidR="00AA1034" w:rsidRPr="00DA3DDE">
        <w:rPr>
          <w:rFonts w:ascii="Arial" w:hAnsi="Arial" w:cs="Arial"/>
          <w:sz w:val="22"/>
          <w:szCs w:val="22"/>
          <w:lang w:eastAsia="ar-SA"/>
        </w:rPr>
        <w:br/>
      </w:r>
      <w:r w:rsidRPr="00DA3DDE">
        <w:rPr>
          <w:rFonts w:ascii="Arial" w:hAnsi="Arial" w:cs="Arial"/>
          <w:sz w:val="22"/>
          <w:szCs w:val="22"/>
          <w:lang w:eastAsia="ar-SA"/>
        </w:rPr>
        <w:t xml:space="preserve">z założonych stanowisk należy wyznaczyć </w:t>
      </w:r>
      <w:proofErr w:type="spellStart"/>
      <w:r w:rsidRPr="00DA3DDE">
        <w:rPr>
          <w:rFonts w:ascii="Arial" w:hAnsi="Arial" w:cs="Arial"/>
          <w:sz w:val="22"/>
          <w:szCs w:val="22"/>
          <w:lang w:eastAsia="ar-SA"/>
        </w:rPr>
        <w:t>transekt</w:t>
      </w:r>
      <w:proofErr w:type="spellEnd"/>
      <w:r w:rsidRPr="00DA3DDE">
        <w:rPr>
          <w:rFonts w:ascii="Arial" w:hAnsi="Arial" w:cs="Arial"/>
          <w:sz w:val="22"/>
          <w:szCs w:val="22"/>
          <w:lang w:eastAsia="ar-SA"/>
        </w:rPr>
        <w:t xml:space="preserve"> o długości 200 m</w:t>
      </w:r>
      <w:r w:rsidR="00B34E37" w:rsidRPr="00DA3DDE">
        <w:rPr>
          <w:rFonts w:ascii="Arial" w:hAnsi="Arial" w:cs="Arial"/>
          <w:sz w:val="22"/>
          <w:szCs w:val="22"/>
          <w:lang w:eastAsia="ar-SA"/>
        </w:rPr>
        <w:t>,</w:t>
      </w:r>
      <w:r w:rsidRPr="00DA3DDE">
        <w:rPr>
          <w:rFonts w:ascii="Arial" w:hAnsi="Arial" w:cs="Arial"/>
          <w:sz w:val="22"/>
          <w:szCs w:val="22"/>
          <w:lang w:eastAsia="ar-SA"/>
        </w:rPr>
        <w:t xml:space="preserve"> </w:t>
      </w:r>
      <w:r w:rsidR="0072458B" w:rsidRPr="00DA3DDE">
        <w:rPr>
          <w:rFonts w:ascii="Arial" w:hAnsi="Arial" w:cs="Arial"/>
          <w:sz w:val="22"/>
          <w:szCs w:val="22"/>
          <w:lang w:eastAsia="ar-SA"/>
        </w:rPr>
        <w:t>w obrę</w:t>
      </w:r>
      <w:r w:rsidR="0069492E" w:rsidRPr="00DA3DDE">
        <w:rPr>
          <w:rFonts w:ascii="Arial" w:hAnsi="Arial" w:cs="Arial"/>
          <w:sz w:val="22"/>
          <w:szCs w:val="22"/>
          <w:lang w:eastAsia="ar-SA"/>
        </w:rPr>
        <w:t>bie którego wykona</w:t>
      </w:r>
      <w:r w:rsidR="00A1586D" w:rsidRPr="00DA3DDE">
        <w:rPr>
          <w:rFonts w:ascii="Arial" w:hAnsi="Arial" w:cs="Arial"/>
          <w:sz w:val="22"/>
          <w:szCs w:val="22"/>
          <w:lang w:eastAsia="ar-SA"/>
        </w:rPr>
        <w:t>ć należ</w:t>
      </w:r>
      <w:r w:rsidR="0072458B" w:rsidRPr="00DA3DDE">
        <w:rPr>
          <w:rFonts w:ascii="Arial" w:hAnsi="Arial" w:cs="Arial"/>
          <w:sz w:val="22"/>
          <w:szCs w:val="22"/>
          <w:lang w:eastAsia="ar-SA"/>
        </w:rPr>
        <w:t>y</w:t>
      </w:r>
      <w:r w:rsidR="0069492E" w:rsidRPr="00DA3DDE">
        <w:rPr>
          <w:rFonts w:ascii="Arial" w:hAnsi="Arial" w:cs="Arial"/>
          <w:sz w:val="22"/>
          <w:szCs w:val="22"/>
          <w:lang w:eastAsia="ar-SA"/>
        </w:rPr>
        <w:t xml:space="preserve"> 3 zdjęci</w:t>
      </w:r>
      <w:r w:rsidR="00A1586D" w:rsidRPr="00DA3DDE">
        <w:rPr>
          <w:rFonts w:ascii="Arial" w:hAnsi="Arial" w:cs="Arial"/>
          <w:sz w:val="22"/>
          <w:szCs w:val="22"/>
          <w:lang w:eastAsia="ar-SA"/>
        </w:rPr>
        <w:t>a</w:t>
      </w:r>
      <w:r w:rsidR="0069492E" w:rsidRPr="00DA3DDE">
        <w:rPr>
          <w:rFonts w:ascii="Arial" w:hAnsi="Arial" w:cs="Arial"/>
          <w:sz w:val="22"/>
          <w:szCs w:val="22"/>
          <w:lang w:eastAsia="ar-SA"/>
        </w:rPr>
        <w:t xml:space="preserve"> fitosocjologiczne</w:t>
      </w:r>
      <w:r w:rsidR="00F349AF" w:rsidRPr="00DA3DDE">
        <w:rPr>
          <w:rFonts w:ascii="Arial" w:hAnsi="Arial" w:cs="Arial"/>
          <w:sz w:val="22"/>
          <w:szCs w:val="22"/>
          <w:lang w:eastAsia="ar-SA"/>
        </w:rPr>
        <w:t xml:space="preserve"> na początku, środku i końcu </w:t>
      </w:r>
      <w:proofErr w:type="spellStart"/>
      <w:r w:rsidR="00F349AF" w:rsidRPr="00DA3DDE">
        <w:rPr>
          <w:rFonts w:ascii="Arial" w:hAnsi="Arial" w:cs="Arial"/>
          <w:sz w:val="22"/>
          <w:szCs w:val="22"/>
          <w:lang w:eastAsia="ar-SA"/>
        </w:rPr>
        <w:t>transektu</w:t>
      </w:r>
      <w:proofErr w:type="spellEnd"/>
      <w:r w:rsidR="0069492E" w:rsidRPr="00DA3DDE">
        <w:rPr>
          <w:rFonts w:ascii="Arial" w:hAnsi="Arial" w:cs="Arial"/>
          <w:sz w:val="22"/>
          <w:szCs w:val="22"/>
          <w:lang w:eastAsia="ar-SA"/>
        </w:rPr>
        <w:t>.</w:t>
      </w:r>
      <w:r w:rsidRPr="00DA3DDE">
        <w:rPr>
          <w:rFonts w:ascii="Arial" w:hAnsi="Arial" w:cs="Arial"/>
          <w:sz w:val="22"/>
          <w:szCs w:val="22"/>
          <w:lang w:eastAsia="ar-SA"/>
        </w:rPr>
        <w:t xml:space="preserve"> </w:t>
      </w:r>
      <w:r w:rsidR="003E358F" w:rsidRPr="00DA3DDE">
        <w:rPr>
          <w:rFonts w:ascii="Arial" w:hAnsi="Arial" w:cs="Arial"/>
          <w:sz w:val="22"/>
          <w:szCs w:val="22"/>
          <w:lang w:eastAsia="ar-SA"/>
        </w:rPr>
        <w:br/>
      </w:r>
      <w:r w:rsidR="00F349AF" w:rsidRPr="00DA3DDE">
        <w:rPr>
          <w:rFonts w:ascii="Arial" w:hAnsi="Arial" w:cs="Arial"/>
          <w:sz w:val="22"/>
          <w:szCs w:val="22"/>
          <w:lang w:eastAsia="ar-SA"/>
        </w:rPr>
        <w:t xml:space="preserve">W przypadku gdy powierzchnia płatu uniemożliwia wykonanie pełnego </w:t>
      </w:r>
      <w:proofErr w:type="spellStart"/>
      <w:r w:rsidR="00F349AF" w:rsidRPr="00DA3DDE">
        <w:rPr>
          <w:rFonts w:ascii="Arial" w:hAnsi="Arial" w:cs="Arial"/>
          <w:sz w:val="22"/>
          <w:szCs w:val="22"/>
          <w:lang w:eastAsia="ar-SA"/>
        </w:rPr>
        <w:t>transektu</w:t>
      </w:r>
      <w:proofErr w:type="spellEnd"/>
      <w:r w:rsidR="00F349AF" w:rsidRPr="00DA3DDE">
        <w:rPr>
          <w:rFonts w:ascii="Arial" w:hAnsi="Arial" w:cs="Arial"/>
          <w:sz w:val="22"/>
          <w:szCs w:val="22"/>
          <w:lang w:eastAsia="ar-SA"/>
        </w:rPr>
        <w:t xml:space="preserve"> dopuszczalna jest modyfikacja polegająca na skróceniu długości </w:t>
      </w:r>
      <w:r w:rsidR="00E9349A" w:rsidRPr="00DA3DDE">
        <w:rPr>
          <w:rFonts w:ascii="Arial" w:hAnsi="Arial" w:cs="Arial"/>
          <w:sz w:val="22"/>
          <w:szCs w:val="22"/>
          <w:lang w:eastAsia="ar-SA"/>
        </w:rPr>
        <w:t>lub</w:t>
      </w:r>
      <w:r w:rsidR="00F32BE8" w:rsidRPr="00DA3DDE">
        <w:rPr>
          <w:rFonts w:ascii="Arial" w:hAnsi="Arial" w:cs="Arial"/>
          <w:sz w:val="22"/>
          <w:szCs w:val="22"/>
          <w:lang w:eastAsia="ar-SA"/>
        </w:rPr>
        <w:t xml:space="preserve"> zmianie</w:t>
      </w:r>
      <w:r w:rsidR="00E9349A" w:rsidRPr="00DA3DDE">
        <w:rPr>
          <w:rFonts w:ascii="Arial" w:hAnsi="Arial" w:cs="Arial"/>
          <w:sz w:val="22"/>
          <w:szCs w:val="22"/>
          <w:lang w:eastAsia="ar-SA"/>
        </w:rPr>
        <w:t xml:space="preserve"> kształtu </w:t>
      </w:r>
      <w:proofErr w:type="spellStart"/>
      <w:r w:rsidR="00F349AF" w:rsidRPr="00DA3DDE">
        <w:rPr>
          <w:rFonts w:ascii="Arial" w:hAnsi="Arial" w:cs="Arial"/>
          <w:sz w:val="22"/>
          <w:szCs w:val="22"/>
          <w:lang w:eastAsia="ar-SA"/>
        </w:rPr>
        <w:t>transektu</w:t>
      </w:r>
      <w:proofErr w:type="spellEnd"/>
      <w:r w:rsidR="00F349AF" w:rsidRPr="00DA3DDE">
        <w:rPr>
          <w:rFonts w:ascii="Arial" w:hAnsi="Arial" w:cs="Arial"/>
          <w:sz w:val="22"/>
          <w:szCs w:val="22"/>
          <w:lang w:eastAsia="ar-SA"/>
        </w:rPr>
        <w:t xml:space="preserve">. </w:t>
      </w:r>
      <w:r w:rsidR="00F349AF" w:rsidRPr="00DA3DDE">
        <w:rPr>
          <w:rFonts w:ascii="Arial" w:hAnsi="Arial" w:cs="Arial"/>
          <w:b/>
          <w:bCs/>
          <w:sz w:val="22"/>
          <w:szCs w:val="22"/>
          <w:lang w:eastAsia="ar-SA"/>
        </w:rPr>
        <w:t xml:space="preserve">W płatach o powierzchni mniejszej niż 1 ha zamiast </w:t>
      </w:r>
      <w:proofErr w:type="spellStart"/>
      <w:r w:rsidR="00F349AF" w:rsidRPr="00DA3DDE">
        <w:rPr>
          <w:rFonts w:ascii="Arial" w:hAnsi="Arial" w:cs="Arial"/>
          <w:b/>
          <w:bCs/>
          <w:sz w:val="22"/>
          <w:szCs w:val="22"/>
          <w:lang w:eastAsia="ar-SA"/>
        </w:rPr>
        <w:t>transektu</w:t>
      </w:r>
      <w:proofErr w:type="spellEnd"/>
      <w:r w:rsidR="00F349AF" w:rsidRPr="00DA3DDE">
        <w:rPr>
          <w:rFonts w:ascii="Arial" w:hAnsi="Arial" w:cs="Arial"/>
          <w:b/>
          <w:bCs/>
          <w:sz w:val="22"/>
          <w:szCs w:val="22"/>
          <w:lang w:eastAsia="ar-SA"/>
        </w:rPr>
        <w:t xml:space="preserve"> wykonać </w:t>
      </w:r>
      <w:r w:rsidR="00F349AF" w:rsidRPr="00DA3DDE">
        <w:rPr>
          <w:rFonts w:ascii="Arial" w:hAnsi="Arial" w:cs="Arial"/>
          <w:b/>
          <w:bCs/>
          <w:sz w:val="22"/>
          <w:szCs w:val="22"/>
          <w:lang w:eastAsia="ar-SA"/>
        </w:rPr>
        <w:lastRenderedPageBreak/>
        <w:t>należy jedno zdjęcie fitosocjologiczne</w:t>
      </w:r>
      <w:r w:rsidR="004A450F" w:rsidRPr="00DA3DDE">
        <w:rPr>
          <w:rFonts w:ascii="Arial" w:hAnsi="Arial" w:cs="Arial"/>
          <w:b/>
          <w:bCs/>
          <w:sz w:val="22"/>
          <w:szCs w:val="22"/>
          <w:lang w:eastAsia="ar-SA"/>
        </w:rPr>
        <w:t>.</w:t>
      </w:r>
      <w:r w:rsidR="008C4DB1" w:rsidRPr="00DA3DDE">
        <w:rPr>
          <w:rFonts w:ascii="Arial" w:hAnsi="Arial" w:cs="Arial"/>
          <w:sz w:val="22"/>
          <w:szCs w:val="22"/>
          <w:lang w:eastAsia="ar-SA"/>
        </w:rPr>
        <w:t xml:space="preserve"> Pozostałe modyfikacje</w:t>
      </w:r>
      <w:r w:rsidR="00077A7A" w:rsidRPr="00DA3DDE">
        <w:rPr>
          <w:rFonts w:ascii="Arial" w:hAnsi="Arial" w:cs="Arial"/>
          <w:sz w:val="22"/>
          <w:szCs w:val="22"/>
          <w:lang w:eastAsia="ar-SA"/>
        </w:rPr>
        <w:t xml:space="preserve"> </w:t>
      </w:r>
      <w:r w:rsidR="008C4DB1" w:rsidRPr="00DA3DDE">
        <w:rPr>
          <w:rFonts w:ascii="Arial" w:hAnsi="Arial" w:cs="Arial"/>
          <w:sz w:val="22"/>
          <w:szCs w:val="22"/>
          <w:lang w:eastAsia="ar-SA"/>
        </w:rPr>
        <w:t xml:space="preserve">odnośnie metodyki Wykonawca ustali z Zamawiającym. </w:t>
      </w:r>
      <w:r w:rsidR="00F349AF" w:rsidRPr="00DA3DDE">
        <w:rPr>
          <w:rFonts w:ascii="Arial" w:hAnsi="Arial" w:cs="Arial"/>
          <w:sz w:val="22"/>
          <w:szCs w:val="22"/>
          <w:lang w:eastAsia="ar-SA"/>
        </w:rPr>
        <w:t xml:space="preserve"> </w:t>
      </w:r>
    </w:p>
    <w:p w14:paraId="02D971E6" w14:textId="285A1304" w:rsidR="00597D4C" w:rsidRPr="00DA3DDE" w:rsidRDefault="00CA550C" w:rsidP="00C721DC">
      <w:pPr>
        <w:suppressAutoHyphens/>
        <w:spacing w:before="120"/>
        <w:ind w:firstLine="426"/>
        <w:jc w:val="both"/>
        <w:rPr>
          <w:rFonts w:ascii="Arial" w:hAnsi="Arial" w:cs="Arial"/>
          <w:sz w:val="22"/>
          <w:szCs w:val="22"/>
        </w:rPr>
      </w:pPr>
      <w:r w:rsidRPr="00DA3DDE">
        <w:rPr>
          <w:rFonts w:ascii="Arial" w:hAnsi="Arial" w:cs="Arial"/>
          <w:sz w:val="22"/>
          <w:szCs w:val="22"/>
          <w:lang w:eastAsia="ar-SA"/>
        </w:rPr>
        <w:t>Zdjęcia fitosocjologiczne wykonać należy metodą Braun-</w:t>
      </w:r>
      <w:proofErr w:type="spellStart"/>
      <w:r w:rsidRPr="00DA3DDE">
        <w:rPr>
          <w:rFonts w:ascii="Arial" w:hAnsi="Arial" w:cs="Arial"/>
          <w:sz w:val="22"/>
          <w:szCs w:val="22"/>
          <w:lang w:eastAsia="ar-SA"/>
        </w:rPr>
        <w:t>Blanqueta</w:t>
      </w:r>
      <w:proofErr w:type="spellEnd"/>
      <w:r w:rsidR="0069492E" w:rsidRPr="00DA3DDE">
        <w:rPr>
          <w:rFonts w:ascii="Arial" w:hAnsi="Arial" w:cs="Arial"/>
          <w:sz w:val="22"/>
          <w:szCs w:val="22"/>
          <w:lang w:eastAsia="ar-SA"/>
        </w:rPr>
        <w:t>.</w:t>
      </w:r>
      <w:r w:rsidRPr="00DA3DDE">
        <w:rPr>
          <w:rFonts w:ascii="Arial" w:hAnsi="Arial" w:cs="Arial"/>
          <w:sz w:val="22"/>
          <w:szCs w:val="22"/>
        </w:rPr>
        <w:t xml:space="preserve"> </w:t>
      </w:r>
      <w:r w:rsidRPr="00DA3DDE">
        <w:rPr>
          <w:rFonts w:ascii="Arial" w:hAnsi="Arial" w:cs="Arial"/>
          <w:sz w:val="22"/>
          <w:szCs w:val="22"/>
          <w:lang w:eastAsia="ar-SA"/>
        </w:rPr>
        <w:t xml:space="preserve">Dla siedlisk leśnych powierzchnia zdjęcia fitosocjologicznego wynosi </w:t>
      </w:r>
      <w:r w:rsidR="00E9349A" w:rsidRPr="00DA3DDE">
        <w:rPr>
          <w:rFonts w:ascii="Arial" w:hAnsi="Arial" w:cs="Arial"/>
          <w:sz w:val="22"/>
          <w:szCs w:val="22"/>
          <w:lang w:eastAsia="ar-SA"/>
        </w:rPr>
        <w:t>1</w:t>
      </w:r>
      <w:r w:rsidRPr="00DA3DDE">
        <w:rPr>
          <w:rFonts w:ascii="Arial" w:hAnsi="Arial" w:cs="Arial"/>
          <w:sz w:val="22"/>
          <w:szCs w:val="22"/>
          <w:lang w:eastAsia="ar-SA"/>
        </w:rPr>
        <w:t>00 m</w:t>
      </w:r>
      <w:r w:rsidRPr="00DA3DDE">
        <w:rPr>
          <w:rFonts w:ascii="Arial" w:hAnsi="Arial" w:cs="Arial"/>
          <w:sz w:val="22"/>
          <w:szCs w:val="22"/>
          <w:vertAlign w:val="superscript"/>
          <w:lang w:eastAsia="ar-SA"/>
        </w:rPr>
        <w:t>2</w:t>
      </w:r>
      <w:r w:rsidRPr="00DA3DDE">
        <w:rPr>
          <w:rFonts w:ascii="Arial" w:hAnsi="Arial" w:cs="Arial"/>
          <w:sz w:val="22"/>
          <w:szCs w:val="22"/>
          <w:lang w:eastAsia="ar-SA"/>
        </w:rPr>
        <w:t xml:space="preserve"> (</w:t>
      </w:r>
      <w:r w:rsidR="00C65318" w:rsidRPr="00DA3DDE">
        <w:rPr>
          <w:rFonts w:ascii="Arial" w:hAnsi="Arial" w:cs="Arial"/>
          <w:sz w:val="22"/>
          <w:szCs w:val="22"/>
          <w:lang w:eastAsia="ar-SA"/>
        </w:rPr>
        <w:t>10</w:t>
      </w:r>
      <w:r w:rsidRPr="00DA3DDE">
        <w:rPr>
          <w:rFonts w:ascii="Arial" w:hAnsi="Arial" w:cs="Arial"/>
          <w:sz w:val="22"/>
          <w:szCs w:val="22"/>
          <w:lang w:eastAsia="ar-SA"/>
        </w:rPr>
        <w:t>x</w:t>
      </w:r>
      <w:r w:rsidR="00E9349A" w:rsidRPr="00DA3DDE">
        <w:rPr>
          <w:rFonts w:ascii="Arial" w:hAnsi="Arial" w:cs="Arial"/>
          <w:sz w:val="22"/>
          <w:szCs w:val="22"/>
          <w:lang w:eastAsia="ar-SA"/>
        </w:rPr>
        <w:t>1</w:t>
      </w:r>
      <w:r w:rsidRPr="00DA3DDE">
        <w:rPr>
          <w:rFonts w:ascii="Arial" w:hAnsi="Arial" w:cs="Arial"/>
          <w:sz w:val="22"/>
          <w:szCs w:val="22"/>
          <w:lang w:eastAsia="ar-SA"/>
        </w:rPr>
        <w:t>0 m), natomiast w przypadku siedlisk łąkowych – 25 m</w:t>
      </w:r>
      <w:r w:rsidRPr="00DA3DDE">
        <w:rPr>
          <w:rFonts w:ascii="Arial" w:hAnsi="Arial" w:cs="Arial"/>
          <w:sz w:val="22"/>
          <w:szCs w:val="22"/>
          <w:vertAlign w:val="superscript"/>
          <w:lang w:eastAsia="ar-SA"/>
        </w:rPr>
        <w:t>2</w:t>
      </w:r>
      <w:r w:rsidRPr="00DA3DDE">
        <w:rPr>
          <w:rFonts w:ascii="Arial" w:hAnsi="Arial" w:cs="Arial"/>
          <w:sz w:val="22"/>
          <w:szCs w:val="22"/>
          <w:lang w:eastAsia="ar-SA"/>
        </w:rPr>
        <w:t xml:space="preserve"> (5x5 m). Ekspert zarejestruje za pomocą odbiornika GPS współrzędne geograficzne w układzie PL-1992 położenia każdego zdjęcia fitosocjologicznego (centrum zdjęcia fitosocjologicznego). Numeracja zdjęć fitosocjologicznych będzie nawiązywała do numeracji/oznaczenia płatu siedliska.</w:t>
      </w:r>
    </w:p>
    <w:p w14:paraId="3DC5354E" w14:textId="63F75D8C" w:rsidR="00CA550C" w:rsidRPr="00DA3DDE" w:rsidRDefault="00CA550C" w:rsidP="006366DF">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xml:space="preserve">- </w:t>
      </w:r>
      <w:r w:rsidR="00437835" w:rsidRPr="00DA3DDE">
        <w:rPr>
          <w:rFonts w:ascii="Arial" w:hAnsi="Arial" w:cs="Arial"/>
          <w:sz w:val="22"/>
          <w:szCs w:val="22"/>
          <w:lang w:eastAsia="ar-SA"/>
        </w:rPr>
        <w:t>S</w:t>
      </w:r>
      <w:r w:rsidRPr="00DA3DDE">
        <w:rPr>
          <w:rFonts w:ascii="Arial" w:hAnsi="Arial" w:cs="Arial"/>
          <w:sz w:val="22"/>
          <w:szCs w:val="22"/>
          <w:lang w:eastAsia="ar-SA"/>
        </w:rPr>
        <w:t xml:space="preserve">porządzi listę oraz wskaże lokalizację występujących w obszarze </w:t>
      </w:r>
      <w:r w:rsidR="00AA1034" w:rsidRPr="00DA3DDE">
        <w:rPr>
          <w:rFonts w:ascii="Arial" w:hAnsi="Arial" w:cs="Arial"/>
          <w:sz w:val="22"/>
          <w:szCs w:val="22"/>
          <w:lang w:eastAsia="ar-SA"/>
        </w:rPr>
        <w:t>inwentaryzacji</w:t>
      </w:r>
      <w:r w:rsidRPr="00DA3DDE">
        <w:rPr>
          <w:rFonts w:ascii="Arial" w:hAnsi="Arial" w:cs="Arial"/>
          <w:sz w:val="22"/>
          <w:szCs w:val="22"/>
          <w:lang w:eastAsia="ar-SA"/>
        </w:rPr>
        <w:t xml:space="preserve"> gatunków roślin objętych ochroną gatunkową, na </w:t>
      </w:r>
      <w:r w:rsidRPr="00DA3DDE">
        <w:rPr>
          <w:rFonts w:ascii="Arial" w:hAnsi="Arial" w:cs="Arial"/>
          <w:sz w:val="22"/>
          <w:szCs w:val="22"/>
        </w:rPr>
        <w:t xml:space="preserve">mocy </w:t>
      </w:r>
      <w:r w:rsidR="001B6639" w:rsidRPr="00DA3DDE">
        <w:rPr>
          <w:rFonts w:ascii="Arial" w:hAnsi="Arial" w:cs="Arial"/>
          <w:sz w:val="22"/>
          <w:szCs w:val="22"/>
        </w:rPr>
        <w:t>r</w:t>
      </w:r>
      <w:r w:rsidRPr="00DA3DDE">
        <w:rPr>
          <w:rFonts w:ascii="Arial" w:hAnsi="Arial" w:cs="Arial"/>
          <w:sz w:val="22"/>
          <w:szCs w:val="22"/>
        </w:rPr>
        <w:t xml:space="preserve">ozporządzenia Ministra Środowiska </w:t>
      </w:r>
      <w:r w:rsidR="00E75479" w:rsidRPr="00DA3DDE">
        <w:rPr>
          <w:rFonts w:ascii="Arial" w:hAnsi="Arial" w:cs="Arial"/>
          <w:sz w:val="22"/>
          <w:szCs w:val="22"/>
        </w:rPr>
        <w:t>z </w:t>
      </w:r>
      <w:r w:rsidR="00340F35" w:rsidRPr="00DA3DDE">
        <w:rPr>
          <w:rFonts w:ascii="Arial" w:hAnsi="Arial" w:cs="Arial"/>
          <w:sz w:val="22"/>
          <w:szCs w:val="22"/>
        </w:rPr>
        <w:t xml:space="preserve">dnia </w:t>
      </w:r>
      <w:r w:rsidR="001F074A" w:rsidRPr="00DA3DDE">
        <w:rPr>
          <w:rFonts w:ascii="Arial" w:hAnsi="Arial" w:cs="Arial"/>
          <w:sz w:val="22"/>
          <w:szCs w:val="22"/>
        </w:rPr>
        <w:br/>
      </w:r>
      <w:r w:rsidR="00340F35" w:rsidRPr="00DA3DDE">
        <w:rPr>
          <w:rFonts w:ascii="Arial" w:hAnsi="Arial" w:cs="Arial"/>
          <w:sz w:val="22"/>
          <w:szCs w:val="22"/>
        </w:rPr>
        <w:t xml:space="preserve">9 października 2014 r. w sprawie ochrony gatunkowej roślin </w:t>
      </w:r>
      <w:r w:rsidR="00E75479" w:rsidRPr="00DA3DDE">
        <w:rPr>
          <w:rFonts w:ascii="Arial" w:hAnsi="Arial" w:cs="Arial"/>
          <w:sz w:val="22"/>
          <w:szCs w:val="22"/>
        </w:rPr>
        <w:t>(Dz. U. z 2014 r., poz. 1409)</w:t>
      </w:r>
      <w:r w:rsidR="00851010" w:rsidRPr="00DA3DDE">
        <w:rPr>
          <w:rFonts w:ascii="Arial" w:hAnsi="Arial" w:cs="Arial"/>
          <w:sz w:val="22"/>
          <w:szCs w:val="22"/>
        </w:rPr>
        <w:t>.</w:t>
      </w:r>
    </w:p>
    <w:p w14:paraId="519AB705" w14:textId="7C464823" w:rsidR="00CA550C" w:rsidRPr="00DA3DDE" w:rsidRDefault="00CA550C" w:rsidP="006366DF">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lang w:eastAsia="ar-SA"/>
        </w:rPr>
        <w:t xml:space="preserve">- </w:t>
      </w:r>
      <w:r w:rsidR="00437835" w:rsidRPr="00DA3DDE">
        <w:rPr>
          <w:rFonts w:ascii="Arial" w:hAnsi="Arial" w:cs="Arial"/>
          <w:sz w:val="22"/>
          <w:szCs w:val="22"/>
          <w:lang w:eastAsia="ar-SA"/>
        </w:rPr>
        <w:t>S</w:t>
      </w:r>
      <w:r w:rsidRPr="00DA3DDE">
        <w:rPr>
          <w:rFonts w:ascii="Arial" w:hAnsi="Arial" w:cs="Arial"/>
          <w:sz w:val="22"/>
          <w:szCs w:val="22"/>
          <w:lang w:eastAsia="ar-SA"/>
        </w:rPr>
        <w:t xml:space="preserve">porządzi listę oraz wskaże lokalizację występujących w obszarze </w:t>
      </w:r>
      <w:r w:rsidR="00AA1034" w:rsidRPr="00DA3DDE">
        <w:rPr>
          <w:rFonts w:ascii="Arial" w:hAnsi="Arial" w:cs="Arial"/>
          <w:sz w:val="22"/>
          <w:szCs w:val="22"/>
          <w:lang w:eastAsia="ar-SA"/>
        </w:rPr>
        <w:t>inwentaryzacji</w:t>
      </w:r>
      <w:r w:rsidRPr="00DA3DDE">
        <w:rPr>
          <w:rFonts w:ascii="Arial" w:hAnsi="Arial" w:cs="Arial"/>
          <w:sz w:val="22"/>
          <w:szCs w:val="22"/>
        </w:rPr>
        <w:t xml:space="preserve"> gatunków roślin inwazyjnych w rozumieniu </w:t>
      </w:r>
      <w:r w:rsidR="001B6639" w:rsidRPr="00DA3DDE">
        <w:rPr>
          <w:rFonts w:ascii="Arial" w:hAnsi="Arial" w:cs="Arial"/>
          <w:sz w:val="22"/>
          <w:szCs w:val="22"/>
        </w:rPr>
        <w:t>r</w:t>
      </w:r>
      <w:r w:rsidRPr="00DA3DDE">
        <w:rPr>
          <w:rFonts w:ascii="Arial" w:hAnsi="Arial" w:cs="Arial"/>
          <w:sz w:val="22"/>
          <w:szCs w:val="22"/>
        </w:rPr>
        <w:t xml:space="preserve">ozporządzenia Ministra Środowiska z dnia 9 września 2011 r. w sprawie listy roślin i zwierząt gatunków obcych, które w przypadku uwolnienia do środowiska naturalnego mogą zagrozić gatunkom rodzimym lub siedliskom przyrodniczym (Dz. U. </w:t>
      </w:r>
      <w:r w:rsidR="008638BA" w:rsidRPr="00DA3DDE">
        <w:rPr>
          <w:rFonts w:ascii="Arial" w:hAnsi="Arial" w:cs="Arial"/>
          <w:sz w:val="22"/>
          <w:szCs w:val="22"/>
        </w:rPr>
        <w:t>Nr 210, poz. 1260</w:t>
      </w:r>
      <w:r w:rsidRPr="00DA3DDE">
        <w:rPr>
          <w:rFonts w:ascii="Arial" w:hAnsi="Arial" w:cs="Arial"/>
          <w:sz w:val="22"/>
          <w:szCs w:val="22"/>
        </w:rPr>
        <w:t>)</w:t>
      </w:r>
      <w:r w:rsidR="00851010" w:rsidRPr="00DA3DDE">
        <w:rPr>
          <w:rFonts w:ascii="Arial" w:hAnsi="Arial" w:cs="Arial"/>
          <w:sz w:val="22"/>
          <w:szCs w:val="22"/>
        </w:rPr>
        <w:t>.</w:t>
      </w:r>
    </w:p>
    <w:p w14:paraId="47F4079E" w14:textId="07FF2E33" w:rsidR="00CA550C" w:rsidRPr="00DA3DDE" w:rsidRDefault="00CA550C" w:rsidP="006366DF">
      <w:pPr>
        <w:tabs>
          <w:tab w:val="num" w:pos="0"/>
        </w:tabs>
        <w:suppressAutoHyphens/>
        <w:spacing w:before="120"/>
        <w:jc w:val="both"/>
        <w:rPr>
          <w:rFonts w:ascii="Arial" w:hAnsi="Arial" w:cs="Arial"/>
          <w:sz w:val="22"/>
          <w:szCs w:val="22"/>
        </w:rPr>
      </w:pPr>
      <w:r w:rsidRPr="00DA3DDE">
        <w:rPr>
          <w:rFonts w:ascii="Arial" w:hAnsi="Arial" w:cs="Arial"/>
          <w:sz w:val="22"/>
          <w:szCs w:val="22"/>
          <w:u w:val="single"/>
        </w:rPr>
        <w:t>Wynikiem prac terenowych eksperta botanika</w:t>
      </w:r>
      <w:r w:rsidR="00346E50" w:rsidRPr="00DA3DDE">
        <w:rPr>
          <w:rFonts w:ascii="Arial" w:hAnsi="Arial" w:cs="Arial"/>
          <w:sz w:val="22"/>
          <w:szCs w:val="22"/>
          <w:u w:val="single"/>
        </w:rPr>
        <w:t xml:space="preserve"> </w:t>
      </w:r>
      <w:r w:rsidR="002B3C4D" w:rsidRPr="00DA3DDE">
        <w:rPr>
          <w:rFonts w:ascii="Arial" w:hAnsi="Arial" w:cs="Arial"/>
          <w:sz w:val="22"/>
          <w:szCs w:val="22"/>
          <w:u w:val="single"/>
        </w:rPr>
        <w:t xml:space="preserve">– </w:t>
      </w:r>
      <w:r w:rsidR="00346E50" w:rsidRPr="00DA3DDE">
        <w:rPr>
          <w:rFonts w:ascii="Arial" w:hAnsi="Arial" w:cs="Arial"/>
          <w:sz w:val="22"/>
          <w:szCs w:val="22"/>
          <w:u w:val="single"/>
        </w:rPr>
        <w:t>fitosocjologa, w zakresie siedlisk przyrodniczych</w:t>
      </w:r>
      <w:r w:rsidRPr="00DA3DDE">
        <w:rPr>
          <w:rFonts w:ascii="Arial" w:hAnsi="Arial" w:cs="Arial"/>
          <w:sz w:val="22"/>
          <w:szCs w:val="22"/>
          <w:u w:val="single"/>
        </w:rPr>
        <w:t xml:space="preserve"> będą</w:t>
      </w:r>
      <w:r w:rsidRPr="00DA3DDE">
        <w:rPr>
          <w:rFonts w:ascii="Arial" w:hAnsi="Arial" w:cs="Arial"/>
          <w:sz w:val="22"/>
          <w:szCs w:val="22"/>
        </w:rPr>
        <w:t>:</w:t>
      </w:r>
    </w:p>
    <w:p w14:paraId="77D514EF" w14:textId="2F4A4EB7" w:rsidR="008D793D" w:rsidRPr="00DA3DDE" w:rsidRDefault="00CA550C" w:rsidP="006366DF">
      <w:pPr>
        <w:tabs>
          <w:tab w:val="num" w:pos="0"/>
        </w:tabs>
        <w:suppressAutoHyphens/>
        <w:spacing w:before="120"/>
        <w:jc w:val="both"/>
        <w:rPr>
          <w:rFonts w:ascii="Arial" w:hAnsi="Arial" w:cs="Arial"/>
          <w:sz w:val="22"/>
          <w:szCs w:val="22"/>
        </w:rPr>
      </w:pPr>
      <w:r w:rsidRPr="00DA3DDE">
        <w:rPr>
          <w:rFonts w:ascii="Arial" w:hAnsi="Arial" w:cs="Arial"/>
          <w:sz w:val="22"/>
          <w:szCs w:val="22"/>
        </w:rPr>
        <w:t xml:space="preserve">- </w:t>
      </w:r>
      <w:r w:rsidR="002B3C4D" w:rsidRPr="00DA3DDE">
        <w:rPr>
          <w:rFonts w:ascii="Arial" w:hAnsi="Arial" w:cs="Arial"/>
          <w:i/>
          <w:iCs/>
          <w:sz w:val="22"/>
          <w:szCs w:val="22"/>
        </w:rPr>
        <w:t>R</w:t>
      </w:r>
      <w:r w:rsidRPr="00DA3DDE">
        <w:rPr>
          <w:rFonts w:ascii="Arial" w:hAnsi="Arial" w:cs="Arial"/>
          <w:i/>
          <w:iCs/>
          <w:sz w:val="22"/>
          <w:szCs w:val="22"/>
        </w:rPr>
        <w:t>aport ochrony siedlisk przyrodniczych</w:t>
      </w:r>
      <w:r w:rsidRPr="00DA3DDE">
        <w:rPr>
          <w:rFonts w:ascii="Arial" w:hAnsi="Arial" w:cs="Arial"/>
          <w:sz w:val="22"/>
          <w:szCs w:val="22"/>
        </w:rPr>
        <w:t xml:space="preserve"> obejmujący opis przeprowadzonych prac terenowych</w:t>
      </w:r>
      <w:r w:rsidR="0099324A" w:rsidRPr="00DA3DDE">
        <w:rPr>
          <w:rFonts w:ascii="Arial" w:hAnsi="Arial" w:cs="Arial"/>
          <w:sz w:val="22"/>
          <w:szCs w:val="22"/>
        </w:rPr>
        <w:t xml:space="preserve"> w obszarze inwentaryzacji</w:t>
      </w:r>
      <w:r w:rsidRPr="00DA3DDE">
        <w:rPr>
          <w:rFonts w:ascii="Arial" w:hAnsi="Arial" w:cs="Arial"/>
          <w:sz w:val="22"/>
          <w:szCs w:val="22"/>
        </w:rPr>
        <w:t xml:space="preserve">, opis siedlisk </w:t>
      </w:r>
      <w:r w:rsidR="00077A7A" w:rsidRPr="00DA3DDE">
        <w:rPr>
          <w:rFonts w:ascii="Arial" w:hAnsi="Arial" w:cs="Arial"/>
          <w:sz w:val="22"/>
          <w:szCs w:val="22"/>
        </w:rPr>
        <w:t>przyrodniczych,</w:t>
      </w:r>
      <w:r w:rsidRPr="00DA3DDE">
        <w:rPr>
          <w:rFonts w:ascii="Arial" w:hAnsi="Arial" w:cs="Arial"/>
          <w:sz w:val="22"/>
          <w:szCs w:val="22"/>
        </w:rPr>
        <w:t xml:space="preserve"> w tym opis oceny stanu ochrony, identyfikację zagrożeń istniejących i potencjalnych, wyznaczenie celów</w:t>
      </w:r>
      <w:r w:rsidR="00077A7A" w:rsidRPr="00DA3DDE">
        <w:rPr>
          <w:rFonts w:ascii="Arial" w:hAnsi="Arial" w:cs="Arial"/>
          <w:sz w:val="22"/>
          <w:szCs w:val="22"/>
        </w:rPr>
        <w:t xml:space="preserve"> działań</w:t>
      </w:r>
      <w:r w:rsidRPr="00DA3DDE">
        <w:rPr>
          <w:rFonts w:ascii="Arial" w:hAnsi="Arial" w:cs="Arial"/>
          <w:sz w:val="22"/>
          <w:szCs w:val="22"/>
        </w:rPr>
        <w:t xml:space="preserve"> ochro</w:t>
      </w:r>
      <w:r w:rsidR="00077A7A" w:rsidRPr="00DA3DDE">
        <w:rPr>
          <w:rFonts w:ascii="Arial" w:hAnsi="Arial" w:cs="Arial"/>
          <w:sz w:val="22"/>
          <w:szCs w:val="22"/>
        </w:rPr>
        <w:t>n</w:t>
      </w:r>
      <w:r w:rsidRPr="00DA3DDE">
        <w:rPr>
          <w:rFonts w:ascii="Arial" w:hAnsi="Arial" w:cs="Arial"/>
          <w:sz w:val="22"/>
          <w:szCs w:val="22"/>
        </w:rPr>
        <w:t>ny</w:t>
      </w:r>
      <w:r w:rsidR="00077A7A" w:rsidRPr="00DA3DDE">
        <w:rPr>
          <w:rFonts w:ascii="Arial" w:hAnsi="Arial" w:cs="Arial"/>
          <w:sz w:val="22"/>
          <w:szCs w:val="22"/>
        </w:rPr>
        <w:t>ch</w:t>
      </w:r>
      <w:r w:rsidRPr="00DA3DDE">
        <w:rPr>
          <w:rFonts w:ascii="Arial" w:hAnsi="Arial" w:cs="Arial"/>
          <w:sz w:val="22"/>
          <w:szCs w:val="22"/>
        </w:rPr>
        <w:t xml:space="preserve"> oraz propozycję działań ochronnych i zakresu monitoringu</w:t>
      </w:r>
      <w:r w:rsidR="008D793D" w:rsidRPr="00DA3DDE">
        <w:rPr>
          <w:rFonts w:ascii="Arial" w:hAnsi="Arial" w:cs="Arial"/>
          <w:sz w:val="22"/>
          <w:szCs w:val="22"/>
        </w:rPr>
        <w:t xml:space="preserve"> przedmiotów ochrony</w:t>
      </w:r>
      <w:r w:rsidR="004172FC" w:rsidRPr="00DA3DDE">
        <w:rPr>
          <w:rFonts w:ascii="Arial" w:hAnsi="Arial" w:cs="Arial"/>
          <w:sz w:val="22"/>
          <w:szCs w:val="22"/>
        </w:rPr>
        <w:t xml:space="preserve">, zgodnie z załącznikiem nr </w:t>
      </w:r>
      <w:r w:rsidR="006F4FE4" w:rsidRPr="00DA3DDE">
        <w:rPr>
          <w:rFonts w:ascii="Arial" w:hAnsi="Arial" w:cs="Arial"/>
          <w:sz w:val="22"/>
          <w:szCs w:val="22"/>
        </w:rPr>
        <w:t>13</w:t>
      </w:r>
      <w:r w:rsidR="004172FC" w:rsidRPr="00DA3DDE">
        <w:rPr>
          <w:rFonts w:ascii="Arial" w:hAnsi="Arial" w:cs="Arial"/>
          <w:sz w:val="22"/>
          <w:szCs w:val="22"/>
        </w:rPr>
        <w:t xml:space="preserve"> do SWZ</w:t>
      </w:r>
      <w:r w:rsidR="008D793D" w:rsidRPr="00DA3DDE">
        <w:rPr>
          <w:rFonts w:ascii="Arial" w:hAnsi="Arial" w:cs="Arial"/>
          <w:sz w:val="22"/>
          <w:szCs w:val="22"/>
        </w:rPr>
        <w:t>;</w:t>
      </w:r>
      <w:r w:rsidRPr="00DA3DDE">
        <w:rPr>
          <w:rFonts w:ascii="Arial" w:hAnsi="Arial" w:cs="Arial"/>
          <w:sz w:val="22"/>
          <w:szCs w:val="22"/>
        </w:rPr>
        <w:t xml:space="preserve"> </w:t>
      </w:r>
    </w:p>
    <w:p w14:paraId="4490FB2D" w14:textId="24690213" w:rsidR="00CA550C" w:rsidRPr="00DA3DDE" w:rsidRDefault="00CA550C" w:rsidP="006366DF">
      <w:pPr>
        <w:tabs>
          <w:tab w:val="num" w:pos="0"/>
        </w:tabs>
        <w:suppressAutoHyphens/>
        <w:spacing w:before="120"/>
        <w:jc w:val="both"/>
        <w:rPr>
          <w:rFonts w:ascii="Arial" w:hAnsi="Arial" w:cs="Arial"/>
          <w:sz w:val="22"/>
          <w:szCs w:val="22"/>
        </w:rPr>
      </w:pPr>
      <w:r w:rsidRPr="00DA3DDE">
        <w:rPr>
          <w:rFonts w:ascii="Arial" w:hAnsi="Arial" w:cs="Arial"/>
          <w:sz w:val="22"/>
          <w:szCs w:val="22"/>
        </w:rPr>
        <w:t>- karty obserwacji siedliska przyrodniczego w obszarze Natura 2000 oraz karty obserwacji siedliska przyrodniczego na stanowisku (wraz ze stanem ochrony siedliska przyrodniczeg</w:t>
      </w:r>
      <w:r w:rsidR="008D793D" w:rsidRPr="00DA3DDE">
        <w:rPr>
          <w:rFonts w:ascii="Arial" w:hAnsi="Arial" w:cs="Arial"/>
          <w:sz w:val="22"/>
          <w:szCs w:val="22"/>
        </w:rPr>
        <w:t>o na stanowisku);</w:t>
      </w:r>
    </w:p>
    <w:p w14:paraId="0900CBFC" w14:textId="6C60F7C1" w:rsidR="00CA550C" w:rsidRPr="00DA3DDE" w:rsidRDefault="00CA550C" w:rsidP="006366DF">
      <w:pPr>
        <w:tabs>
          <w:tab w:val="num" w:pos="0"/>
        </w:tabs>
        <w:suppressAutoHyphens/>
        <w:spacing w:before="120"/>
        <w:jc w:val="both"/>
        <w:rPr>
          <w:rFonts w:ascii="Arial" w:hAnsi="Arial" w:cs="Arial"/>
          <w:sz w:val="22"/>
          <w:szCs w:val="22"/>
        </w:rPr>
      </w:pPr>
      <w:r w:rsidRPr="00DA3DDE">
        <w:rPr>
          <w:rFonts w:ascii="Arial" w:hAnsi="Arial" w:cs="Arial"/>
          <w:sz w:val="22"/>
          <w:szCs w:val="22"/>
        </w:rPr>
        <w:t xml:space="preserve">- warstwy SHP z rozmieszczeniem siedlisk przyrodniczych w obszarze </w:t>
      </w:r>
      <w:r w:rsidR="00AA1034" w:rsidRPr="00DA3DDE">
        <w:rPr>
          <w:rFonts w:ascii="Arial" w:hAnsi="Arial" w:cs="Arial"/>
          <w:sz w:val="22"/>
          <w:szCs w:val="22"/>
        </w:rPr>
        <w:t>inwentaryzacji</w:t>
      </w:r>
      <w:r w:rsidRPr="00DA3DDE">
        <w:rPr>
          <w:rFonts w:ascii="Arial" w:hAnsi="Arial" w:cs="Arial"/>
          <w:sz w:val="22"/>
          <w:szCs w:val="22"/>
        </w:rPr>
        <w:t xml:space="preserve"> wykonane zgodnie ze w</w:t>
      </w:r>
      <w:r w:rsidR="00400AD4" w:rsidRPr="00DA3DDE">
        <w:rPr>
          <w:rFonts w:ascii="Arial" w:hAnsi="Arial" w:cs="Arial"/>
          <w:sz w:val="22"/>
          <w:szCs w:val="22"/>
        </w:rPr>
        <w:t>skaz</w:t>
      </w:r>
      <w:r w:rsidR="005952E7" w:rsidRPr="00DA3DDE">
        <w:rPr>
          <w:rFonts w:ascii="Arial" w:hAnsi="Arial" w:cs="Arial"/>
          <w:sz w:val="22"/>
          <w:szCs w:val="22"/>
        </w:rPr>
        <w:t xml:space="preserve">aniami zawartymi w </w:t>
      </w:r>
      <w:r w:rsidR="009579F8" w:rsidRPr="00DA3DDE">
        <w:rPr>
          <w:rFonts w:ascii="Arial" w:hAnsi="Arial" w:cs="Arial"/>
          <w:sz w:val="22"/>
          <w:szCs w:val="22"/>
        </w:rPr>
        <w:t xml:space="preserve">załączniku nr </w:t>
      </w:r>
      <w:r w:rsidR="006F4FE4" w:rsidRPr="00DA3DDE">
        <w:rPr>
          <w:rFonts w:ascii="Arial" w:hAnsi="Arial" w:cs="Arial"/>
          <w:sz w:val="22"/>
          <w:szCs w:val="22"/>
        </w:rPr>
        <w:t>13</w:t>
      </w:r>
      <w:r w:rsidR="009579F8" w:rsidRPr="00DA3DDE">
        <w:rPr>
          <w:rFonts w:ascii="Arial" w:hAnsi="Arial" w:cs="Arial"/>
          <w:sz w:val="22"/>
          <w:szCs w:val="22"/>
        </w:rPr>
        <w:t xml:space="preserve"> </w:t>
      </w:r>
      <w:r w:rsidR="008D793D" w:rsidRPr="00DA3DDE">
        <w:rPr>
          <w:rFonts w:ascii="Arial" w:hAnsi="Arial" w:cs="Arial"/>
          <w:sz w:val="22"/>
          <w:szCs w:val="22"/>
        </w:rPr>
        <w:t xml:space="preserve"> do SWZ;</w:t>
      </w:r>
    </w:p>
    <w:p w14:paraId="7E9E45D4" w14:textId="0D00F4D1" w:rsidR="00CA550C" w:rsidRPr="00DA3DDE" w:rsidRDefault="00CA550C" w:rsidP="006366DF">
      <w:pPr>
        <w:tabs>
          <w:tab w:val="num" w:pos="0"/>
        </w:tabs>
        <w:suppressAutoHyphens/>
        <w:spacing w:before="120"/>
        <w:jc w:val="both"/>
        <w:rPr>
          <w:rFonts w:ascii="Arial" w:hAnsi="Arial" w:cs="Arial"/>
          <w:sz w:val="22"/>
          <w:szCs w:val="22"/>
        </w:rPr>
      </w:pPr>
      <w:r w:rsidRPr="00DA3DDE">
        <w:rPr>
          <w:rFonts w:ascii="Arial" w:hAnsi="Arial" w:cs="Arial"/>
          <w:sz w:val="22"/>
          <w:szCs w:val="22"/>
        </w:rPr>
        <w:t>- zdjęcia fitosocjologiczne poszczególnych płatów siedlisk przyrodniczych zestawione w formie tabel fitosocjologicznych</w:t>
      </w:r>
      <w:r w:rsidR="008D793D" w:rsidRPr="00DA3DDE">
        <w:rPr>
          <w:rFonts w:ascii="Arial" w:hAnsi="Arial" w:cs="Arial"/>
          <w:sz w:val="22"/>
          <w:szCs w:val="22"/>
        </w:rPr>
        <w:t>;</w:t>
      </w:r>
    </w:p>
    <w:p w14:paraId="5E72AC97" w14:textId="597A2B51" w:rsidR="00400AD4" w:rsidRPr="00DA3DDE" w:rsidRDefault="00400AD4" w:rsidP="006366DF">
      <w:pPr>
        <w:tabs>
          <w:tab w:val="num" w:pos="0"/>
        </w:tabs>
        <w:suppressAutoHyphens/>
        <w:spacing w:before="120"/>
        <w:jc w:val="both"/>
        <w:rPr>
          <w:rFonts w:ascii="Arial" w:hAnsi="Arial" w:cs="Arial"/>
          <w:sz w:val="22"/>
          <w:szCs w:val="22"/>
        </w:rPr>
      </w:pPr>
      <w:r w:rsidRPr="00DA3DDE">
        <w:rPr>
          <w:rFonts w:ascii="Arial" w:hAnsi="Arial" w:cs="Arial"/>
          <w:sz w:val="22"/>
          <w:szCs w:val="22"/>
        </w:rPr>
        <w:t xml:space="preserve">- warstwa SHP prezentująca </w:t>
      </w:r>
      <w:r w:rsidR="00744182" w:rsidRPr="00DA3DDE">
        <w:rPr>
          <w:rFonts w:ascii="Arial" w:hAnsi="Arial" w:cs="Arial"/>
          <w:sz w:val="22"/>
          <w:szCs w:val="22"/>
        </w:rPr>
        <w:t>lokalizację wykonanych zdjęć</w:t>
      </w:r>
      <w:r w:rsidR="00F33F76" w:rsidRPr="00DA3DDE">
        <w:rPr>
          <w:rFonts w:ascii="Arial" w:hAnsi="Arial" w:cs="Arial"/>
          <w:sz w:val="22"/>
          <w:szCs w:val="22"/>
        </w:rPr>
        <w:t xml:space="preserve"> fitosocjologicznych opracowana </w:t>
      </w:r>
      <w:r w:rsidRPr="00DA3DDE">
        <w:rPr>
          <w:rFonts w:ascii="Arial" w:hAnsi="Arial" w:cs="Arial"/>
          <w:sz w:val="22"/>
          <w:szCs w:val="22"/>
        </w:rPr>
        <w:t>zgodnie ze wskaz</w:t>
      </w:r>
      <w:r w:rsidR="005952E7" w:rsidRPr="00DA3DDE">
        <w:rPr>
          <w:rFonts w:ascii="Arial" w:hAnsi="Arial" w:cs="Arial"/>
          <w:sz w:val="22"/>
          <w:szCs w:val="22"/>
        </w:rPr>
        <w:t xml:space="preserve">aniami zawartymi w </w:t>
      </w:r>
      <w:r w:rsidR="009579F8" w:rsidRPr="00DA3DDE">
        <w:rPr>
          <w:rFonts w:ascii="Arial" w:hAnsi="Arial" w:cs="Arial"/>
          <w:sz w:val="22"/>
          <w:szCs w:val="22"/>
        </w:rPr>
        <w:t xml:space="preserve">załączniku nr </w:t>
      </w:r>
      <w:r w:rsidR="006F4FE4" w:rsidRPr="00DA3DDE">
        <w:rPr>
          <w:rFonts w:ascii="Arial" w:hAnsi="Arial" w:cs="Arial"/>
          <w:sz w:val="22"/>
          <w:szCs w:val="22"/>
        </w:rPr>
        <w:t>13</w:t>
      </w:r>
      <w:r w:rsidR="005952E7" w:rsidRPr="00DA3DDE">
        <w:rPr>
          <w:rFonts w:ascii="Arial" w:hAnsi="Arial" w:cs="Arial"/>
          <w:sz w:val="22"/>
          <w:szCs w:val="22"/>
        </w:rPr>
        <w:t xml:space="preserve"> do SWZ</w:t>
      </w:r>
      <w:r w:rsidR="008D793D" w:rsidRPr="00DA3DDE">
        <w:rPr>
          <w:rFonts w:ascii="Arial" w:hAnsi="Arial" w:cs="Arial"/>
          <w:sz w:val="22"/>
          <w:szCs w:val="22"/>
        </w:rPr>
        <w:t>;</w:t>
      </w:r>
    </w:p>
    <w:p w14:paraId="7053F45E" w14:textId="3F7EA5BD" w:rsidR="00400AD4" w:rsidRPr="00DA3DDE" w:rsidRDefault="00400AD4" w:rsidP="006366DF">
      <w:pPr>
        <w:tabs>
          <w:tab w:val="num" w:pos="0"/>
        </w:tabs>
        <w:suppressAutoHyphens/>
        <w:spacing w:before="120"/>
        <w:jc w:val="both"/>
        <w:rPr>
          <w:rFonts w:ascii="Arial" w:hAnsi="Arial" w:cs="Arial"/>
          <w:sz w:val="22"/>
          <w:szCs w:val="22"/>
        </w:rPr>
      </w:pPr>
      <w:r w:rsidRPr="00DA3DDE">
        <w:rPr>
          <w:rFonts w:ascii="Arial" w:hAnsi="Arial" w:cs="Arial"/>
          <w:sz w:val="22"/>
          <w:szCs w:val="22"/>
        </w:rPr>
        <w:t>- warstwa SHP prezentująca lokalizację wykonanych zdjęć fotograficznych opracowan</w:t>
      </w:r>
      <w:r w:rsidR="00F33F76" w:rsidRPr="00DA3DDE">
        <w:rPr>
          <w:rFonts w:ascii="Arial" w:hAnsi="Arial" w:cs="Arial"/>
          <w:sz w:val="22"/>
          <w:szCs w:val="22"/>
        </w:rPr>
        <w:t>a</w:t>
      </w:r>
      <w:r w:rsidRPr="00DA3DDE">
        <w:rPr>
          <w:rFonts w:ascii="Arial" w:hAnsi="Arial" w:cs="Arial"/>
          <w:sz w:val="22"/>
          <w:szCs w:val="22"/>
        </w:rPr>
        <w:t xml:space="preserve"> zgodnie ze wskaz</w:t>
      </w:r>
      <w:r w:rsidR="005952E7" w:rsidRPr="00DA3DDE">
        <w:rPr>
          <w:rFonts w:ascii="Arial" w:hAnsi="Arial" w:cs="Arial"/>
          <w:sz w:val="22"/>
          <w:szCs w:val="22"/>
        </w:rPr>
        <w:t xml:space="preserve">aniami zawartymi w </w:t>
      </w:r>
      <w:r w:rsidR="009579F8" w:rsidRPr="00DA3DDE">
        <w:rPr>
          <w:rFonts w:ascii="Arial" w:hAnsi="Arial" w:cs="Arial"/>
          <w:sz w:val="22"/>
          <w:szCs w:val="22"/>
        </w:rPr>
        <w:t xml:space="preserve">załączniku nr </w:t>
      </w:r>
      <w:r w:rsidR="006F4FE4" w:rsidRPr="00DA3DDE">
        <w:rPr>
          <w:rFonts w:ascii="Arial" w:hAnsi="Arial" w:cs="Arial"/>
          <w:sz w:val="22"/>
          <w:szCs w:val="22"/>
        </w:rPr>
        <w:t>13</w:t>
      </w:r>
      <w:r w:rsidR="005952E7" w:rsidRPr="00DA3DDE">
        <w:rPr>
          <w:rFonts w:ascii="Arial" w:hAnsi="Arial" w:cs="Arial"/>
          <w:sz w:val="22"/>
          <w:szCs w:val="22"/>
        </w:rPr>
        <w:t xml:space="preserve"> do SWZ</w:t>
      </w:r>
      <w:r w:rsidR="008D793D" w:rsidRPr="00DA3DDE">
        <w:rPr>
          <w:rFonts w:ascii="Arial" w:hAnsi="Arial" w:cs="Arial"/>
          <w:sz w:val="22"/>
          <w:szCs w:val="22"/>
        </w:rPr>
        <w:t>;</w:t>
      </w:r>
    </w:p>
    <w:p w14:paraId="72902EB9" w14:textId="59189B03" w:rsidR="005E02D1" w:rsidRPr="00DA3DDE" w:rsidRDefault="00CA550C" w:rsidP="006366DF">
      <w:pPr>
        <w:tabs>
          <w:tab w:val="num" w:pos="0"/>
        </w:tabs>
        <w:suppressAutoHyphens/>
        <w:spacing w:before="120"/>
        <w:jc w:val="both"/>
        <w:rPr>
          <w:rFonts w:ascii="Arial" w:hAnsi="Arial" w:cs="Arial"/>
          <w:sz w:val="22"/>
          <w:szCs w:val="22"/>
        </w:rPr>
      </w:pPr>
      <w:r w:rsidRPr="00DA3DDE">
        <w:rPr>
          <w:rFonts w:ascii="Arial" w:hAnsi="Arial" w:cs="Arial"/>
          <w:sz w:val="22"/>
          <w:szCs w:val="22"/>
        </w:rPr>
        <w:t>- co najmniej: 3</w:t>
      </w:r>
      <w:r w:rsidR="00C1552B" w:rsidRPr="00DA3DDE">
        <w:rPr>
          <w:rFonts w:ascii="Arial" w:hAnsi="Arial" w:cs="Arial"/>
          <w:sz w:val="22"/>
          <w:szCs w:val="22"/>
        </w:rPr>
        <w:t xml:space="preserve"> zdjęcia fotograficzne każdego płatu</w:t>
      </w:r>
      <w:r w:rsidRPr="00DA3DDE">
        <w:rPr>
          <w:rFonts w:ascii="Arial" w:hAnsi="Arial" w:cs="Arial"/>
          <w:sz w:val="22"/>
          <w:szCs w:val="22"/>
        </w:rPr>
        <w:t xml:space="preserve"> siedlisk</w:t>
      </w:r>
      <w:r w:rsidR="00C1552B" w:rsidRPr="00DA3DDE">
        <w:rPr>
          <w:rFonts w:ascii="Arial" w:hAnsi="Arial" w:cs="Arial"/>
          <w:sz w:val="22"/>
          <w:szCs w:val="22"/>
        </w:rPr>
        <w:t>a przyrodniczego</w:t>
      </w:r>
      <w:r w:rsidR="008D793D" w:rsidRPr="00DA3DDE">
        <w:rPr>
          <w:rFonts w:ascii="Arial" w:hAnsi="Arial" w:cs="Arial"/>
          <w:sz w:val="22"/>
          <w:szCs w:val="22"/>
        </w:rPr>
        <w:t>;</w:t>
      </w:r>
      <w:r w:rsidRPr="00DA3DDE">
        <w:rPr>
          <w:rFonts w:ascii="Arial" w:hAnsi="Arial" w:cs="Arial"/>
          <w:sz w:val="22"/>
          <w:szCs w:val="22"/>
        </w:rPr>
        <w:t xml:space="preserve"> </w:t>
      </w:r>
    </w:p>
    <w:p w14:paraId="3329D619" w14:textId="3CDF66BD" w:rsidR="00CA550C" w:rsidRPr="00DA3DDE" w:rsidRDefault="00CA550C" w:rsidP="006366DF">
      <w:pPr>
        <w:tabs>
          <w:tab w:val="num" w:pos="0"/>
        </w:tabs>
        <w:suppressAutoHyphens/>
        <w:spacing w:before="120"/>
        <w:jc w:val="both"/>
        <w:rPr>
          <w:rFonts w:ascii="Arial" w:hAnsi="Arial" w:cs="Arial"/>
          <w:sz w:val="22"/>
          <w:szCs w:val="22"/>
        </w:rPr>
      </w:pPr>
      <w:r w:rsidRPr="00DA3DDE">
        <w:rPr>
          <w:rFonts w:ascii="Arial" w:hAnsi="Arial" w:cs="Arial"/>
          <w:sz w:val="22"/>
          <w:szCs w:val="22"/>
        </w:rPr>
        <w:t>- co najmniej</w:t>
      </w:r>
      <w:r w:rsidR="0004315F" w:rsidRPr="00DA3DDE">
        <w:rPr>
          <w:rFonts w:ascii="Arial" w:hAnsi="Arial" w:cs="Arial"/>
          <w:sz w:val="22"/>
          <w:szCs w:val="22"/>
        </w:rPr>
        <w:t>:</w:t>
      </w:r>
      <w:r w:rsidRPr="00DA3DDE">
        <w:rPr>
          <w:rFonts w:ascii="Arial" w:hAnsi="Arial" w:cs="Arial"/>
          <w:sz w:val="22"/>
          <w:szCs w:val="22"/>
        </w:rPr>
        <w:t xml:space="preserve"> </w:t>
      </w:r>
      <w:r w:rsidR="00E9349A" w:rsidRPr="00DA3DDE">
        <w:rPr>
          <w:rFonts w:ascii="Arial" w:hAnsi="Arial" w:cs="Arial"/>
          <w:sz w:val="22"/>
          <w:szCs w:val="22"/>
        </w:rPr>
        <w:t>1</w:t>
      </w:r>
      <w:r w:rsidRPr="00DA3DDE">
        <w:rPr>
          <w:rFonts w:ascii="Arial" w:hAnsi="Arial" w:cs="Arial"/>
          <w:sz w:val="22"/>
          <w:szCs w:val="22"/>
        </w:rPr>
        <w:t xml:space="preserve"> zdjęci</w:t>
      </w:r>
      <w:r w:rsidR="00FF25A2" w:rsidRPr="00DA3DDE">
        <w:rPr>
          <w:rFonts w:ascii="Arial" w:hAnsi="Arial" w:cs="Arial"/>
          <w:sz w:val="22"/>
          <w:szCs w:val="22"/>
        </w:rPr>
        <w:t>e</w:t>
      </w:r>
      <w:r w:rsidRPr="00DA3DDE">
        <w:rPr>
          <w:rFonts w:ascii="Arial" w:hAnsi="Arial" w:cs="Arial"/>
          <w:sz w:val="22"/>
          <w:szCs w:val="22"/>
        </w:rPr>
        <w:t xml:space="preserve"> fotograficzne każdego z występujących w obsza</w:t>
      </w:r>
      <w:r w:rsidR="008D793D" w:rsidRPr="00DA3DDE">
        <w:rPr>
          <w:rFonts w:ascii="Arial" w:hAnsi="Arial" w:cs="Arial"/>
          <w:sz w:val="22"/>
          <w:szCs w:val="22"/>
        </w:rPr>
        <w:t>rze chronionych gatunków roślin</w:t>
      </w:r>
      <w:r w:rsidR="000B375F" w:rsidRPr="00DA3DDE">
        <w:rPr>
          <w:rFonts w:ascii="Arial" w:hAnsi="Arial" w:cs="Arial"/>
          <w:sz w:val="22"/>
          <w:szCs w:val="22"/>
        </w:rPr>
        <w:t xml:space="preserve"> oraz stwierdzonych gatunków inwazyjnych</w:t>
      </w:r>
      <w:r w:rsidR="00851010" w:rsidRPr="00DA3DDE">
        <w:rPr>
          <w:rFonts w:ascii="Arial" w:hAnsi="Arial" w:cs="Arial"/>
          <w:sz w:val="22"/>
          <w:szCs w:val="22"/>
        </w:rPr>
        <w:t>.</w:t>
      </w:r>
    </w:p>
    <w:p w14:paraId="6E370A76" w14:textId="10C64D6F" w:rsidR="00346E50" w:rsidRPr="00DA3DDE" w:rsidRDefault="00346E50" w:rsidP="00346E50">
      <w:pPr>
        <w:tabs>
          <w:tab w:val="left" w:pos="426"/>
        </w:tabs>
        <w:suppressAutoHyphens/>
        <w:spacing w:before="170" w:after="170" w:line="100" w:lineRule="atLeast"/>
        <w:jc w:val="both"/>
        <w:rPr>
          <w:rFonts w:ascii="Arial" w:hAnsi="Arial" w:cs="Arial"/>
          <w:bCs/>
          <w:sz w:val="22"/>
          <w:szCs w:val="22"/>
          <w:u w:val="single"/>
        </w:rPr>
      </w:pPr>
      <w:r w:rsidRPr="00DA3DDE">
        <w:rPr>
          <w:rFonts w:ascii="Arial" w:hAnsi="Arial" w:cs="Arial"/>
          <w:bCs/>
          <w:sz w:val="22"/>
          <w:szCs w:val="22"/>
          <w:u w:val="single"/>
        </w:rPr>
        <w:t>W zakresie</w:t>
      </w:r>
      <w:r w:rsidR="004C33A1" w:rsidRPr="00DA3DDE">
        <w:rPr>
          <w:rFonts w:ascii="Arial" w:hAnsi="Arial" w:cs="Arial"/>
          <w:bCs/>
          <w:sz w:val="22"/>
          <w:szCs w:val="22"/>
          <w:u w:val="single"/>
        </w:rPr>
        <w:t xml:space="preserve"> gatunków roślin z załącznika II DS:</w:t>
      </w:r>
    </w:p>
    <w:p w14:paraId="53D4CD77" w14:textId="258BBF53" w:rsidR="002B3C4D" w:rsidRPr="00DA3DDE" w:rsidRDefault="002B3C4D" w:rsidP="002B3C4D">
      <w:pPr>
        <w:suppressAutoHyphens/>
        <w:spacing w:before="120"/>
        <w:jc w:val="both"/>
        <w:rPr>
          <w:rFonts w:ascii="Arial" w:hAnsi="Arial" w:cs="Arial"/>
          <w:sz w:val="22"/>
          <w:szCs w:val="22"/>
        </w:rPr>
      </w:pPr>
      <w:r w:rsidRPr="00DA3DDE">
        <w:rPr>
          <w:rFonts w:ascii="Arial" w:hAnsi="Arial" w:cs="Arial"/>
          <w:sz w:val="22"/>
          <w:szCs w:val="22"/>
        </w:rPr>
        <w:t xml:space="preserve">- Przeprowadzi inwentaryzację uzupełniającą stan wiedzy o gatunkach roślin z załącznika </w:t>
      </w:r>
      <w:r w:rsidRPr="00DA3DDE">
        <w:rPr>
          <w:rFonts w:ascii="Arial" w:hAnsi="Arial" w:cs="Arial"/>
          <w:sz w:val="22"/>
          <w:szCs w:val="22"/>
        </w:rPr>
        <w:br/>
        <w:t xml:space="preserve">II DS, określonych w uzgodnieniu z Zamawiającym w Etapie I, </w:t>
      </w:r>
      <w:r w:rsidRPr="00DA3DDE">
        <w:rPr>
          <w:rFonts w:ascii="Arial" w:hAnsi="Arial" w:cs="Arial"/>
          <w:sz w:val="22"/>
          <w:szCs w:val="22"/>
          <w:u w:val="single"/>
        </w:rPr>
        <w:t>wraz ze szczegółowym i precyzyjnym wykreśleniem ich zasięgu.</w:t>
      </w:r>
      <w:r w:rsidRPr="00DA3DDE">
        <w:rPr>
          <w:rFonts w:ascii="Arial" w:hAnsi="Arial" w:cs="Arial"/>
          <w:sz w:val="22"/>
          <w:szCs w:val="22"/>
        </w:rPr>
        <w:t xml:space="preserve"> </w:t>
      </w:r>
      <w:r w:rsidRPr="00DA3DDE">
        <w:rPr>
          <w:rFonts w:ascii="Arial" w:hAnsi="Arial" w:cs="Arial"/>
          <w:sz w:val="22"/>
          <w:szCs w:val="22"/>
          <w:u w:val="single"/>
        </w:rPr>
        <w:t>Wnoszone dane winny odzwierciedlać rzeczywisty układ i powierzchnię stanowisk gatunków z załącznika II DS, co oznacza że nie mogą być generalizowane.</w:t>
      </w:r>
      <w:r w:rsidRPr="00DA3DDE">
        <w:rPr>
          <w:rFonts w:ascii="Arial" w:hAnsi="Arial" w:cs="Arial"/>
          <w:sz w:val="22"/>
          <w:szCs w:val="22"/>
        </w:rPr>
        <w:t xml:space="preserve"> </w:t>
      </w:r>
    </w:p>
    <w:p w14:paraId="532960E8" w14:textId="509C1FCA" w:rsidR="00346E50" w:rsidRPr="00DA3DDE" w:rsidRDefault="00346E50" w:rsidP="00346E50">
      <w:pPr>
        <w:tabs>
          <w:tab w:val="left" w:pos="426"/>
        </w:tabs>
        <w:suppressAutoHyphens/>
        <w:spacing w:before="170" w:after="170" w:line="100" w:lineRule="atLeast"/>
        <w:jc w:val="both"/>
        <w:rPr>
          <w:rFonts w:ascii="Arial" w:hAnsi="Arial" w:cs="Arial"/>
          <w:b/>
          <w:sz w:val="22"/>
          <w:szCs w:val="22"/>
          <w:lang w:eastAsia="ar-SA"/>
        </w:rPr>
      </w:pPr>
      <w:r w:rsidRPr="00DA3DDE">
        <w:rPr>
          <w:rFonts w:ascii="Arial" w:hAnsi="Arial" w:cs="Arial"/>
          <w:bCs/>
          <w:sz w:val="22"/>
          <w:szCs w:val="22"/>
        </w:rPr>
        <w:t xml:space="preserve">- </w:t>
      </w:r>
      <w:r w:rsidR="00437835" w:rsidRPr="00DA3DDE">
        <w:rPr>
          <w:rFonts w:ascii="Arial" w:hAnsi="Arial" w:cs="Arial"/>
          <w:sz w:val="22"/>
          <w:szCs w:val="22"/>
          <w:lang w:eastAsia="ar-SA"/>
        </w:rPr>
        <w:t>P</w:t>
      </w:r>
      <w:r w:rsidRPr="00DA3DDE">
        <w:rPr>
          <w:rFonts w:ascii="Arial" w:hAnsi="Arial" w:cs="Arial"/>
          <w:sz w:val="22"/>
          <w:szCs w:val="22"/>
          <w:lang w:eastAsia="ar-SA"/>
        </w:rPr>
        <w:t xml:space="preserve">rzeprowadzi ocenę stanu zachowania wszystkich gatunków roślin z załącznika </w:t>
      </w:r>
      <w:r w:rsidRPr="00DA3DDE">
        <w:rPr>
          <w:rFonts w:ascii="Arial" w:hAnsi="Arial" w:cs="Arial"/>
          <w:sz w:val="22"/>
          <w:szCs w:val="22"/>
          <w:lang w:eastAsia="ar-SA"/>
        </w:rPr>
        <w:br/>
        <w:t>II DS (prace monitoringowe)</w:t>
      </w:r>
      <w:r w:rsidRPr="00DA3DDE">
        <w:rPr>
          <w:rFonts w:ascii="Arial" w:hAnsi="Arial" w:cs="Arial"/>
          <w:sz w:val="22"/>
          <w:szCs w:val="22"/>
        </w:rPr>
        <w:t xml:space="preserve"> stanowiących przedmiot ochrony danego obszaru Natura 2000</w:t>
      </w:r>
      <w:r w:rsidR="00AA1034" w:rsidRPr="00DA3DDE">
        <w:rPr>
          <w:rFonts w:ascii="Arial" w:hAnsi="Arial" w:cs="Arial"/>
          <w:sz w:val="22"/>
          <w:szCs w:val="22"/>
        </w:rPr>
        <w:t xml:space="preserve"> </w:t>
      </w:r>
      <w:r w:rsidR="00AA1034" w:rsidRPr="00DA3DDE">
        <w:rPr>
          <w:rFonts w:ascii="Arial" w:hAnsi="Arial" w:cs="Arial"/>
          <w:sz w:val="22"/>
          <w:szCs w:val="22"/>
        </w:rPr>
        <w:lastRenderedPageBreak/>
        <w:t xml:space="preserve">objętego </w:t>
      </w:r>
      <w:r w:rsidR="00AA1034" w:rsidRPr="00DA3DDE">
        <w:rPr>
          <w:rFonts w:ascii="Arial" w:hAnsi="Arial" w:cs="Arial"/>
          <w:i/>
          <w:iCs/>
          <w:sz w:val="22"/>
          <w:szCs w:val="22"/>
        </w:rPr>
        <w:t>projektem Planu</w:t>
      </w:r>
      <w:r w:rsidRPr="00DA3DDE">
        <w:rPr>
          <w:rFonts w:ascii="Arial" w:hAnsi="Arial" w:cs="Arial"/>
          <w:sz w:val="22"/>
          <w:szCs w:val="22"/>
        </w:rPr>
        <w:t xml:space="preserve"> zgodnie z zapisami rozporządzenia Ministra Środowiska z dnia 17 lutego 2010 w sprawie sporządzania projektu planu zadań ochronnych dla obszaru Natura 2000 (Dz. U. Nr 34, poz. 186 z </w:t>
      </w:r>
      <w:proofErr w:type="spellStart"/>
      <w:r w:rsidRPr="00DA3DDE">
        <w:rPr>
          <w:rFonts w:ascii="Arial" w:hAnsi="Arial" w:cs="Arial"/>
          <w:sz w:val="22"/>
          <w:szCs w:val="22"/>
        </w:rPr>
        <w:t>późn</w:t>
      </w:r>
      <w:proofErr w:type="spellEnd"/>
      <w:r w:rsidRPr="00DA3DDE">
        <w:rPr>
          <w:rFonts w:ascii="Arial" w:hAnsi="Arial" w:cs="Arial"/>
          <w:sz w:val="22"/>
          <w:szCs w:val="22"/>
        </w:rPr>
        <w:t xml:space="preserve">. zm.) </w:t>
      </w:r>
      <w:r w:rsidRPr="00DA3DDE">
        <w:rPr>
          <w:rFonts w:ascii="Arial" w:hAnsi="Arial" w:cs="Arial"/>
          <w:sz w:val="22"/>
          <w:szCs w:val="22"/>
          <w:lang w:eastAsia="ar-SA"/>
        </w:rPr>
        <w:t xml:space="preserve">z wykorzystaniem metodyki Państwowego Monitoringu Środowiska Głównego Inspektoratu Ochrony Środowiska. </w:t>
      </w:r>
      <w:r w:rsidRPr="00DA3DDE">
        <w:rPr>
          <w:rFonts w:ascii="Arial" w:hAnsi="Arial" w:cs="Arial"/>
          <w:b/>
          <w:sz w:val="22"/>
          <w:szCs w:val="22"/>
          <w:lang w:eastAsia="ar-SA"/>
        </w:rPr>
        <w:t>Ocenę stanu zachowania należy przeprowadzić dla każdego zinwentaryzowanego stanowiska gatunku.</w:t>
      </w:r>
    </w:p>
    <w:p w14:paraId="008278C4" w14:textId="279059D9" w:rsidR="00346E50" w:rsidRPr="00DA3DDE" w:rsidRDefault="00346E50" w:rsidP="00346E50">
      <w:pPr>
        <w:tabs>
          <w:tab w:val="left" w:pos="426"/>
        </w:tabs>
        <w:suppressAutoHyphens/>
        <w:spacing w:before="170" w:after="170" w:line="100" w:lineRule="atLeast"/>
        <w:jc w:val="both"/>
        <w:rPr>
          <w:rFonts w:ascii="Arial" w:hAnsi="Arial" w:cs="Arial"/>
          <w:bCs/>
          <w:sz w:val="22"/>
          <w:szCs w:val="22"/>
          <w:u w:val="single"/>
        </w:rPr>
      </w:pPr>
      <w:r w:rsidRPr="00DA3DDE">
        <w:rPr>
          <w:rFonts w:ascii="Arial" w:hAnsi="Arial" w:cs="Arial"/>
          <w:bCs/>
          <w:sz w:val="22"/>
          <w:szCs w:val="22"/>
          <w:u w:val="single"/>
        </w:rPr>
        <w:t>Wynikiem prac terenowych eksperta botanika (w zakresie gatunków roślin) będą:</w:t>
      </w:r>
    </w:p>
    <w:p w14:paraId="554324A2" w14:textId="20BF3667" w:rsidR="00346E50" w:rsidRPr="00DA3DDE" w:rsidRDefault="00346E50" w:rsidP="005407C4">
      <w:pPr>
        <w:tabs>
          <w:tab w:val="num" w:pos="0"/>
        </w:tabs>
        <w:suppressAutoHyphens/>
        <w:spacing w:before="120"/>
        <w:jc w:val="both"/>
        <w:rPr>
          <w:rFonts w:ascii="Arial" w:hAnsi="Arial" w:cs="Arial"/>
          <w:sz w:val="22"/>
          <w:szCs w:val="22"/>
        </w:rPr>
      </w:pPr>
      <w:r w:rsidRPr="00DA3DDE">
        <w:rPr>
          <w:rFonts w:ascii="Arial" w:hAnsi="Arial" w:cs="Arial"/>
          <w:sz w:val="22"/>
          <w:szCs w:val="22"/>
        </w:rPr>
        <w:t xml:space="preserve">- </w:t>
      </w:r>
      <w:r w:rsidR="002B3C4D" w:rsidRPr="00DA3DDE">
        <w:rPr>
          <w:rFonts w:ascii="Arial" w:hAnsi="Arial" w:cs="Arial"/>
          <w:i/>
          <w:iCs/>
          <w:sz w:val="22"/>
          <w:szCs w:val="22"/>
        </w:rPr>
        <w:t>R</w:t>
      </w:r>
      <w:r w:rsidRPr="00DA3DDE">
        <w:rPr>
          <w:rFonts w:ascii="Arial" w:hAnsi="Arial" w:cs="Arial"/>
          <w:i/>
          <w:iCs/>
          <w:sz w:val="22"/>
          <w:szCs w:val="22"/>
        </w:rPr>
        <w:t>aport ochrony gatunków roślin</w:t>
      </w:r>
      <w:r w:rsidRPr="00DA3DDE">
        <w:rPr>
          <w:rFonts w:ascii="Arial" w:hAnsi="Arial" w:cs="Arial"/>
          <w:sz w:val="22"/>
          <w:szCs w:val="22"/>
        </w:rPr>
        <w:t xml:space="preserve"> obejmujący opis przeprowadzonych prac terenowych</w:t>
      </w:r>
      <w:r w:rsidR="002B3C4D" w:rsidRPr="00DA3DDE">
        <w:rPr>
          <w:rFonts w:ascii="Arial" w:hAnsi="Arial" w:cs="Arial"/>
          <w:sz w:val="22"/>
          <w:szCs w:val="22"/>
        </w:rPr>
        <w:t xml:space="preserve"> </w:t>
      </w:r>
      <w:r w:rsidR="004172FC" w:rsidRPr="00DA3DDE">
        <w:rPr>
          <w:rFonts w:ascii="Arial" w:hAnsi="Arial" w:cs="Arial"/>
          <w:sz w:val="22"/>
          <w:szCs w:val="22"/>
        </w:rPr>
        <w:br/>
      </w:r>
      <w:r w:rsidR="002B3C4D" w:rsidRPr="00DA3DDE">
        <w:rPr>
          <w:rFonts w:ascii="Arial" w:hAnsi="Arial" w:cs="Arial"/>
          <w:sz w:val="22"/>
          <w:szCs w:val="22"/>
        </w:rPr>
        <w:t>w obszarze inwentaryzacji</w:t>
      </w:r>
      <w:r w:rsidRPr="00DA3DDE">
        <w:rPr>
          <w:rFonts w:ascii="Arial" w:hAnsi="Arial" w:cs="Arial"/>
          <w:sz w:val="22"/>
          <w:szCs w:val="22"/>
        </w:rPr>
        <w:t>, opis gatunków</w:t>
      </w:r>
      <w:r w:rsidR="00DA0D79" w:rsidRPr="00DA3DDE">
        <w:rPr>
          <w:rFonts w:ascii="Arial" w:hAnsi="Arial" w:cs="Arial"/>
          <w:sz w:val="22"/>
          <w:szCs w:val="22"/>
        </w:rPr>
        <w:t>,</w:t>
      </w:r>
      <w:r w:rsidRPr="00DA3DDE">
        <w:rPr>
          <w:rFonts w:ascii="Arial" w:hAnsi="Arial" w:cs="Arial"/>
          <w:sz w:val="22"/>
          <w:szCs w:val="22"/>
        </w:rPr>
        <w:t xml:space="preserve"> w tym opis oceny stanu ochrony, identyfikację zagrożeń istniejących i potencjalnych, wyznaczenie celów ochrony oraz propozycję działań ochronnych i zakresu monitoringu przedmiotów ochrony</w:t>
      </w:r>
      <w:r w:rsidR="004172FC" w:rsidRPr="00DA3DDE">
        <w:rPr>
          <w:rFonts w:ascii="Arial" w:hAnsi="Arial" w:cs="Arial"/>
          <w:sz w:val="22"/>
          <w:szCs w:val="22"/>
        </w:rPr>
        <w:t xml:space="preserve">, zgodnie z załącznikiem nr </w:t>
      </w:r>
      <w:r w:rsidR="006F4FE4" w:rsidRPr="00DA3DDE">
        <w:rPr>
          <w:rFonts w:ascii="Arial" w:hAnsi="Arial" w:cs="Arial"/>
          <w:sz w:val="22"/>
          <w:szCs w:val="22"/>
        </w:rPr>
        <w:t>13</w:t>
      </w:r>
      <w:r w:rsidR="004172FC" w:rsidRPr="00DA3DDE">
        <w:rPr>
          <w:rFonts w:ascii="Arial" w:hAnsi="Arial" w:cs="Arial"/>
          <w:sz w:val="22"/>
          <w:szCs w:val="22"/>
        </w:rPr>
        <w:t xml:space="preserve"> do SWZ;</w:t>
      </w:r>
    </w:p>
    <w:p w14:paraId="46A54DA8" w14:textId="77777777" w:rsidR="002B3C4D" w:rsidRPr="00DA3DDE" w:rsidRDefault="002B3C4D" w:rsidP="002B3C4D">
      <w:pPr>
        <w:tabs>
          <w:tab w:val="num" w:pos="0"/>
        </w:tabs>
        <w:suppressAutoHyphens/>
        <w:spacing w:before="120"/>
        <w:jc w:val="both"/>
        <w:rPr>
          <w:rFonts w:ascii="Arial" w:hAnsi="Arial" w:cs="Arial"/>
          <w:sz w:val="22"/>
          <w:szCs w:val="22"/>
        </w:rPr>
      </w:pPr>
      <w:r w:rsidRPr="00DA3DDE">
        <w:rPr>
          <w:rFonts w:ascii="Arial" w:hAnsi="Arial" w:cs="Arial"/>
          <w:sz w:val="22"/>
          <w:szCs w:val="22"/>
        </w:rPr>
        <w:t>- karty obserwacji poszczególnych gatunków roślin w obszarze Natura 2000 oraz karty obserwacji gatunków roślin na stanowisku (wraz ze stanem ochrony gatunku na stanowisku);</w:t>
      </w:r>
    </w:p>
    <w:p w14:paraId="4C7D9E95" w14:textId="1619F44C" w:rsidR="00346E50" w:rsidRPr="00DA3DDE" w:rsidRDefault="00346E50" w:rsidP="005407C4">
      <w:pPr>
        <w:tabs>
          <w:tab w:val="num" w:pos="0"/>
        </w:tabs>
        <w:suppressAutoHyphens/>
        <w:spacing w:before="120"/>
        <w:jc w:val="both"/>
        <w:rPr>
          <w:rFonts w:ascii="Arial" w:hAnsi="Arial" w:cs="Arial"/>
          <w:sz w:val="22"/>
          <w:szCs w:val="22"/>
        </w:rPr>
      </w:pPr>
      <w:r w:rsidRPr="00DA3DDE">
        <w:rPr>
          <w:rFonts w:ascii="Arial" w:hAnsi="Arial" w:cs="Arial"/>
          <w:sz w:val="22"/>
          <w:szCs w:val="22"/>
        </w:rPr>
        <w:t xml:space="preserve">- warstwy SHP z rozmieszczeniem gatunków roślin w obszarze </w:t>
      </w:r>
      <w:r w:rsidR="00DA0D79" w:rsidRPr="00DA3DDE">
        <w:rPr>
          <w:rFonts w:ascii="Arial" w:hAnsi="Arial" w:cs="Arial"/>
          <w:sz w:val="22"/>
          <w:szCs w:val="22"/>
        </w:rPr>
        <w:t>inwentaryzacji</w:t>
      </w:r>
      <w:r w:rsidRPr="00DA3DDE">
        <w:rPr>
          <w:rFonts w:ascii="Arial" w:hAnsi="Arial" w:cs="Arial"/>
          <w:sz w:val="22"/>
          <w:szCs w:val="22"/>
        </w:rPr>
        <w:t xml:space="preserve"> wykonane zgodnie ze wskazaniami zawartymi w załączniku nr </w:t>
      </w:r>
      <w:r w:rsidR="006F4FE4" w:rsidRPr="00DA3DDE">
        <w:rPr>
          <w:rFonts w:ascii="Arial" w:hAnsi="Arial" w:cs="Arial"/>
          <w:sz w:val="22"/>
          <w:szCs w:val="22"/>
        </w:rPr>
        <w:t>13</w:t>
      </w:r>
      <w:r w:rsidRPr="00DA3DDE">
        <w:rPr>
          <w:rFonts w:ascii="Arial" w:hAnsi="Arial" w:cs="Arial"/>
          <w:sz w:val="22"/>
          <w:szCs w:val="22"/>
        </w:rPr>
        <w:t xml:space="preserve">  do SWZ;</w:t>
      </w:r>
    </w:p>
    <w:p w14:paraId="6F057036" w14:textId="2A87293A" w:rsidR="002B3C4D" w:rsidRPr="00DA3DDE" w:rsidRDefault="002B3C4D" w:rsidP="002B3C4D">
      <w:pPr>
        <w:tabs>
          <w:tab w:val="num" w:pos="0"/>
        </w:tabs>
        <w:suppressAutoHyphens/>
        <w:spacing w:before="120"/>
        <w:jc w:val="both"/>
        <w:rPr>
          <w:rFonts w:ascii="Arial" w:hAnsi="Arial" w:cs="Arial"/>
          <w:sz w:val="22"/>
          <w:szCs w:val="22"/>
        </w:rPr>
      </w:pPr>
      <w:r w:rsidRPr="00DA3DDE">
        <w:rPr>
          <w:rFonts w:ascii="Arial" w:hAnsi="Arial" w:cs="Arial"/>
          <w:sz w:val="22"/>
          <w:szCs w:val="22"/>
        </w:rPr>
        <w:t xml:space="preserve">- warstwa SHP prezentująca lokalizację wykonanych zdjęć fotograficznych opracowana zgodnie ze wskazaniami zawartymi w załączniku nr </w:t>
      </w:r>
      <w:r w:rsidR="006F4FE4" w:rsidRPr="00DA3DDE">
        <w:rPr>
          <w:rFonts w:ascii="Arial" w:hAnsi="Arial" w:cs="Arial"/>
          <w:sz w:val="22"/>
          <w:szCs w:val="22"/>
        </w:rPr>
        <w:t>13</w:t>
      </w:r>
      <w:r w:rsidRPr="00DA3DDE">
        <w:rPr>
          <w:rFonts w:ascii="Arial" w:hAnsi="Arial" w:cs="Arial"/>
          <w:sz w:val="22"/>
          <w:szCs w:val="22"/>
        </w:rPr>
        <w:t xml:space="preserve"> do SWZ;</w:t>
      </w:r>
    </w:p>
    <w:p w14:paraId="5F3A7DEB" w14:textId="40743FEA" w:rsidR="00346E50" w:rsidRPr="00DA3DDE" w:rsidRDefault="00346E50" w:rsidP="00897504">
      <w:pPr>
        <w:tabs>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co najmniej: 1 zdjęcie fotograficzne każdego ze stwierdzonych stanowisk gatunku w obszarze</w:t>
      </w:r>
      <w:r w:rsidR="00DA0D79" w:rsidRPr="00DA3DDE">
        <w:rPr>
          <w:rFonts w:ascii="Arial" w:hAnsi="Arial" w:cs="Arial"/>
          <w:sz w:val="22"/>
          <w:szCs w:val="22"/>
        </w:rPr>
        <w:t xml:space="preserve"> inwentaryzacji</w:t>
      </w:r>
      <w:r w:rsidR="00437835" w:rsidRPr="00DA3DDE">
        <w:rPr>
          <w:rFonts w:ascii="Arial" w:hAnsi="Arial" w:cs="Arial"/>
          <w:sz w:val="22"/>
          <w:szCs w:val="22"/>
        </w:rPr>
        <w:t>.</w:t>
      </w:r>
    </w:p>
    <w:p w14:paraId="13CB78BA" w14:textId="1AA4C12E" w:rsidR="00CA550C" w:rsidRPr="00DA3DDE" w:rsidRDefault="00CA550C" w:rsidP="0008016F">
      <w:pPr>
        <w:pStyle w:val="Akapitzlist"/>
        <w:numPr>
          <w:ilvl w:val="0"/>
          <w:numId w:val="24"/>
        </w:numPr>
        <w:tabs>
          <w:tab w:val="left" w:pos="426"/>
        </w:tabs>
        <w:suppressAutoHyphens/>
        <w:spacing w:before="170" w:after="170" w:line="100" w:lineRule="atLeast"/>
        <w:jc w:val="both"/>
        <w:rPr>
          <w:rFonts w:ascii="Arial" w:hAnsi="Arial" w:cs="Arial"/>
          <w:b/>
          <w:sz w:val="22"/>
          <w:szCs w:val="22"/>
        </w:rPr>
      </w:pPr>
      <w:r w:rsidRPr="00DA3DDE">
        <w:rPr>
          <w:rFonts w:ascii="Arial" w:hAnsi="Arial" w:cs="Arial"/>
          <w:b/>
          <w:sz w:val="22"/>
          <w:szCs w:val="22"/>
        </w:rPr>
        <w:t>ekspert herpetolog</w:t>
      </w:r>
      <w:r w:rsidR="005134B7" w:rsidRPr="00DA3DDE">
        <w:rPr>
          <w:rFonts w:ascii="Arial" w:hAnsi="Arial" w:cs="Arial"/>
          <w:b/>
          <w:sz w:val="22"/>
          <w:szCs w:val="22"/>
        </w:rPr>
        <w:t xml:space="preserve"> </w:t>
      </w:r>
      <w:r w:rsidR="005134B7" w:rsidRPr="00DA3DDE">
        <w:rPr>
          <w:rFonts w:ascii="Arial" w:hAnsi="Arial" w:cs="Arial"/>
          <w:b/>
          <w:sz w:val="22"/>
          <w:szCs w:val="22"/>
          <w:lang w:eastAsia="ar-SA"/>
        </w:rPr>
        <w:t>(</w:t>
      </w:r>
      <w:r w:rsidR="006B66A2" w:rsidRPr="00DA3DDE">
        <w:rPr>
          <w:rFonts w:ascii="Arial" w:hAnsi="Arial" w:cs="Arial"/>
          <w:b/>
          <w:sz w:val="22"/>
          <w:szCs w:val="22"/>
          <w:lang w:eastAsia="ar-SA"/>
        </w:rPr>
        <w:t>projektowane specjalne obszary ochrony siedlisk - PLH</w:t>
      </w:r>
      <w:r w:rsidR="005134B7" w:rsidRPr="00DA3DDE">
        <w:rPr>
          <w:rFonts w:ascii="Arial" w:hAnsi="Arial" w:cs="Arial"/>
          <w:b/>
          <w:sz w:val="22"/>
          <w:szCs w:val="22"/>
          <w:lang w:eastAsia="ar-SA"/>
        </w:rPr>
        <w:t>)</w:t>
      </w:r>
    </w:p>
    <w:p w14:paraId="7FE33708" w14:textId="2BDA2F8C" w:rsidR="00CA550C" w:rsidRPr="00DA3DDE" w:rsidRDefault="00CA550C" w:rsidP="006366DF">
      <w:pPr>
        <w:tabs>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w:t>
      </w:r>
      <w:r w:rsidR="00683A0E" w:rsidRPr="00DA3DDE">
        <w:rPr>
          <w:rFonts w:ascii="Arial" w:hAnsi="Arial" w:cs="Arial"/>
          <w:sz w:val="22"/>
          <w:szCs w:val="22"/>
        </w:rPr>
        <w:t>P</w:t>
      </w:r>
      <w:r w:rsidR="008F57A9" w:rsidRPr="00DA3DDE">
        <w:rPr>
          <w:rFonts w:ascii="Arial" w:hAnsi="Arial" w:cs="Arial"/>
          <w:sz w:val="22"/>
          <w:szCs w:val="22"/>
        </w:rPr>
        <w:t>rzeprowadzi inwentaryzację gatunków płazów</w:t>
      </w:r>
      <w:r w:rsidR="008E383F" w:rsidRPr="00DA3DDE">
        <w:rPr>
          <w:rFonts w:ascii="Arial" w:hAnsi="Arial" w:cs="Arial"/>
          <w:sz w:val="22"/>
          <w:szCs w:val="22"/>
        </w:rPr>
        <w:t xml:space="preserve">, określonych w uzgodnieniu </w:t>
      </w:r>
      <w:r w:rsidR="00D93CD6" w:rsidRPr="00DA3DDE">
        <w:rPr>
          <w:rFonts w:ascii="Arial" w:hAnsi="Arial" w:cs="Arial"/>
          <w:sz w:val="22"/>
          <w:szCs w:val="22"/>
        </w:rPr>
        <w:br/>
      </w:r>
      <w:r w:rsidR="008E383F" w:rsidRPr="00DA3DDE">
        <w:rPr>
          <w:rFonts w:ascii="Arial" w:hAnsi="Arial" w:cs="Arial"/>
          <w:sz w:val="22"/>
          <w:szCs w:val="22"/>
        </w:rPr>
        <w:t>z Zamawiającym w Etapie I</w:t>
      </w:r>
      <w:r w:rsidR="008F57A9" w:rsidRPr="00DA3DDE">
        <w:rPr>
          <w:rFonts w:ascii="Arial" w:hAnsi="Arial" w:cs="Arial"/>
          <w:sz w:val="22"/>
          <w:szCs w:val="22"/>
        </w:rPr>
        <w:t xml:space="preserve">. W ramach prac terenowych ekspert określi </w:t>
      </w:r>
      <w:r w:rsidR="00C172AD" w:rsidRPr="00DA3DDE">
        <w:rPr>
          <w:rFonts w:ascii="Arial" w:hAnsi="Arial" w:cs="Arial"/>
          <w:sz w:val="22"/>
          <w:szCs w:val="22"/>
        </w:rPr>
        <w:t xml:space="preserve">liczebność </w:t>
      </w:r>
      <w:r w:rsidR="00014FE1" w:rsidRPr="00DA3DDE">
        <w:rPr>
          <w:rFonts w:ascii="Arial" w:hAnsi="Arial" w:cs="Arial"/>
          <w:sz w:val="22"/>
          <w:szCs w:val="22"/>
        </w:rPr>
        <w:t xml:space="preserve">poszczególnych gatunków w obszarze </w:t>
      </w:r>
      <w:r w:rsidR="00C172AD" w:rsidRPr="00DA3DDE">
        <w:rPr>
          <w:rFonts w:ascii="Arial" w:hAnsi="Arial" w:cs="Arial"/>
          <w:sz w:val="22"/>
          <w:szCs w:val="22"/>
        </w:rPr>
        <w:t>oraz</w:t>
      </w:r>
      <w:r w:rsidR="00014FE1" w:rsidRPr="00DA3DDE">
        <w:rPr>
          <w:rFonts w:ascii="Arial" w:hAnsi="Arial" w:cs="Arial"/>
          <w:sz w:val="22"/>
          <w:szCs w:val="22"/>
        </w:rPr>
        <w:t xml:space="preserve"> wskaże liczbę stanowisk poszczególnych gatunków w obszarze</w:t>
      </w:r>
      <w:r w:rsidR="008F57A9" w:rsidRPr="00DA3DDE">
        <w:rPr>
          <w:rFonts w:ascii="Arial" w:hAnsi="Arial" w:cs="Arial"/>
          <w:sz w:val="22"/>
          <w:szCs w:val="22"/>
        </w:rPr>
        <w:t>.</w:t>
      </w:r>
      <w:r w:rsidR="00AA1E90" w:rsidRPr="00DA3DDE">
        <w:rPr>
          <w:rFonts w:ascii="Arial" w:hAnsi="Arial" w:cs="Arial"/>
          <w:sz w:val="22"/>
          <w:szCs w:val="22"/>
        </w:rPr>
        <w:t xml:space="preserve"> W ramach inwentaryzacji płazów przeprowadzić należy kontrolę potencjalnych miejsc</w:t>
      </w:r>
      <w:r w:rsidR="00C172AD" w:rsidRPr="00DA3DDE">
        <w:rPr>
          <w:rFonts w:ascii="Arial" w:hAnsi="Arial" w:cs="Arial"/>
          <w:sz w:val="22"/>
          <w:szCs w:val="22"/>
        </w:rPr>
        <w:t xml:space="preserve"> występowania</w:t>
      </w:r>
      <w:r w:rsidR="00014FE1" w:rsidRPr="00DA3DDE">
        <w:rPr>
          <w:rFonts w:ascii="Arial" w:hAnsi="Arial" w:cs="Arial"/>
          <w:sz w:val="22"/>
          <w:szCs w:val="22"/>
        </w:rPr>
        <w:t xml:space="preserve"> gatunku i </w:t>
      </w:r>
      <w:r w:rsidR="00C172AD" w:rsidRPr="00DA3DDE">
        <w:rPr>
          <w:rFonts w:ascii="Arial" w:hAnsi="Arial" w:cs="Arial"/>
          <w:sz w:val="22"/>
          <w:szCs w:val="22"/>
        </w:rPr>
        <w:t>miejsc</w:t>
      </w:r>
      <w:r w:rsidR="00AA1E90" w:rsidRPr="00DA3DDE">
        <w:rPr>
          <w:rFonts w:ascii="Arial" w:hAnsi="Arial" w:cs="Arial"/>
          <w:sz w:val="22"/>
          <w:szCs w:val="22"/>
        </w:rPr>
        <w:t xml:space="preserve"> rozrodu</w:t>
      </w:r>
      <w:r w:rsidR="00C172AD" w:rsidRPr="00DA3DDE">
        <w:rPr>
          <w:rFonts w:ascii="Arial" w:hAnsi="Arial" w:cs="Arial"/>
          <w:sz w:val="22"/>
          <w:szCs w:val="22"/>
        </w:rPr>
        <w:t>.</w:t>
      </w:r>
      <w:r w:rsidR="00AA1E90" w:rsidRPr="00DA3DDE">
        <w:rPr>
          <w:rFonts w:ascii="Arial" w:hAnsi="Arial" w:cs="Arial"/>
          <w:sz w:val="22"/>
          <w:szCs w:val="22"/>
        </w:rPr>
        <w:t xml:space="preserve"> </w:t>
      </w:r>
    </w:p>
    <w:p w14:paraId="323CECD6" w14:textId="2B0FD0D0" w:rsidR="00AF3BCC" w:rsidRPr="00DA3DDE" w:rsidRDefault="00CA550C" w:rsidP="006366DF">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lang w:eastAsia="ar-SA"/>
        </w:rPr>
        <w:t xml:space="preserve">- </w:t>
      </w:r>
      <w:r w:rsidR="00B30CFB" w:rsidRPr="00DA3DDE">
        <w:rPr>
          <w:rFonts w:ascii="Arial" w:hAnsi="Arial" w:cs="Arial"/>
          <w:sz w:val="22"/>
          <w:szCs w:val="22"/>
        </w:rPr>
        <w:t>P</w:t>
      </w:r>
      <w:r w:rsidRPr="00DA3DDE">
        <w:rPr>
          <w:rFonts w:ascii="Arial" w:hAnsi="Arial" w:cs="Arial"/>
          <w:sz w:val="22"/>
          <w:szCs w:val="22"/>
        </w:rPr>
        <w:t xml:space="preserve">rzeprowadzi ocenę stanu zachowania gatunków płazów </w:t>
      </w:r>
      <w:r w:rsidR="008F57A9" w:rsidRPr="00DA3DDE">
        <w:rPr>
          <w:rFonts w:ascii="Arial" w:hAnsi="Arial" w:cs="Arial"/>
          <w:sz w:val="22"/>
          <w:szCs w:val="22"/>
        </w:rPr>
        <w:t xml:space="preserve">stanowiących przedmiot ochrony </w:t>
      </w:r>
      <w:r w:rsidRPr="00DA3DDE">
        <w:rPr>
          <w:rFonts w:ascii="Arial" w:hAnsi="Arial" w:cs="Arial"/>
          <w:sz w:val="22"/>
          <w:szCs w:val="22"/>
        </w:rPr>
        <w:t>(prace monitoringowe)</w:t>
      </w:r>
      <w:r w:rsidR="008F57A9" w:rsidRPr="00DA3DDE">
        <w:rPr>
          <w:rFonts w:ascii="Arial" w:hAnsi="Arial" w:cs="Arial"/>
          <w:sz w:val="22"/>
          <w:szCs w:val="22"/>
        </w:rPr>
        <w:t xml:space="preserve"> </w:t>
      </w:r>
      <w:r w:rsidR="00AA1E90" w:rsidRPr="00DA3DDE">
        <w:rPr>
          <w:rFonts w:ascii="Arial" w:hAnsi="Arial" w:cs="Arial"/>
          <w:sz w:val="22"/>
          <w:szCs w:val="22"/>
        </w:rPr>
        <w:t xml:space="preserve">zgodnie z zapisami rozporządzenia Ministra Środowiska z dnia </w:t>
      </w:r>
      <w:r w:rsidR="00F56FF7" w:rsidRPr="00DA3DDE">
        <w:rPr>
          <w:rFonts w:ascii="Arial" w:hAnsi="Arial" w:cs="Arial"/>
          <w:sz w:val="22"/>
          <w:szCs w:val="22"/>
        </w:rPr>
        <w:br/>
      </w:r>
      <w:r w:rsidR="00AA1E90" w:rsidRPr="00DA3DDE">
        <w:rPr>
          <w:rFonts w:ascii="Arial" w:hAnsi="Arial" w:cs="Arial"/>
          <w:sz w:val="22"/>
          <w:szCs w:val="22"/>
        </w:rPr>
        <w:t>17 lutego 2010 w sprawie sporządzania projektu planu zadań ochronnych dl</w:t>
      </w:r>
      <w:r w:rsidR="008638BA" w:rsidRPr="00DA3DDE">
        <w:rPr>
          <w:rFonts w:ascii="Arial" w:hAnsi="Arial" w:cs="Arial"/>
          <w:sz w:val="22"/>
          <w:szCs w:val="22"/>
        </w:rPr>
        <w:t xml:space="preserve">a obszaru Natura 2000 (Dz. U. </w:t>
      </w:r>
      <w:r w:rsidR="00AA1E90" w:rsidRPr="00DA3DDE">
        <w:rPr>
          <w:rFonts w:ascii="Arial" w:hAnsi="Arial" w:cs="Arial"/>
          <w:sz w:val="22"/>
          <w:szCs w:val="22"/>
        </w:rPr>
        <w:t xml:space="preserve">Nr 34, poz. 186 z </w:t>
      </w:r>
      <w:proofErr w:type="spellStart"/>
      <w:r w:rsidR="00AA1E90" w:rsidRPr="00DA3DDE">
        <w:rPr>
          <w:rFonts w:ascii="Arial" w:hAnsi="Arial" w:cs="Arial"/>
          <w:sz w:val="22"/>
          <w:szCs w:val="22"/>
        </w:rPr>
        <w:t>późn</w:t>
      </w:r>
      <w:proofErr w:type="spellEnd"/>
      <w:r w:rsidR="00AA1E90" w:rsidRPr="00DA3DDE">
        <w:rPr>
          <w:rFonts w:ascii="Arial" w:hAnsi="Arial" w:cs="Arial"/>
          <w:sz w:val="22"/>
          <w:szCs w:val="22"/>
        </w:rPr>
        <w:t xml:space="preserve">. zm.) z wykorzystaniem metodyki Państwowego Monitoringu Środowiska Głównego Inspektoratu Ochrony Środowiska. </w:t>
      </w:r>
    </w:p>
    <w:p w14:paraId="7F0FE934" w14:textId="721EF76B" w:rsidR="00175E79" w:rsidRPr="00DA3DDE" w:rsidRDefault="00AA1E90" w:rsidP="00175E79">
      <w:pPr>
        <w:suppressAutoHyphens/>
        <w:spacing w:before="170" w:after="170" w:line="100" w:lineRule="atLeast"/>
        <w:ind w:firstLine="426"/>
        <w:jc w:val="both"/>
        <w:rPr>
          <w:rFonts w:ascii="Arial" w:hAnsi="Arial" w:cs="Arial"/>
          <w:sz w:val="22"/>
          <w:szCs w:val="22"/>
        </w:rPr>
      </w:pPr>
      <w:r w:rsidRPr="00DA3DDE">
        <w:rPr>
          <w:rFonts w:ascii="Arial" w:hAnsi="Arial" w:cs="Arial"/>
          <w:sz w:val="22"/>
          <w:szCs w:val="22"/>
        </w:rPr>
        <w:t xml:space="preserve">Na potrzeby oceny stanu zachowania </w:t>
      </w:r>
      <w:r w:rsidR="00F67A52" w:rsidRPr="00DA3DDE">
        <w:rPr>
          <w:rFonts w:ascii="Arial" w:hAnsi="Arial" w:cs="Arial"/>
          <w:sz w:val="22"/>
          <w:szCs w:val="22"/>
        </w:rPr>
        <w:t>gatunków płazów</w:t>
      </w:r>
      <w:r w:rsidRPr="00DA3DDE">
        <w:rPr>
          <w:rFonts w:ascii="Arial" w:hAnsi="Arial" w:cs="Arial"/>
          <w:sz w:val="22"/>
          <w:szCs w:val="22"/>
        </w:rPr>
        <w:t xml:space="preserve"> należy dokonać</w:t>
      </w:r>
      <w:r w:rsidR="00565D64" w:rsidRPr="00DA3DDE">
        <w:rPr>
          <w:rFonts w:ascii="Arial" w:hAnsi="Arial" w:cs="Arial"/>
          <w:sz w:val="22"/>
          <w:szCs w:val="22"/>
        </w:rPr>
        <w:t xml:space="preserve"> </w:t>
      </w:r>
      <w:r w:rsidRPr="00DA3DDE">
        <w:rPr>
          <w:rFonts w:ascii="Arial" w:hAnsi="Arial" w:cs="Arial"/>
          <w:sz w:val="22"/>
          <w:szCs w:val="22"/>
        </w:rPr>
        <w:t>co najmniej trzech kontroli</w:t>
      </w:r>
      <w:r w:rsidR="00565D64" w:rsidRPr="00DA3DDE">
        <w:rPr>
          <w:rFonts w:ascii="Arial" w:hAnsi="Arial" w:cs="Arial"/>
          <w:sz w:val="22"/>
          <w:szCs w:val="22"/>
        </w:rPr>
        <w:t xml:space="preserve">, polegających na wyszukiwaniu wszystkich dostępnych dla płazów zbiorników wodnych. </w:t>
      </w:r>
      <w:r w:rsidRPr="00DA3DDE">
        <w:rPr>
          <w:rFonts w:ascii="Arial" w:hAnsi="Arial" w:cs="Arial"/>
          <w:sz w:val="22"/>
          <w:szCs w:val="22"/>
        </w:rPr>
        <w:t xml:space="preserve"> </w:t>
      </w:r>
    </w:p>
    <w:p w14:paraId="69DA5304" w14:textId="77777777" w:rsidR="00CA550C" w:rsidRPr="00DA3DDE" w:rsidRDefault="00CA550C" w:rsidP="006366DF">
      <w:pPr>
        <w:tabs>
          <w:tab w:val="num" w:pos="283"/>
          <w:tab w:val="left" w:pos="426"/>
        </w:tabs>
        <w:suppressAutoHyphens/>
        <w:spacing w:before="170" w:after="170" w:line="100" w:lineRule="atLeast"/>
        <w:jc w:val="both"/>
        <w:rPr>
          <w:rFonts w:ascii="Arial" w:hAnsi="Arial" w:cs="Arial"/>
          <w:sz w:val="22"/>
          <w:szCs w:val="22"/>
          <w:u w:val="single"/>
        </w:rPr>
      </w:pPr>
      <w:r w:rsidRPr="00DA3DDE">
        <w:rPr>
          <w:rFonts w:ascii="Arial" w:hAnsi="Arial" w:cs="Arial"/>
          <w:sz w:val="22"/>
          <w:szCs w:val="22"/>
          <w:u w:val="single"/>
        </w:rPr>
        <w:t>Wynikiem prac terenowych eksperta herpetologa będą:</w:t>
      </w:r>
    </w:p>
    <w:p w14:paraId="77AFB650" w14:textId="21BCE1F5" w:rsidR="00CA550C" w:rsidRPr="00DA3DDE" w:rsidRDefault="00CA550C" w:rsidP="006366DF">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w:t>
      </w:r>
      <w:r w:rsidR="004172FC" w:rsidRPr="00DA3DDE">
        <w:rPr>
          <w:rFonts w:ascii="Arial" w:hAnsi="Arial" w:cs="Arial"/>
          <w:i/>
          <w:iCs/>
          <w:sz w:val="22"/>
          <w:szCs w:val="22"/>
        </w:rPr>
        <w:t>R</w:t>
      </w:r>
      <w:r w:rsidRPr="00DA3DDE">
        <w:rPr>
          <w:rFonts w:ascii="Arial" w:hAnsi="Arial" w:cs="Arial"/>
          <w:i/>
          <w:iCs/>
          <w:sz w:val="22"/>
          <w:szCs w:val="22"/>
        </w:rPr>
        <w:t>aport ochrony</w:t>
      </w:r>
      <w:r w:rsidR="004172FC" w:rsidRPr="00DA3DDE">
        <w:rPr>
          <w:rFonts w:ascii="Arial" w:hAnsi="Arial" w:cs="Arial"/>
          <w:i/>
          <w:iCs/>
          <w:sz w:val="22"/>
          <w:szCs w:val="22"/>
        </w:rPr>
        <w:t xml:space="preserve"> gatunków płazów</w:t>
      </w:r>
      <w:r w:rsidRPr="00DA3DDE">
        <w:rPr>
          <w:rFonts w:ascii="Arial" w:hAnsi="Arial" w:cs="Arial"/>
          <w:sz w:val="22"/>
          <w:szCs w:val="22"/>
        </w:rPr>
        <w:t xml:space="preserve"> obejmujący opis przeprowadzonych prac terenowych, opis gatunków w tym opis ich oceny stanu zachowania, identyfikację zagrożeń istniejących </w:t>
      </w:r>
      <w:r w:rsidR="00FA5B88" w:rsidRPr="00DA3DDE">
        <w:rPr>
          <w:rFonts w:ascii="Arial" w:hAnsi="Arial" w:cs="Arial"/>
          <w:sz w:val="22"/>
          <w:szCs w:val="22"/>
        </w:rPr>
        <w:br/>
      </w:r>
      <w:r w:rsidRPr="00DA3DDE">
        <w:rPr>
          <w:rFonts w:ascii="Arial" w:hAnsi="Arial" w:cs="Arial"/>
          <w:sz w:val="22"/>
          <w:szCs w:val="22"/>
        </w:rPr>
        <w:t>i potencjalnych, wyznaczenie celów ochrony oraz propozycję działań ochronnych i zakresu monitoringu</w:t>
      </w:r>
      <w:r w:rsidR="00000A11" w:rsidRPr="00DA3DDE">
        <w:rPr>
          <w:rFonts w:ascii="Arial" w:hAnsi="Arial" w:cs="Arial"/>
          <w:sz w:val="22"/>
          <w:szCs w:val="22"/>
        </w:rPr>
        <w:t xml:space="preserve"> przedmiotów ochrony</w:t>
      </w:r>
      <w:r w:rsidR="004172FC" w:rsidRPr="00DA3DDE">
        <w:rPr>
          <w:rFonts w:ascii="Arial" w:hAnsi="Arial" w:cs="Arial"/>
          <w:sz w:val="22"/>
          <w:szCs w:val="22"/>
        </w:rPr>
        <w:t xml:space="preserve">, zgodnie z załącznikiem nr </w:t>
      </w:r>
      <w:r w:rsidR="006F4FE4" w:rsidRPr="00DA3DDE">
        <w:rPr>
          <w:rFonts w:ascii="Arial" w:hAnsi="Arial" w:cs="Arial"/>
          <w:sz w:val="22"/>
          <w:szCs w:val="22"/>
        </w:rPr>
        <w:t>13</w:t>
      </w:r>
      <w:r w:rsidR="004172FC" w:rsidRPr="00DA3DDE">
        <w:rPr>
          <w:rFonts w:ascii="Arial" w:hAnsi="Arial" w:cs="Arial"/>
          <w:sz w:val="22"/>
          <w:szCs w:val="22"/>
        </w:rPr>
        <w:t xml:space="preserve"> do SWZ</w:t>
      </w:r>
      <w:r w:rsidRPr="00DA3DDE">
        <w:rPr>
          <w:rFonts w:ascii="Arial" w:hAnsi="Arial" w:cs="Arial"/>
          <w:sz w:val="22"/>
          <w:szCs w:val="22"/>
        </w:rPr>
        <w:t xml:space="preserve">  </w:t>
      </w:r>
    </w:p>
    <w:p w14:paraId="2AF2108D" w14:textId="77777777" w:rsidR="00F377BA" w:rsidRPr="00DA3DDE" w:rsidRDefault="00CA550C" w:rsidP="00F377BA">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karty obserwacji gatunku w obszarze Natura 2000 oraz karty obserwacji gatunku na stanowisku (wraz ze stanem </w:t>
      </w:r>
      <w:r w:rsidR="008F57A9" w:rsidRPr="00DA3DDE">
        <w:rPr>
          <w:rFonts w:ascii="Arial" w:hAnsi="Arial" w:cs="Arial"/>
          <w:sz w:val="22"/>
          <w:szCs w:val="22"/>
        </w:rPr>
        <w:t>ochrony gatunku na stanowisku);</w:t>
      </w:r>
    </w:p>
    <w:p w14:paraId="2371C3DF" w14:textId="776084D1" w:rsidR="0023259E" w:rsidRPr="00DA3DDE" w:rsidRDefault="0023259E" w:rsidP="00F377BA">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warstwa SHP z miejscami stwierdzenia gatunków  będących przedmiotem ochrony wykonan</w:t>
      </w:r>
      <w:r w:rsidR="0004315F" w:rsidRPr="00DA3DDE">
        <w:rPr>
          <w:rFonts w:ascii="Arial" w:hAnsi="Arial" w:cs="Arial"/>
          <w:sz w:val="22"/>
          <w:szCs w:val="22"/>
        </w:rPr>
        <w:t>a</w:t>
      </w:r>
      <w:r w:rsidRPr="00DA3DDE">
        <w:rPr>
          <w:rFonts w:ascii="Arial" w:hAnsi="Arial" w:cs="Arial"/>
          <w:sz w:val="22"/>
          <w:szCs w:val="22"/>
        </w:rPr>
        <w:t xml:space="preserve"> zgo</w:t>
      </w:r>
      <w:r w:rsidR="005952E7" w:rsidRPr="00DA3DDE">
        <w:rPr>
          <w:rFonts w:ascii="Arial" w:hAnsi="Arial" w:cs="Arial"/>
          <w:sz w:val="22"/>
          <w:szCs w:val="22"/>
        </w:rPr>
        <w:t>dnie ze wskazaniami zawartymi w </w:t>
      </w:r>
      <w:r w:rsidR="009579F8" w:rsidRPr="00DA3DDE">
        <w:rPr>
          <w:rFonts w:ascii="Arial" w:hAnsi="Arial" w:cs="Arial"/>
          <w:sz w:val="22"/>
          <w:szCs w:val="22"/>
        </w:rPr>
        <w:t>załączniku nr</w:t>
      </w:r>
      <w:r w:rsidR="009D125E" w:rsidRPr="00DA3DDE">
        <w:rPr>
          <w:rFonts w:ascii="Arial" w:hAnsi="Arial" w:cs="Arial"/>
          <w:sz w:val="22"/>
          <w:szCs w:val="22"/>
        </w:rPr>
        <w:t xml:space="preserve"> </w:t>
      </w:r>
      <w:r w:rsidR="006F4FE4" w:rsidRPr="00DA3DDE">
        <w:rPr>
          <w:rFonts w:ascii="Arial" w:hAnsi="Arial" w:cs="Arial"/>
          <w:sz w:val="22"/>
          <w:szCs w:val="22"/>
        </w:rPr>
        <w:t>13</w:t>
      </w:r>
      <w:r w:rsidR="009579F8" w:rsidRPr="00DA3DDE">
        <w:rPr>
          <w:rFonts w:ascii="Arial" w:hAnsi="Arial" w:cs="Arial"/>
          <w:sz w:val="22"/>
          <w:szCs w:val="22"/>
        </w:rPr>
        <w:t xml:space="preserve"> do SWZ</w:t>
      </w:r>
      <w:r w:rsidR="008F57A9" w:rsidRPr="00DA3DDE">
        <w:rPr>
          <w:rFonts w:ascii="Arial" w:hAnsi="Arial" w:cs="Arial"/>
          <w:sz w:val="22"/>
          <w:szCs w:val="22"/>
        </w:rPr>
        <w:t>;</w:t>
      </w:r>
    </w:p>
    <w:p w14:paraId="5E7402E6" w14:textId="6F987797" w:rsidR="00F377BA" w:rsidRPr="00DA3DDE" w:rsidRDefault="00F377BA" w:rsidP="00F377BA">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lastRenderedPageBreak/>
        <w:t xml:space="preserve">- warstwy SHP z rozmieszczeniem siedlisk gatunków w obszarze </w:t>
      </w:r>
      <w:r w:rsidR="00DA0D79" w:rsidRPr="00DA3DDE">
        <w:rPr>
          <w:rFonts w:ascii="Arial" w:hAnsi="Arial" w:cs="Arial"/>
          <w:sz w:val="22"/>
          <w:szCs w:val="22"/>
        </w:rPr>
        <w:t>inwentaryzacji</w:t>
      </w:r>
      <w:r w:rsidRPr="00DA3DDE">
        <w:rPr>
          <w:rFonts w:ascii="Arial" w:hAnsi="Arial" w:cs="Arial"/>
          <w:sz w:val="22"/>
          <w:szCs w:val="22"/>
        </w:rPr>
        <w:t xml:space="preserve"> wykonane zgodnie ze wskaz</w:t>
      </w:r>
      <w:r w:rsidR="005952E7" w:rsidRPr="00DA3DDE">
        <w:rPr>
          <w:rFonts w:ascii="Arial" w:hAnsi="Arial" w:cs="Arial"/>
          <w:sz w:val="22"/>
          <w:szCs w:val="22"/>
        </w:rPr>
        <w:t xml:space="preserve">aniami zawartymi w </w:t>
      </w:r>
      <w:r w:rsidR="009579F8" w:rsidRPr="00DA3DDE">
        <w:rPr>
          <w:rFonts w:ascii="Arial" w:hAnsi="Arial" w:cs="Arial"/>
          <w:sz w:val="22"/>
          <w:szCs w:val="22"/>
        </w:rPr>
        <w:t xml:space="preserve">załączniku nr </w:t>
      </w:r>
      <w:r w:rsidR="006F4FE4" w:rsidRPr="00DA3DDE">
        <w:rPr>
          <w:rFonts w:ascii="Arial" w:hAnsi="Arial" w:cs="Arial"/>
          <w:sz w:val="22"/>
          <w:szCs w:val="22"/>
        </w:rPr>
        <w:t>13</w:t>
      </w:r>
      <w:r w:rsidR="005952E7" w:rsidRPr="00DA3DDE">
        <w:rPr>
          <w:rFonts w:ascii="Arial" w:hAnsi="Arial" w:cs="Arial"/>
          <w:sz w:val="22"/>
          <w:szCs w:val="22"/>
        </w:rPr>
        <w:t xml:space="preserve"> do SWZ</w:t>
      </w:r>
      <w:r w:rsidR="008F57A9" w:rsidRPr="00DA3DDE">
        <w:rPr>
          <w:rFonts w:ascii="Arial" w:hAnsi="Arial" w:cs="Arial"/>
          <w:sz w:val="22"/>
          <w:szCs w:val="22"/>
        </w:rPr>
        <w:t>;</w:t>
      </w:r>
    </w:p>
    <w:p w14:paraId="23A016EF" w14:textId="53A1EE08" w:rsidR="00F377BA" w:rsidRPr="00DA3DDE" w:rsidRDefault="00F377BA" w:rsidP="00F377BA">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warstwy SHP z lokalizacją stanowisk oceny stanu zachowania opracowaną zgodnie ze wskazaniami zawartymi w </w:t>
      </w:r>
      <w:r w:rsidR="009579F8" w:rsidRPr="00DA3DDE">
        <w:rPr>
          <w:rFonts w:ascii="Arial" w:hAnsi="Arial" w:cs="Arial"/>
          <w:sz w:val="22"/>
          <w:szCs w:val="22"/>
        </w:rPr>
        <w:t xml:space="preserve">załączniku nr </w:t>
      </w:r>
      <w:r w:rsidR="006F4FE4" w:rsidRPr="00DA3DDE">
        <w:rPr>
          <w:rFonts w:ascii="Arial" w:hAnsi="Arial" w:cs="Arial"/>
          <w:sz w:val="22"/>
          <w:szCs w:val="22"/>
        </w:rPr>
        <w:t>13</w:t>
      </w:r>
      <w:r w:rsidR="009579F8" w:rsidRPr="00DA3DDE">
        <w:rPr>
          <w:rFonts w:ascii="Arial" w:hAnsi="Arial" w:cs="Arial"/>
          <w:sz w:val="22"/>
          <w:szCs w:val="22"/>
        </w:rPr>
        <w:t xml:space="preserve"> </w:t>
      </w:r>
      <w:r w:rsidR="005952E7" w:rsidRPr="00DA3DDE">
        <w:rPr>
          <w:rFonts w:ascii="Arial" w:hAnsi="Arial" w:cs="Arial"/>
          <w:sz w:val="22"/>
          <w:szCs w:val="22"/>
        </w:rPr>
        <w:t>do SWZ</w:t>
      </w:r>
      <w:r w:rsidR="008F57A9" w:rsidRPr="00DA3DDE">
        <w:rPr>
          <w:rFonts w:ascii="Arial" w:hAnsi="Arial" w:cs="Arial"/>
          <w:sz w:val="22"/>
          <w:szCs w:val="22"/>
        </w:rPr>
        <w:t>;</w:t>
      </w:r>
    </w:p>
    <w:p w14:paraId="4F9C9F72" w14:textId="3C210D7B" w:rsidR="00F377BA" w:rsidRPr="00DA3DDE" w:rsidRDefault="00F377BA" w:rsidP="00F377BA">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warstwa SHP prezentująca lokalizację wykonanych zdjęć fotograficznych opracowaną zgodnie ze wskaz</w:t>
      </w:r>
      <w:r w:rsidR="005952E7" w:rsidRPr="00DA3DDE">
        <w:rPr>
          <w:rFonts w:ascii="Arial" w:hAnsi="Arial" w:cs="Arial"/>
          <w:sz w:val="22"/>
          <w:szCs w:val="22"/>
        </w:rPr>
        <w:t xml:space="preserve">aniami zawartymi w </w:t>
      </w:r>
      <w:r w:rsidR="009579F8" w:rsidRPr="00DA3DDE">
        <w:rPr>
          <w:rFonts w:ascii="Arial" w:hAnsi="Arial" w:cs="Arial"/>
          <w:sz w:val="22"/>
          <w:szCs w:val="22"/>
        </w:rPr>
        <w:t xml:space="preserve">załączniku nr </w:t>
      </w:r>
      <w:r w:rsidR="006F4FE4" w:rsidRPr="00DA3DDE">
        <w:rPr>
          <w:rFonts w:ascii="Arial" w:hAnsi="Arial" w:cs="Arial"/>
          <w:sz w:val="22"/>
          <w:szCs w:val="22"/>
        </w:rPr>
        <w:t>13</w:t>
      </w:r>
      <w:r w:rsidR="005952E7" w:rsidRPr="00DA3DDE">
        <w:rPr>
          <w:rFonts w:ascii="Arial" w:hAnsi="Arial" w:cs="Arial"/>
          <w:sz w:val="22"/>
          <w:szCs w:val="22"/>
        </w:rPr>
        <w:t xml:space="preserve"> do SWZ</w:t>
      </w:r>
      <w:r w:rsidR="008F57A9" w:rsidRPr="00DA3DDE">
        <w:rPr>
          <w:rFonts w:ascii="Arial" w:hAnsi="Arial" w:cs="Arial"/>
          <w:sz w:val="22"/>
          <w:szCs w:val="22"/>
        </w:rPr>
        <w:t>;</w:t>
      </w:r>
    </w:p>
    <w:p w14:paraId="469DC356" w14:textId="39B72645" w:rsidR="00F377BA" w:rsidRPr="00DA3DDE" w:rsidRDefault="00F377BA" w:rsidP="00F377BA">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co najmniej</w:t>
      </w:r>
      <w:r w:rsidR="00E9349A" w:rsidRPr="00DA3DDE">
        <w:rPr>
          <w:rFonts w:ascii="Arial" w:hAnsi="Arial" w:cs="Arial"/>
          <w:sz w:val="22"/>
          <w:szCs w:val="22"/>
        </w:rPr>
        <w:t>:</w:t>
      </w:r>
      <w:r w:rsidRPr="00DA3DDE">
        <w:rPr>
          <w:rFonts w:ascii="Arial" w:hAnsi="Arial" w:cs="Arial"/>
          <w:sz w:val="22"/>
          <w:szCs w:val="22"/>
        </w:rPr>
        <w:t xml:space="preserve"> 3 zdjęcia fotograficzne każdego ze stwierdzonych w obszarze objętym </w:t>
      </w:r>
      <w:r w:rsidR="00DA0D79" w:rsidRPr="00DA3DDE">
        <w:rPr>
          <w:rFonts w:ascii="Arial" w:hAnsi="Arial" w:cs="Arial"/>
          <w:sz w:val="22"/>
          <w:szCs w:val="22"/>
        </w:rPr>
        <w:t xml:space="preserve">inwentaryzacją </w:t>
      </w:r>
      <w:r w:rsidRPr="00DA3DDE">
        <w:rPr>
          <w:rFonts w:ascii="Arial" w:hAnsi="Arial" w:cs="Arial"/>
          <w:sz w:val="22"/>
          <w:szCs w:val="22"/>
        </w:rPr>
        <w:t>przedmiotów ochrony</w:t>
      </w:r>
      <w:r w:rsidR="008F57A9" w:rsidRPr="00DA3DDE">
        <w:rPr>
          <w:rFonts w:ascii="Arial" w:hAnsi="Arial" w:cs="Arial"/>
          <w:sz w:val="22"/>
          <w:szCs w:val="22"/>
        </w:rPr>
        <w:t>;</w:t>
      </w:r>
    </w:p>
    <w:p w14:paraId="21AACCE6" w14:textId="0CBA391B" w:rsidR="00E33C8E" w:rsidRPr="00DA3DDE" w:rsidRDefault="00F377BA" w:rsidP="00F377BA">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co najmniej</w:t>
      </w:r>
      <w:r w:rsidR="00E9349A" w:rsidRPr="00DA3DDE">
        <w:rPr>
          <w:rFonts w:ascii="Arial" w:hAnsi="Arial" w:cs="Arial"/>
          <w:sz w:val="22"/>
          <w:szCs w:val="22"/>
        </w:rPr>
        <w:t>:</w:t>
      </w:r>
      <w:r w:rsidRPr="00DA3DDE">
        <w:rPr>
          <w:rFonts w:ascii="Arial" w:hAnsi="Arial" w:cs="Arial"/>
          <w:sz w:val="22"/>
          <w:szCs w:val="22"/>
        </w:rPr>
        <w:t xml:space="preserve"> 1 zdjęcie każdego ze stwierdzony</w:t>
      </w:r>
      <w:r w:rsidR="00CF3BE2" w:rsidRPr="00DA3DDE">
        <w:rPr>
          <w:rFonts w:ascii="Arial" w:hAnsi="Arial" w:cs="Arial"/>
          <w:sz w:val="22"/>
          <w:szCs w:val="22"/>
        </w:rPr>
        <w:t>ch stanowisk gatunku w obszarze</w:t>
      </w:r>
      <w:r w:rsidR="00DA0D79" w:rsidRPr="00DA3DDE">
        <w:rPr>
          <w:rFonts w:ascii="Arial" w:hAnsi="Arial" w:cs="Arial"/>
          <w:sz w:val="22"/>
          <w:szCs w:val="22"/>
        </w:rPr>
        <w:t xml:space="preserve"> inwentaryzacji</w:t>
      </w:r>
      <w:r w:rsidR="00C1055D" w:rsidRPr="00DA3DDE">
        <w:rPr>
          <w:rFonts w:ascii="Arial" w:hAnsi="Arial" w:cs="Arial"/>
          <w:sz w:val="22"/>
          <w:szCs w:val="22"/>
        </w:rPr>
        <w:t>.</w:t>
      </w:r>
    </w:p>
    <w:p w14:paraId="5F672712" w14:textId="0BF5EE74" w:rsidR="005845B8" w:rsidRPr="00DA3DDE" w:rsidRDefault="005845B8" w:rsidP="0008016F">
      <w:pPr>
        <w:pStyle w:val="Akapitzlist"/>
        <w:numPr>
          <w:ilvl w:val="0"/>
          <w:numId w:val="24"/>
        </w:numPr>
        <w:spacing w:line="0" w:lineRule="atLeast"/>
        <w:rPr>
          <w:rFonts w:ascii="Arial" w:eastAsia="Arial" w:hAnsi="Arial" w:cs="Arial"/>
          <w:b/>
          <w:sz w:val="22"/>
          <w:szCs w:val="22"/>
        </w:rPr>
      </w:pPr>
      <w:r w:rsidRPr="00DA3DDE">
        <w:rPr>
          <w:rFonts w:ascii="Arial" w:eastAsia="Arial" w:hAnsi="Arial" w:cs="Arial"/>
          <w:b/>
          <w:sz w:val="22"/>
          <w:szCs w:val="22"/>
        </w:rPr>
        <w:t>ekspert entomolog</w:t>
      </w:r>
      <w:r w:rsidR="00E06CDE" w:rsidRPr="00DA3DDE">
        <w:rPr>
          <w:rFonts w:ascii="Arial" w:eastAsia="Arial" w:hAnsi="Arial" w:cs="Arial"/>
          <w:b/>
          <w:sz w:val="22"/>
          <w:szCs w:val="22"/>
        </w:rPr>
        <w:t xml:space="preserve"> </w:t>
      </w:r>
      <w:r w:rsidR="005134B7" w:rsidRPr="00DA3DDE">
        <w:rPr>
          <w:rFonts w:ascii="Arial" w:hAnsi="Arial" w:cs="Arial"/>
          <w:b/>
          <w:sz w:val="22"/>
          <w:szCs w:val="22"/>
          <w:lang w:eastAsia="ar-SA"/>
        </w:rPr>
        <w:t>(</w:t>
      </w:r>
      <w:r w:rsidR="006B66A2" w:rsidRPr="00DA3DDE">
        <w:rPr>
          <w:rFonts w:ascii="Arial" w:hAnsi="Arial" w:cs="Arial"/>
          <w:b/>
          <w:sz w:val="22"/>
          <w:szCs w:val="22"/>
          <w:lang w:eastAsia="ar-SA"/>
        </w:rPr>
        <w:t>projektowane specjalne obszary ochrony siedlisk - PLH</w:t>
      </w:r>
      <w:r w:rsidR="005134B7" w:rsidRPr="00DA3DDE">
        <w:rPr>
          <w:rFonts w:ascii="Arial" w:hAnsi="Arial" w:cs="Arial"/>
          <w:b/>
          <w:sz w:val="22"/>
          <w:szCs w:val="22"/>
          <w:lang w:eastAsia="ar-SA"/>
        </w:rPr>
        <w:t>)</w:t>
      </w:r>
    </w:p>
    <w:p w14:paraId="6C67FB53" w14:textId="3E6EDB85" w:rsidR="005845B8" w:rsidRPr="00DA3DDE" w:rsidRDefault="00E06CDE" w:rsidP="005407C4">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P</w:t>
      </w:r>
      <w:r w:rsidR="005845B8" w:rsidRPr="00DA3DDE">
        <w:rPr>
          <w:rFonts w:ascii="Arial" w:hAnsi="Arial" w:cs="Arial"/>
          <w:sz w:val="22"/>
          <w:szCs w:val="22"/>
          <w:lang w:eastAsia="ar-SA"/>
        </w:rPr>
        <w:t>rzeprowadzi inwentaryzację gatunków owadów</w:t>
      </w:r>
      <w:r w:rsidR="008E383F" w:rsidRPr="00DA3DDE">
        <w:rPr>
          <w:rFonts w:ascii="Arial" w:hAnsi="Arial" w:cs="Arial"/>
          <w:sz w:val="22"/>
          <w:szCs w:val="22"/>
          <w:lang w:eastAsia="ar-SA"/>
        </w:rPr>
        <w:t xml:space="preserve">, </w:t>
      </w:r>
      <w:r w:rsidR="008E383F" w:rsidRPr="00DA3DDE">
        <w:rPr>
          <w:rFonts w:ascii="Arial" w:hAnsi="Arial" w:cs="Arial"/>
          <w:sz w:val="22"/>
          <w:szCs w:val="22"/>
        </w:rPr>
        <w:t xml:space="preserve">określonych w uzgodnieniu </w:t>
      </w:r>
      <w:r w:rsidR="008E383F" w:rsidRPr="00DA3DDE">
        <w:rPr>
          <w:rFonts w:ascii="Arial" w:hAnsi="Arial" w:cs="Arial"/>
          <w:sz w:val="22"/>
          <w:szCs w:val="22"/>
        </w:rPr>
        <w:br/>
        <w:t>z Zamawiającym w Etapie I</w:t>
      </w:r>
      <w:r w:rsidR="005845B8" w:rsidRPr="00DA3DDE">
        <w:rPr>
          <w:rFonts w:ascii="Arial" w:hAnsi="Arial" w:cs="Arial"/>
          <w:sz w:val="22"/>
          <w:szCs w:val="22"/>
          <w:lang w:eastAsia="ar-SA"/>
        </w:rPr>
        <w:t xml:space="preserve">. W ramach prac terenowych ekspert określi liczebność poszczególnych gatunków w obszarze </w:t>
      </w:r>
      <w:r w:rsidR="007A40B4" w:rsidRPr="00DA3DDE">
        <w:rPr>
          <w:rFonts w:ascii="Arial" w:hAnsi="Arial" w:cs="Arial"/>
          <w:sz w:val="22"/>
          <w:szCs w:val="22"/>
          <w:lang w:eastAsia="ar-SA"/>
        </w:rPr>
        <w:t xml:space="preserve">inwentaryzacji </w:t>
      </w:r>
      <w:r w:rsidR="005845B8" w:rsidRPr="00DA3DDE">
        <w:rPr>
          <w:rFonts w:ascii="Arial" w:hAnsi="Arial" w:cs="Arial"/>
          <w:sz w:val="22"/>
          <w:szCs w:val="22"/>
          <w:lang w:eastAsia="ar-SA"/>
        </w:rPr>
        <w:t xml:space="preserve">oraz wskaże siedliska gatunków </w:t>
      </w:r>
      <w:r w:rsidR="008E383F" w:rsidRPr="00DA3DDE">
        <w:rPr>
          <w:rFonts w:ascii="Arial" w:hAnsi="Arial" w:cs="Arial"/>
          <w:sz w:val="22"/>
          <w:szCs w:val="22"/>
          <w:lang w:eastAsia="ar-SA"/>
        </w:rPr>
        <w:br/>
      </w:r>
      <w:r w:rsidR="005845B8" w:rsidRPr="00DA3DDE">
        <w:rPr>
          <w:rFonts w:ascii="Arial" w:hAnsi="Arial" w:cs="Arial"/>
          <w:sz w:val="22"/>
          <w:szCs w:val="22"/>
          <w:lang w:eastAsia="ar-SA"/>
        </w:rPr>
        <w:t>w obszarze</w:t>
      </w:r>
      <w:r w:rsidR="007A40B4" w:rsidRPr="00DA3DDE">
        <w:rPr>
          <w:rFonts w:ascii="Arial" w:hAnsi="Arial" w:cs="Arial"/>
          <w:sz w:val="22"/>
          <w:szCs w:val="22"/>
          <w:lang w:eastAsia="ar-SA"/>
        </w:rPr>
        <w:t xml:space="preserve"> inwentaryzacji</w:t>
      </w:r>
      <w:r w:rsidR="005845B8" w:rsidRPr="00DA3DDE">
        <w:rPr>
          <w:rFonts w:ascii="Arial" w:hAnsi="Arial" w:cs="Arial"/>
          <w:sz w:val="22"/>
          <w:szCs w:val="22"/>
          <w:lang w:eastAsia="ar-SA"/>
        </w:rPr>
        <w:t>.</w:t>
      </w:r>
    </w:p>
    <w:p w14:paraId="5D0B847F" w14:textId="27B9D288" w:rsidR="005845B8" w:rsidRPr="00DA3DDE" w:rsidRDefault="00E06CDE" w:rsidP="0008016F">
      <w:pPr>
        <w:numPr>
          <w:ilvl w:val="0"/>
          <w:numId w:val="16"/>
        </w:numPr>
        <w:tabs>
          <w:tab w:val="left" w:pos="145"/>
        </w:tabs>
        <w:spacing w:line="238" w:lineRule="auto"/>
        <w:ind w:left="1" w:hanging="1"/>
        <w:jc w:val="both"/>
        <w:rPr>
          <w:rFonts w:ascii="Arial" w:hAnsi="Arial" w:cs="Arial"/>
          <w:sz w:val="22"/>
          <w:szCs w:val="22"/>
          <w:lang w:eastAsia="ar-SA"/>
        </w:rPr>
      </w:pPr>
      <w:r w:rsidRPr="00DA3DDE">
        <w:rPr>
          <w:rFonts w:ascii="Arial" w:hAnsi="Arial" w:cs="Arial"/>
          <w:sz w:val="22"/>
          <w:szCs w:val="22"/>
          <w:lang w:eastAsia="ar-SA"/>
        </w:rPr>
        <w:t>P</w:t>
      </w:r>
      <w:r w:rsidR="005845B8" w:rsidRPr="00DA3DDE">
        <w:rPr>
          <w:rFonts w:ascii="Arial" w:hAnsi="Arial" w:cs="Arial"/>
          <w:sz w:val="22"/>
          <w:szCs w:val="22"/>
          <w:lang w:eastAsia="ar-SA"/>
        </w:rPr>
        <w:t>rzeprowadzi ocenę stanu zachowania gatunków owadów z załącznika II DS stanowiących przedmioty ochrony obszaru (prace monitoringowe) zgodnie z zapisami rozporządzenia Ministra Środowiska z dnia 17 lutego 2010 w sprawie sporządzania projektu planu zadań ochronnych dla obszaru Natura 2000 (Dz. U.</w:t>
      </w:r>
      <w:r w:rsidR="008638BA" w:rsidRPr="00DA3DDE">
        <w:rPr>
          <w:rFonts w:ascii="Arial" w:hAnsi="Arial" w:cs="Arial"/>
          <w:sz w:val="22"/>
          <w:szCs w:val="22"/>
          <w:lang w:eastAsia="ar-SA"/>
        </w:rPr>
        <w:t xml:space="preserve"> </w:t>
      </w:r>
      <w:r w:rsidR="005845B8" w:rsidRPr="00DA3DDE">
        <w:rPr>
          <w:rFonts w:ascii="Arial" w:hAnsi="Arial" w:cs="Arial"/>
          <w:sz w:val="22"/>
          <w:szCs w:val="22"/>
          <w:lang w:eastAsia="ar-SA"/>
        </w:rPr>
        <w:t xml:space="preserve">Nr 34, poz. 186 z </w:t>
      </w:r>
      <w:proofErr w:type="spellStart"/>
      <w:r w:rsidR="005845B8" w:rsidRPr="00DA3DDE">
        <w:rPr>
          <w:rFonts w:ascii="Arial" w:hAnsi="Arial" w:cs="Arial"/>
          <w:sz w:val="22"/>
          <w:szCs w:val="22"/>
          <w:lang w:eastAsia="ar-SA"/>
        </w:rPr>
        <w:t>późn</w:t>
      </w:r>
      <w:proofErr w:type="spellEnd"/>
      <w:r w:rsidR="005845B8" w:rsidRPr="00DA3DDE">
        <w:rPr>
          <w:rFonts w:ascii="Arial" w:hAnsi="Arial" w:cs="Arial"/>
          <w:sz w:val="22"/>
          <w:szCs w:val="22"/>
          <w:lang w:eastAsia="ar-SA"/>
        </w:rPr>
        <w:t>. zm.) z wykorzystaniem metodyki Państwowego Monitoringu Środowiska Głównego Inspektoratu Ochrony Środowiska.</w:t>
      </w:r>
    </w:p>
    <w:p w14:paraId="01F0741D" w14:textId="1A38C28D" w:rsidR="00075AAD" w:rsidRPr="00DA3DDE" w:rsidRDefault="00075AAD" w:rsidP="00075AAD">
      <w:pPr>
        <w:tabs>
          <w:tab w:val="num" w:pos="283"/>
          <w:tab w:val="left" w:pos="426"/>
        </w:tabs>
        <w:suppressAutoHyphens/>
        <w:spacing w:before="170" w:after="170" w:line="100" w:lineRule="atLeast"/>
        <w:jc w:val="both"/>
        <w:rPr>
          <w:rFonts w:ascii="Arial" w:hAnsi="Arial" w:cs="Arial"/>
          <w:sz w:val="22"/>
          <w:szCs w:val="22"/>
          <w:u w:val="single"/>
          <w:lang w:eastAsia="ar-SA"/>
        </w:rPr>
      </w:pPr>
      <w:r w:rsidRPr="00DA3DDE">
        <w:rPr>
          <w:rFonts w:ascii="Arial" w:hAnsi="Arial" w:cs="Arial"/>
          <w:sz w:val="22"/>
          <w:szCs w:val="22"/>
          <w:u w:val="single"/>
          <w:lang w:eastAsia="ar-SA"/>
        </w:rPr>
        <w:t>Wynikiem prac terenowych eksperta entomologa będą:</w:t>
      </w:r>
    </w:p>
    <w:p w14:paraId="3C130A31" w14:textId="6C5EC8E7" w:rsidR="00075AAD" w:rsidRPr="00DA3DDE" w:rsidRDefault="00075AAD" w:rsidP="00075AAD">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xml:space="preserve">- </w:t>
      </w:r>
      <w:r w:rsidR="004172FC" w:rsidRPr="00DA3DDE">
        <w:rPr>
          <w:rFonts w:ascii="Arial" w:hAnsi="Arial" w:cs="Arial"/>
          <w:i/>
          <w:iCs/>
          <w:sz w:val="22"/>
          <w:szCs w:val="22"/>
          <w:lang w:eastAsia="ar-SA"/>
        </w:rPr>
        <w:t>R</w:t>
      </w:r>
      <w:r w:rsidRPr="00DA3DDE">
        <w:rPr>
          <w:rFonts w:ascii="Arial" w:hAnsi="Arial" w:cs="Arial"/>
          <w:i/>
          <w:iCs/>
          <w:sz w:val="22"/>
          <w:szCs w:val="22"/>
          <w:lang w:eastAsia="ar-SA"/>
        </w:rPr>
        <w:t>aport ochrony gatunków owadów</w:t>
      </w:r>
      <w:r w:rsidRPr="00DA3DDE">
        <w:rPr>
          <w:rFonts w:ascii="Arial" w:hAnsi="Arial" w:cs="Arial"/>
          <w:sz w:val="22"/>
          <w:szCs w:val="22"/>
          <w:lang w:eastAsia="ar-SA"/>
        </w:rPr>
        <w:t xml:space="preserve"> obejmujący opis przeprowadzonych prac terenowych</w:t>
      </w:r>
      <w:r w:rsidR="003F0757" w:rsidRPr="00DA3DDE">
        <w:rPr>
          <w:rFonts w:ascii="Arial" w:hAnsi="Arial" w:cs="Arial"/>
          <w:sz w:val="22"/>
          <w:szCs w:val="22"/>
          <w:lang w:eastAsia="ar-SA"/>
        </w:rPr>
        <w:t xml:space="preserve"> </w:t>
      </w:r>
      <w:r w:rsidR="003F0757" w:rsidRPr="00DA3DDE">
        <w:rPr>
          <w:rFonts w:ascii="Arial" w:hAnsi="Arial" w:cs="Arial"/>
          <w:sz w:val="22"/>
          <w:szCs w:val="22"/>
          <w:lang w:eastAsia="ar-SA"/>
        </w:rPr>
        <w:br/>
        <w:t>w obszarze inwentaryzacji</w:t>
      </w:r>
      <w:r w:rsidRPr="00DA3DDE">
        <w:rPr>
          <w:rFonts w:ascii="Arial" w:hAnsi="Arial" w:cs="Arial"/>
          <w:sz w:val="22"/>
          <w:szCs w:val="22"/>
          <w:lang w:eastAsia="ar-SA"/>
        </w:rPr>
        <w:t xml:space="preserve">, opis przedmiotów ochrony należących do tej grupy zwierząt </w:t>
      </w:r>
      <w:r w:rsidR="00D93CD6" w:rsidRPr="00DA3DDE">
        <w:rPr>
          <w:rFonts w:ascii="Arial" w:hAnsi="Arial" w:cs="Arial"/>
          <w:sz w:val="22"/>
          <w:szCs w:val="22"/>
          <w:lang w:eastAsia="ar-SA"/>
        </w:rPr>
        <w:br/>
      </w:r>
      <w:r w:rsidRPr="00DA3DDE">
        <w:rPr>
          <w:rFonts w:ascii="Arial" w:hAnsi="Arial" w:cs="Arial"/>
          <w:sz w:val="22"/>
          <w:szCs w:val="22"/>
          <w:lang w:eastAsia="ar-SA"/>
        </w:rPr>
        <w:t>w tym opis ich oceny stanu zachowania, identyfikację zagrożeń istniejących i potencjalnych, wyznaczenie celów ochrony oraz propozycję działań ochronnych i zakresu monitoringu</w:t>
      </w:r>
      <w:r w:rsidR="004172FC" w:rsidRPr="00DA3DDE">
        <w:rPr>
          <w:rFonts w:ascii="Arial" w:hAnsi="Arial" w:cs="Arial"/>
          <w:sz w:val="22"/>
          <w:szCs w:val="22"/>
          <w:lang w:eastAsia="ar-SA"/>
        </w:rPr>
        <w:t xml:space="preserve">, </w:t>
      </w:r>
      <w:r w:rsidR="004172FC" w:rsidRPr="00DA3DDE">
        <w:rPr>
          <w:rFonts w:ascii="Arial" w:hAnsi="Arial" w:cs="Arial"/>
          <w:sz w:val="22"/>
          <w:szCs w:val="22"/>
        </w:rPr>
        <w:t xml:space="preserve">zgodnie z załącznikiem nr </w:t>
      </w:r>
      <w:r w:rsidR="006F4FE4" w:rsidRPr="00DA3DDE">
        <w:rPr>
          <w:rFonts w:ascii="Arial" w:hAnsi="Arial" w:cs="Arial"/>
          <w:sz w:val="22"/>
          <w:szCs w:val="22"/>
        </w:rPr>
        <w:t>13</w:t>
      </w:r>
      <w:r w:rsidR="004172FC" w:rsidRPr="00DA3DDE">
        <w:rPr>
          <w:rFonts w:ascii="Arial" w:hAnsi="Arial" w:cs="Arial"/>
          <w:sz w:val="22"/>
          <w:szCs w:val="22"/>
        </w:rPr>
        <w:t xml:space="preserve"> do SWZ</w:t>
      </w:r>
      <w:r w:rsidRPr="00DA3DDE">
        <w:rPr>
          <w:rFonts w:ascii="Arial" w:hAnsi="Arial" w:cs="Arial"/>
          <w:sz w:val="22"/>
          <w:szCs w:val="22"/>
          <w:lang w:eastAsia="ar-SA"/>
        </w:rPr>
        <w:t xml:space="preserve">; </w:t>
      </w:r>
    </w:p>
    <w:p w14:paraId="417AC93A" w14:textId="77777777" w:rsidR="00075AAD" w:rsidRPr="00DA3DDE" w:rsidRDefault="00075AAD" w:rsidP="00075AAD">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karty obserwacji gatunku w obszarze Natura 2000 oraz karty obserwacji gatunku na stanowisku (wraz ze stanem ochrony gatunku na stanowisku);</w:t>
      </w:r>
    </w:p>
    <w:p w14:paraId="1E8689B1" w14:textId="75499D0F" w:rsidR="00075AAD" w:rsidRPr="00DA3DDE" w:rsidRDefault="00075AAD" w:rsidP="00075AAD">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xml:space="preserve">- warstwa SHP z miejscami stwierdzenia gatunków będących przedmiotem ochrony wykonana zgodnie ze wskazaniami zawartymi w załączniku nr </w:t>
      </w:r>
      <w:r w:rsidR="006F4FE4" w:rsidRPr="00DA3DDE">
        <w:rPr>
          <w:rFonts w:ascii="Arial" w:hAnsi="Arial" w:cs="Arial"/>
          <w:sz w:val="22"/>
          <w:szCs w:val="22"/>
          <w:lang w:eastAsia="ar-SA"/>
        </w:rPr>
        <w:t>13</w:t>
      </w:r>
      <w:r w:rsidRPr="00DA3DDE">
        <w:rPr>
          <w:rFonts w:ascii="Arial" w:hAnsi="Arial" w:cs="Arial"/>
          <w:sz w:val="22"/>
          <w:szCs w:val="22"/>
          <w:lang w:eastAsia="ar-SA"/>
        </w:rPr>
        <w:t xml:space="preserve"> do SWZ;</w:t>
      </w:r>
    </w:p>
    <w:p w14:paraId="2A5D1A0D" w14:textId="3B179DBB" w:rsidR="00075AAD" w:rsidRPr="00DA3DDE" w:rsidRDefault="00075AAD" w:rsidP="00075AAD">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xml:space="preserve">- warstwy SHP z rozmieszczeniem siedlisk gatunków w obszarze </w:t>
      </w:r>
      <w:r w:rsidR="007A40B4" w:rsidRPr="00DA3DDE">
        <w:rPr>
          <w:rFonts w:ascii="Arial" w:hAnsi="Arial" w:cs="Arial"/>
          <w:sz w:val="22"/>
          <w:szCs w:val="22"/>
          <w:lang w:eastAsia="ar-SA"/>
        </w:rPr>
        <w:t>inwentaryzacji</w:t>
      </w:r>
      <w:r w:rsidRPr="00DA3DDE">
        <w:rPr>
          <w:rFonts w:ascii="Arial" w:hAnsi="Arial" w:cs="Arial"/>
          <w:sz w:val="22"/>
          <w:szCs w:val="22"/>
          <w:lang w:eastAsia="ar-SA"/>
        </w:rPr>
        <w:t xml:space="preserve"> wykonane zgodnie ze wskazaniami zawartymi w załączniku nr </w:t>
      </w:r>
      <w:r w:rsidR="006F4FE4" w:rsidRPr="00DA3DDE">
        <w:rPr>
          <w:rFonts w:ascii="Arial" w:hAnsi="Arial" w:cs="Arial"/>
          <w:sz w:val="22"/>
          <w:szCs w:val="22"/>
          <w:lang w:eastAsia="ar-SA"/>
        </w:rPr>
        <w:t>13</w:t>
      </w:r>
      <w:r w:rsidRPr="00DA3DDE">
        <w:rPr>
          <w:rFonts w:ascii="Arial" w:hAnsi="Arial" w:cs="Arial"/>
          <w:sz w:val="22"/>
          <w:szCs w:val="22"/>
          <w:lang w:eastAsia="ar-SA"/>
        </w:rPr>
        <w:t xml:space="preserve"> do SWZ;</w:t>
      </w:r>
    </w:p>
    <w:p w14:paraId="50BD3AE4" w14:textId="4C857EB6" w:rsidR="00075AAD" w:rsidRPr="00DA3DDE" w:rsidRDefault="00075AAD" w:rsidP="00075AAD">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xml:space="preserve">- warstwy SHP z lokalizacją stanowisk oceny stanu zachowania opracowana zgodnie ze wskazaniami zawartymi w załączniku nr </w:t>
      </w:r>
      <w:r w:rsidR="006F4FE4" w:rsidRPr="00DA3DDE">
        <w:rPr>
          <w:rFonts w:ascii="Arial" w:hAnsi="Arial" w:cs="Arial"/>
          <w:sz w:val="22"/>
          <w:szCs w:val="22"/>
          <w:lang w:eastAsia="ar-SA"/>
        </w:rPr>
        <w:t>13</w:t>
      </w:r>
      <w:r w:rsidRPr="00DA3DDE">
        <w:rPr>
          <w:rFonts w:ascii="Arial" w:hAnsi="Arial" w:cs="Arial"/>
          <w:sz w:val="22"/>
          <w:szCs w:val="22"/>
          <w:lang w:eastAsia="ar-SA"/>
        </w:rPr>
        <w:t xml:space="preserve"> do SWZ;</w:t>
      </w:r>
    </w:p>
    <w:p w14:paraId="06891253" w14:textId="065B9A1C" w:rsidR="00075AAD" w:rsidRPr="00DA3DDE" w:rsidRDefault="00075AAD" w:rsidP="00075AAD">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xml:space="preserve">- warstwa SHP prezentująca lokalizację wykonanych zdjęć fotograficznych opracowana zgodnie ze wskazaniami zawartymi w załączniku nr </w:t>
      </w:r>
      <w:r w:rsidR="006F4FE4" w:rsidRPr="00DA3DDE">
        <w:rPr>
          <w:rFonts w:ascii="Arial" w:hAnsi="Arial" w:cs="Arial"/>
          <w:sz w:val="22"/>
          <w:szCs w:val="22"/>
          <w:lang w:eastAsia="ar-SA"/>
        </w:rPr>
        <w:t>13</w:t>
      </w:r>
      <w:r w:rsidRPr="00DA3DDE">
        <w:rPr>
          <w:rFonts w:ascii="Arial" w:hAnsi="Arial" w:cs="Arial"/>
          <w:sz w:val="22"/>
          <w:szCs w:val="22"/>
          <w:lang w:eastAsia="ar-SA"/>
        </w:rPr>
        <w:t xml:space="preserve"> do SWZ;</w:t>
      </w:r>
    </w:p>
    <w:p w14:paraId="5390B74B" w14:textId="72046480" w:rsidR="00075AAD" w:rsidRPr="00DA3DDE" w:rsidRDefault="00075AAD" w:rsidP="00075AAD">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co najmniej 1 zdjęci</w:t>
      </w:r>
      <w:r w:rsidR="007A40B4" w:rsidRPr="00DA3DDE">
        <w:rPr>
          <w:rFonts w:ascii="Arial" w:hAnsi="Arial" w:cs="Arial"/>
          <w:sz w:val="22"/>
          <w:szCs w:val="22"/>
          <w:lang w:eastAsia="ar-SA"/>
        </w:rPr>
        <w:t>e</w:t>
      </w:r>
      <w:r w:rsidRPr="00DA3DDE">
        <w:rPr>
          <w:rFonts w:ascii="Arial" w:hAnsi="Arial" w:cs="Arial"/>
          <w:sz w:val="22"/>
          <w:szCs w:val="22"/>
          <w:lang w:eastAsia="ar-SA"/>
        </w:rPr>
        <w:t xml:space="preserve"> fotograficzne każdego ze stwierdzonych w obszarze </w:t>
      </w:r>
      <w:r w:rsidR="007A40B4" w:rsidRPr="00DA3DDE">
        <w:rPr>
          <w:rFonts w:ascii="Arial" w:hAnsi="Arial" w:cs="Arial"/>
          <w:sz w:val="22"/>
          <w:szCs w:val="22"/>
          <w:lang w:eastAsia="ar-SA"/>
        </w:rPr>
        <w:t>inwentaryzacji</w:t>
      </w:r>
      <w:r w:rsidR="00B32DF8" w:rsidRPr="00DA3DDE" w:rsidDel="00B32DF8">
        <w:rPr>
          <w:rFonts w:ascii="Arial" w:hAnsi="Arial" w:cs="Arial"/>
          <w:sz w:val="22"/>
          <w:szCs w:val="22"/>
          <w:lang w:eastAsia="ar-SA"/>
        </w:rPr>
        <w:t xml:space="preserve"> </w:t>
      </w:r>
      <w:r w:rsidRPr="00DA3DDE">
        <w:rPr>
          <w:rFonts w:ascii="Arial" w:hAnsi="Arial" w:cs="Arial"/>
          <w:sz w:val="22"/>
          <w:szCs w:val="22"/>
          <w:lang w:eastAsia="ar-SA"/>
        </w:rPr>
        <w:t xml:space="preserve"> przedmiotów ochrony;</w:t>
      </w:r>
    </w:p>
    <w:p w14:paraId="71D49A79" w14:textId="6930AA01" w:rsidR="00075AAD" w:rsidRPr="00DA3DDE" w:rsidRDefault="00075AAD" w:rsidP="00075AAD">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co najmniej 1 zdjęcie każdego ze stwierdzonych stanowisk gatunku w obszarze</w:t>
      </w:r>
      <w:r w:rsidR="007A40B4" w:rsidRPr="00DA3DDE">
        <w:rPr>
          <w:rFonts w:ascii="Arial" w:hAnsi="Arial" w:cs="Arial"/>
          <w:sz w:val="22"/>
          <w:szCs w:val="22"/>
          <w:lang w:eastAsia="ar-SA"/>
        </w:rPr>
        <w:t xml:space="preserve"> inwentaryzacji</w:t>
      </w:r>
      <w:r w:rsidRPr="00DA3DDE">
        <w:rPr>
          <w:rFonts w:ascii="Arial" w:hAnsi="Arial" w:cs="Arial"/>
          <w:sz w:val="22"/>
          <w:szCs w:val="22"/>
          <w:lang w:eastAsia="ar-SA"/>
        </w:rPr>
        <w:t xml:space="preserve">. </w:t>
      </w:r>
    </w:p>
    <w:p w14:paraId="0AF6E041" w14:textId="3C05C2B4" w:rsidR="00077D23" w:rsidRPr="00DA3DDE" w:rsidRDefault="00077D23" w:rsidP="00075AAD">
      <w:pPr>
        <w:tabs>
          <w:tab w:val="num" w:pos="283"/>
          <w:tab w:val="left" w:pos="426"/>
        </w:tabs>
        <w:suppressAutoHyphens/>
        <w:spacing w:before="170" w:after="170" w:line="100" w:lineRule="atLeast"/>
        <w:jc w:val="both"/>
        <w:rPr>
          <w:rFonts w:ascii="Arial" w:hAnsi="Arial" w:cs="Arial"/>
          <w:sz w:val="22"/>
          <w:szCs w:val="22"/>
          <w:lang w:eastAsia="ar-SA"/>
        </w:rPr>
      </w:pPr>
    </w:p>
    <w:p w14:paraId="795B9018" w14:textId="6FCDDED3" w:rsidR="00CF0205" w:rsidRPr="00DA3DDE" w:rsidRDefault="00CF0205" w:rsidP="0008016F">
      <w:pPr>
        <w:pStyle w:val="Akapitzlist"/>
        <w:numPr>
          <w:ilvl w:val="0"/>
          <w:numId w:val="24"/>
        </w:numPr>
        <w:rPr>
          <w:rFonts w:ascii="Arial" w:hAnsi="Arial" w:cs="Arial"/>
          <w:b/>
          <w:sz w:val="22"/>
          <w:szCs w:val="22"/>
          <w:lang w:eastAsia="ar-SA"/>
        </w:rPr>
      </w:pPr>
      <w:r w:rsidRPr="00DA3DDE">
        <w:rPr>
          <w:rFonts w:ascii="Arial" w:hAnsi="Arial" w:cs="Arial"/>
          <w:b/>
          <w:sz w:val="22"/>
          <w:szCs w:val="22"/>
          <w:lang w:eastAsia="ar-SA"/>
        </w:rPr>
        <w:t>ekspert malakolog</w:t>
      </w:r>
      <w:r w:rsidR="00075AAD" w:rsidRPr="00DA3DDE">
        <w:rPr>
          <w:rFonts w:ascii="Arial" w:hAnsi="Arial" w:cs="Arial"/>
          <w:b/>
          <w:sz w:val="22"/>
          <w:szCs w:val="22"/>
          <w:lang w:eastAsia="ar-SA"/>
        </w:rPr>
        <w:t xml:space="preserve"> (</w:t>
      </w:r>
      <w:r w:rsidR="009B46B2" w:rsidRPr="00DA3DDE">
        <w:rPr>
          <w:rFonts w:ascii="Arial" w:hAnsi="Arial" w:cs="Arial"/>
          <w:b/>
          <w:sz w:val="22"/>
          <w:szCs w:val="22"/>
          <w:lang w:eastAsia="ar-SA"/>
        </w:rPr>
        <w:t>tylko obszar Natura 2000 Ostoja Magurska PLH180001</w:t>
      </w:r>
      <w:r w:rsidR="00075AAD" w:rsidRPr="00DA3DDE">
        <w:rPr>
          <w:rFonts w:ascii="Arial" w:hAnsi="Arial" w:cs="Arial"/>
          <w:b/>
          <w:sz w:val="22"/>
          <w:szCs w:val="22"/>
          <w:lang w:eastAsia="ar-SA"/>
        </w:rPr>
        <w:t>)</w:t>
      </w:r>
    </w:p>
    <w:p w14:paraId="787D33A2" w14:textId="4DAD1DE4" w:rsidR="005D7743" w:rsidRPr="00DA3DDE" w:rsidRDefault="00D93156" w:rsidP="00110420">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xml:space="preserve">- </w:t>
      </w:r>
      <w:r w:rsidR="00992855" w:rsidRPr="00DA3DDE">
        <w:rPr>
          <w:rFonts w:ascii="Arial" w:hAnsi="Arial" w:cs="Arial"/>
          <w:sz w:val="22"/>
          <w:szCs w:val="22"/>
          <w:lang w:eastAsia="ar-SA"/>
        </w:rPr>
        <w:t>P</w:t>
      </w:r>
      <w:r w:rsidRPr="00DA3DDE">
        <w:rPr>
          <w:rFonts w:ascii="Arial" w:hAnsi="Arial" w:cs="Arial"/>
          <w:sz w:val="22"/>
          <w:szCs w:val="22"/>
          <w:lang w:eastAsia="ar-SA"/>
        </w:rPr>
        <w:t xml:space="preserve">rzeprowadzi inwentaryzację </w:t>
      </w:r>
      <w:proofErr w:type="spellStart"/>
      <w:r w:rsidR="00075AAD" w:rsidRPr="00DA3DDE">
        <w:rPr>
          <w:rFonts w:ascii="Arial" w:hAnsi="Arial" w:cs="Arial"/>
          <w:sz w:val="22"/>
          <w:szCs w:val="22"/>
          <w:lang w:eastAsia="ar-SA"/>
        </w:rPr>
        <w:t>poczwarówki</w:t>
      </w:r>
      <w:proofErr w:type="spellEnd"/>
      <w:r w:rsidR="00075AAD" w:rsidRPr="00DA3DDE">
        <w:rPr>
          <w:rFonts w:ascii="Arial" w:hAnsi="Arial" w:cs="Arial"/>
          <w:sz w:val="22"/>
          <w:szCs w:val="22"/>
          <w:lang w:eastAsia="ar-SA"/>
        </w:rPr>
        <w:t xml:space="preserve"> zwężonej,</w:t>
      </w:r>
      <w:r w:rsidRPr="00DA3DDE">
        <w:rPr>
          <w:rFonts w:ascii="Arial" w:hAnsi="Arial" w:cs="Arial"/>
          <w:sz w:val="22"/>
          <w:szCs w:val="22"/>
          <w:lang w:eastAsia="ar-SA"/>
        </w:rPr>
        <w:t xml:space="preserve"> na podstawie której określi </w:t>
      </w:r>
      <w:r w:rsidR="00E34E1E" w:rsidRPr="00DA3DDE">
        <w:rPr>
          <w:rFonts w:ascii="Arial" w:hAnsi="Arial" w:cs="Arial"/>
          <w:sz w:val="22"/>
          <w:szCs w:val="22"/>
          <w:lang w:eastAsia="ar-SA"/>
        </w:rPr>
        <w:t xml:space="preserve">areał występowania </w:t>
      </w:r>
      <w:r w:rsidRPr="00DA3DDE">
        <w:rPr>
          <w:rFonts w:ascii="Arial" w:hAnsi="Arial" w:cs="Arial"/>
          <w:sz w:val="22"/>
          <w:szCs w:val="22"/>
          <w:lang w:eastAsia="ar-SA"/>
        </w:rPr>
        <w:t>gatunku w obszarze</w:t>
      </w:r>
      <w:r w:rsidR="007A40B4" w:rsidRPr="00DA3DDE">
        <w:rPr>
          <w:rFonts w:ascii="Arial" w:hAnsi="Arial" w:cs="Arial"/>
          <w:sz w:val="22"/>
          <w:szCs w:val="22"/>
          <w:lang w:eastAsia="ar-SA"/>
        </w:rPr>
        <w:t xml:space="preserve"> inwentaryzacji</w:t>
      </w:r>
      <w:r w:rsidRPr="00DA3DDE">
        <w:rPr>
          <w:rFonts w:ascii="Arial" w:hAnsi="Arial" w:cs="Arial"/>
          <w:sz w:val="22"/>
          <w:szCs w:val="22"/>
          <w:lang w:eastAsia="ar-SA"/>
        </w:rPr>
        <w:t xml:space="preserve">. </w:t>
      </w:r>
      <w:r w:rsidR="00E3308D" w:rsidRPr="00DA3DDE">
        <w:rPr>
          <w:rFonts w:ascii="Arial" w:eastAsia="Arial" w:hAnsi="Arial" w:cs="Arial"/>
          <w:sz w:val="22"/>
          <w:szCs w:val="22"/>
        </w:rPr>
        <w:t xml:space="preserve">W ramach prac terenowych ekspert określi liczebność </w:t>
      </w:r>
      <w:r w:rsidR="00712DB9" w:rsidRPr="00DA3DDE">
        <w:rPr>
          <w:rFonts w:ascii="Arial" w:eastAsia="Arial" w:hAnsi="Arial" w:cs="Arial"/>
          <w:sz w:val="22"/>
          <w:szCs w:val="22"/>
        </w:rPr>
        <w:t>gatunku</w:t>
      </w:r>
      <w:r w:rsidR="00E3308D" w:rsidRPr="00DA3DDE">
        <w:rPr>
          <w:rFonts w:ascii="Arial" w:eastAsia="Arial" w:hAnsi="Arial" w:cs="Arial"/>
          <w:sz w:val="22"/>
          <w:szCs w:val="22"/>
        </w:rPr>
        <w:t xml:space="preserve"> w obszarze </w:t>
      </w:r>
      <w:r w:rsidR="007A40B4" w:rsidRPr="00DA3DDE">
        <w:rPr>
          <w:rFonts w:ascii="Arial" w:eastAsia="Arial" w:hAnsi="Arial" w:cs="Arial"/>
          <w:sz w:val="22"/>
          <w:szCs w:val="22"/>
        </w:rPr>
        <w:t xml:space="preserve">inwentaryzacji </w:t>
      </w:r>
      <w:r w:rsidR="00E3308D" w:rsidRPr="00DA3DDE">
        <w:rPr>
          <w:rFonts w:ascii="Arial" w:eastAsia="Arial" w:hAnsi="Arial" w:cs="Arial"/>
          <w:sz w:val="22"/>
          <w:szCs w:val="22"/>
        </w:rPr>
        <w:t>oraz wskaże siedliska gatun</w:t>
      </w:r>
      <w:r w:rsidR="00712DB9" w:rsidRPr="00DA3DDE">
        <w:rPr>
          <w:rFonts w:ascii="Arial" w:eastAsia="Arial" w:hAnsi="Arial" w:cs="Arial"/>
          <w:sz w:val="22"/>
          <w:szCs w:val="22"/>
        </w:rPr>
        <w:t>ku</w:t>
      </w:r>
      <w:r w:rsidR="00E3308D" w:rsidRPr="00DA3DDE">
        <w:rPr>
          <w:rFonts w:ascii="Arial" w:eastAsia="Arial" w:hAnsi="Arial" w:cs="Arial"/>
          <w:sz w:val="22"/>
          <w:szCs w:val="22"/>
        </w:rPr>
        <w:t>.</w:t>
      </w:r>
    </w:p>
    <w:p w14:paraId="5735E49E" w14:textId="0D1BA528" w:rsidR="00D93156" w:rsidRPr="00DA3DDE" w:rsidRDefault="005D7743" w:rsidP="00110420">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xml:space="preserve">- </w:t>
      </w:r>
      <w:r w:rsidR="00B32DF8" w:rsidRPr="00DA3DDE">
        <w:rPr>
          <w:rFonts w:ascii="Arial" w:eastAsia="Arial" w:hAnsi="Arial" w:cs="Arial"/>
          <w:sz w:val="22"/>
          <w:szCs w:val="22"/>
        </w:rPr>
        <w:t>P</w:t>
      </w:r>
      <w:r w:rsidR="00712DB9" w:rsidRPr="00DA3DDE">
        <w:rPr>
          <w:rFonts w:ascii="Arial" w:eastAsia="Arial" w:hAnsi="Arial" w:cs="Arial"/>
          <w:sz w:val="22"/>
          <w:szCs w:val="22"/>
        </w:rPr>
        <w:t xml:space="preserve">rzeprowadzi ocenę stanu zachowania </w:t>
      </w:r>
      <w:proofErr w:type="spellStart"/>
      <w:r w:rsidR="00075AAD" w:rsidRPr="00DA3DDE">
        <w:rPr>
          <w:rFonts w:ascii="Arial" w:hAnsi="Arial" w:cs="Arial"/>
          <w:sz w:val="22"/>
          <w:szCs w:val="22"/>
          <w:lang w:eastAsia="ar-SA"/>
        </w:rPr>
        <w:t>poczwarówki</w:t>
      </w:r>
      <w:proofErr w:type="spellEnd"/>
      <w:r w:rsidR="00075AAD" w:rsidRPr="00DA3DDE">
        <w:rPr>
          <w:rFonts w:ascii="Arial" w:hAnsi="Arial" w:cs="Arial"/>
          <w:sz w:val="22"/>
          <w:szCs w:val="22"/>
          <w:lang w:eastAsia="ar-SA"/>
        </w:rPr>
        <w:t xml:space="preserve"> zwężonej</w:t>
      </w:r>
      <w:r w:rsidR="00075AAD" w:rsidRPr="00DA3DDE" w:rsidDel="00075AAD">
        <w:rPr>
          <w:rFonts w:ascii="Arial" w:hAnsi="Arial" w:cs="Arial"/>
          <w:sz w:val="22"/>
          <w:szCs w:val="22"/>
          <w:lang w:eastAsia="ar-SA"/>
        </w:rPr>
        <w:t xml:space="preserve"> </w:t>
      </w:r>
      <w:r w:rsidRPr="00DA3DDE">
        <w:rPr>
          <w:rFonts w:ascii="Arial" w:hAnsi="Arial" w:cs="Arial"/>
          <w:sz w:val="22"/>
          <w:szCs w:val="22"/>
          <w:lang w:eastAsia="ar-SA"/>
        </w:rPr>
        <w:t xml:space="preserve">w obszarze </w:t>
      </w:r>
      <w:r w:rsidR="007A40B4" w:rsidRPr="00DA3DDE">
        <w:rPr>
          <w:rFonts w:ascii="Arial" w:hAnsi="Arial" w:cs="Arial"/>
          <w:sz w:val="22"/>
          <w:szCs w:val="22"/>
          <w:lang w:eastAsia="ar-SA"/>
        </w:rPr>
        <w:t xml:space="preserve">inwentaryzacji </w:t>
      </w:r>
      <w:r w:rsidRPr="00DA3DDE">
        <w:rPr>
          <w:rFonts w:ascii="Arial" w:hAnsi="Arial" w:cs="Arial"/>
          <w:sz w:val="22"/>
          <w:szCs w:val="22"/>
          <w:lang w:eastAsia="ar-SA"/>
        </w:rPr>
        <w:t>zgodnie z zapisami rozporządzenia Ministra Środowiska z dnia 17 lutego 2010</w:t>
      </w:r>
      <w:r w:rsidR="005E60A0" w:rsidRPr="00DA3DDE">
        <w:rPr>
          <w:rFonts w:ascii="Arial" w:hAnsi="Arial" w:cs="Arial"/>
          <w:sz w:val="22"/>
          <w:szCs w:val="22"/>
          <w:lang w:eastAsia="ar-SA"/>
        </w:rPr>
        <w:t xml:space="preserve"> r.</w:t>
      </w:r>
      <w:r w:rsidRPr="00DA3DDE">
        <w:rPr>
          <w:rFonts w:ascii="Arial" w:hAnsi="Arial" w:cs="Arial"/>
          <w:sz w:val="22"/>
          <w:szCs w:val="22"/>
          <w:lang w:eastAsia="ar-SA"/>
        </w:rPr>
        <w:t xml:space="preserve"> w sprawie sporządzania projektu planu zadań ochronnych dla obszaru</w:t>
      </w:r>
      <w:r w:rsidR="008638BA" w:rsidRPr="00DA3DDE">
        <w:rPr>
          <w:rFonts w:ascii="Arial" w:hAnsi="Arial" w:cs="Arial"/>
          <w:sz w:val="22"/>
          <w:szCs w:val="22"/>
          <w:lang w:eastAsia="ar-SA"/>
        </w:rPr>
        <w:t xml:space="preserve"> Natura 2000 (Dz. U. </w:t>
      </w:r>
      <w:r w:rsidRPr="00DA3DDE">
        <w:rPr>
          <w:rFonts w:ascii="Arial" w:hAnsi="Arial" w:cs="Arial"/>
          <w:sz w:val="22"/>
          <w:szCs w:val="22"/>
          <w:lang w:eastAsia="ar-SA"/>
        </w:rPr>
        <w:t xml:space="preserve">Nr 34, poz. 186 z </w:t>
      </w:r>
      <w:proofErr w:type="spellStart"/>
      <w:r w:rsidRPr="00DA3DDE">
        <w:rPr>
          <w:rFonts w:ascii="Arial" w:hAnsi="Arial" w:cs="Arial"/>
          <w:sz w:val="22"/>
          <w:szCs w:val="22"/>
          <w:lang w:eastAsia="ar-SA"/>
        </w:rPr>
        <w:t>późn</w:t>
      </w:r>
      <w:proofErr w:type="spellEnd"/>
      <w:r w:rsidRPr="00DA3DDE">
        <w:rPr>
          <w:rFonts w:ascii="Arial" w:hAnsi="Arial" w:cs="Arial"/>
          <w:sz w:val="22"/>
          <w:szCs w:val="22"/>
          <w:lang w:eastAsia="ar-SA"/>
        </w:rPr>
        <w:t>. zm.) z wykorzystaniem metodyki Państwowego Monitoringu Środowiska Głównego Inspektoratu Ochrony Środowiska.</w:t>
      </w:r>
    </w:p>
    <w:p w14:paraId="6515E83B" w14:textId="7258C1E7" w:rsidR="005D7743" w:rsidRPr="00DA3DDE" w:rsidRDefault="005D7743" w:rsidP="005D7743">
      <w:pPr>
        <w:tabs>
          <w:tab w:val="num" w:pos="283"/>
          <w:tab w:val="left" w:pos="426"/>
        </w:tabs>
        <w:suppressAutoHyphens/>
        <w:spacing w:before="170" w:after="170" w:line="100" w:lineRule="atLeast"/>
        <w:jc w:val="both"/>
        <w:rPr>
          <w:rFonts w:ascii="Arial" w:hAnsi="Arial" w:cs="Arial"/>
          <w:sz w:val="22"/>
          <w:szCs w:val="22"/>
          <w:u w:val="single"/>
          <w:lang w:eastAsia="ar-SA"/>
        </w:rPr>
      </w:pPr>
      <w:r w:rsidRPr="00DA3DDE">
        <w:rPr>
          <w:rFonts w:ascii="Arial" w:hAnsi="Arial" w:cs="Arial"/>
          <w:sz w:val="22"/>
          <w:szCs w:val="22"/>
          <w:u w:val="single"/>
          <w:lang w:eastAsia="ar-SA"/>
        </w:rPr>
        <w:t>Wynikiem prac terenowych eksperta malakologa będą:</w:t>
      </w:r>
    </w:p>
    <w:p w14:paraId="147B0C88" w14:textId="0AEB6DA2" w:rsidR="005D7743" w:rsidRPr="00DA3DDE" w:rsidRDefault="005D7743" w:rsidP="005D7743">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xml:space="preserve">- </w:t>
      </w:r>
      <w:r w:rsidR="004172FC" w:rsidRPr="00DA3DDE">
        <w:rPr>
          <w:rFonts w:ascii="Arial" w:hAnsi="Arial" w:cs="Arial"/>
          <w:i/>
          <w:iCs/>
          <w:sz w:val="22"/>
          <w:szCs w:val="22"/>
          <w:lang w:eastAsia="ar-SA"/>
        </w:rPr>
        <w:t>R</w:t>
      </w:r>
      <w:r w:rsidRPr="00DA3DDE">
        <w:rPr>
          <w:rFonts w:ascii="Arial" w:hAnsi="Arial" w:cs="Arial"/>
          <w:i/>
          <w:iCs/>
          <w:sz w:val="22"/>
          <w:szCs w:val="22"/>
          <w:lang w:eastAsia="ar-SA"/>
        </w:rPr>
        <w:t xml:space="preserve">aport ochrony </w:t>
      </w:r>
      <w:proofErr w:type="spellStart"/>
      <w:r w:rsidR="007A40B4" w:rsidRPr="00DA3DDE">
        <w:rPr>
          <w:rFonts w:ascii="Arial" w:hAnsi="Arial" w:cs="Arial"/>
          <w:i/>
          <w:iCs/>
          <w:sz w:val="22"/>
          <w:szCs w:val="22"/>
          <w:lang w:eastAsia="ar-SA"/>
        </w:rPr>
        <w:t>poczwarówki</w:t>
      </w:r>
      <w:proofErr w:type="spellEnd"/>
      <w:r w:rsidR="007A40B4" w:rsidRPr="00DA3DDE">
        <w:rPr>
          <w:rFonts w:ascii="Arial" w:hAnsi="Arial" w:cs="Arial"/>
          <w:i/>
          <w:iCs/>
          <w:sz w:val="22"/>
          <w:szCs w:val="22"/>
          <w:lang w:eastAsia="ar-SA"/>
        </w:rPr>
        <w:t xml:space="preserve"> zwężonej</w:t>
      </w:r>
      <w:r w:rsidR="007403DF" w:rsidRPr="00DA3DDE">
        <w:rPr>
          <w:rFonts w:ascii="Arial" w:hAnsi="Arial" w:cs="Arial"/>
          <w:i/>
          <w:iCs/>
          <w:sz w:val="22"/>
          <w:szCs w:val="22"/>
          <w:lang w:eastAsia="ar-SA"/>
        </w:rPr>
        <w:t xml:space="preserve"> </w:t>
      </w:r>
      <w:r w:rsidRPr="00DA3DDE">
        <w:rPr>
          <w:rFonts w:ascii="Arial" w:hAnsi="Arial" w:cs="Arial"/>
          <w:sz w:val="22"/>
          <w:szCs w:val="22"/>
          <w:lang w:eastAsia="ar-SA"/>
        </w:rPr>
        <w:t>obejmujący opis przeprowadzonych p</w:t>
      </w:r>
      <w:r w:rsidR="007403DF" w:rsidRPr="00DA3DDE">
        <w:rPr>
          <w:rFonts w:ascii="Arial" w:hAnsi="Arial" w:cs="Arial"/>
          <w:sz w:val="22"/>
          <w:szCs w:val="22"/>
          <w:lang w:eastAsia="ar-SA"/>
        </w:rPr>
        <w:t>rac terenowych</w:t>
      </w:r>
      <w:r w:rsidR="00926F02" w:rsidRPr="00DA3DDE">
        <w:rPr>
          <w:rFonts w:ascii="Arial" w:hAnsi="Arial" w:cs="Arial"/>
          <w:sz w:val="22"/>
          <w:szCs w:val="22"/>
          <w:lang w:eastAsia="ar-SA"/>
        </w:rPr>
        <w:t xml:space="preserve"> w obszarze inwentaryzacji</w:t>
      </w:r>
      <w:r w:rsidR="007403DF" w:rsidRPr="00DA3DDE">
        <w:rPr>
          <w:rFonts w:ascii="Arial" w:hAnsi="Arial" w:cs="Arial"/>
          <w:sz w:val="22"/>
          <w:szCs w:val="22"/>
          <w:lang w:eastAsia="ar-SA"/>
        </w:rPr>
        <w:t>, opis gatunku i siedlisk gatunku</w:t>
      </w:r>
      <w:r w:rsidR="002814DE" w:rsidRPr="00DA3DDE">
        <w:rPr>
          <w:rFonts w:ascii="Arial" w:hAnsi="Arial" w:cs="Arial"/>
          <w:sz w:val="22"/>
          <w:szCs w:val="22"/>
          <w:lang w:eastAsia="ar-SA"/>
        </w:rPr>
        <w:t>, opis przedmiotu ochrony w tym opis oceny stanu zachowania, identyfikację zagrożeń istniejących i potencjalnych, wyznaczenie celów ochrony oraz propozycję działań ochronnych i zakresu monitoringu</w:t>
      </w:r>
      <w:r w:rsidR="004172FC" w:rsidRPr="00DA3DDE">
        <w:rPr>
          <w:rFonts w:ascii="Arial" w:hAnsi="Arial" w:cs="Arial"/>
          <w:sz w:val="22"/>
          <w:szCs w:val="22"/>
          <w:lang w:eastAsia="ar-SA"/>
        </w:rPr>
        <w:t xml:space="preserve">, </w:t>
      </w:r>
      <w:r w:rsidR="004172FC" w:rsidRPr="00DA3DDE">
        <w:rPr>
          <w:rFonts w:ascii="Arial" w:hAnsi="Arial" w:cs="Arial"/>
          <w:sz w:val="22"/>
          <w:szCs w:val="22"/>
        </w:rPr>
        <w:t>zgodnie z załącznikiem nr</w:t>
      </w:r>
      <w:r w:rsidR="006F4FE4" w:rsidRPr="00DA3DDE">
        <w:rPr>
          <w:rFonts w:ascii="Arial" w:hAnsi="Arial" w:cs="Arial"/>
          <w:sz w:val="22"/>
          <w:szCs w:val="22"/>
        </w:rPr>
        <w:t xml:space="preserve"> 13</w:t>
      </w:r>
      <w:r w:rsidR="004172FC" w:rsidRPr="00DA3DDE">
        <w:rPr>
          <w:rFonts w:ascii="Arial" w:hAnsi="Arial" w:cs="Arial"/>
          <w:sz w:val="22"/>
          <w:szCs w:val="22"/>
        </w:rPr>
        <w:t xml:space="preserve"> do SWZ</w:t>
      </w:r>
      <w:r w:rsidRPr="00DA3DDE">
        <w:rPr>
          <w:rFonts w:ascii="Arial" w:hAnsi="Arial" w:cs="Arial"/>
          <w:sz w:val="22"/>
          <w:szCs w:val="22"/>
          <w:lang w:eastAsia="ar-SA"/>
        </w:rPr>
        <w:t xml:space="preserve">; </w:t>
      </w:r>
    </w:p>
    <w:p w14:paraId="4F9C82DD" w14:textId="4DE132A5" w:rsidR="005D7743" w:rsidRPr="00DA3DDE" w:rsidRDefault="005D7743" w:rsidP="005D7743">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karty obserwacji gatunku w obszarze Natura 2000 oraz karty obserwacji gatunku na stanowisku (wraz ze stanem ochrony gatunku na stanowisku)</w:t>
      </w:r>
      <w:r w:rsidR="009A5BFB" w:rsidRPr="00DA3DDE">
        <w:rPr>
          <w:rFonts w:ascii="Arial" w:hAnsi="Arial" w:cs="Arial"/>
          <w:sz w:val="22"/>
          <w:szCs w:val="22"/>
          <w:lang w:eastAsia="ar-SA"/>
        </w:rPr>
        <w:t>;</w:t>
      </w:r>
    </w:p>
    <w:p w14:paraId="425540BC" w14:textId="458BA331" w:rsidR="005D7743" w:rsidRPr="00DA3DDE" w:rsidRDefault="005D7743" w:rsidP="005D7743">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warstwa SHP z</w:t>
      </w:r>
      <w:r w:rsidR="007403DF" w:rsidRPr="00DA3DDE">
        <w:rPr>
          <w:rFonts w:ascii="Arial" w:hAnsi="Arial" w:cs="Arial"/>
          <w:sz w:val="22"/>
          <w:szCs w:val="22"/>
          <w:lang w:eastAsia="ar-SA"/>
        </w:rPr>
        <w:t xml:space="preserve"> miejscami stwierdzenia gatunku</w:t>
      </w:r>
      <w:r w:rsidRPr="00DA3DDE">
        <w:rPr>
          <w:rFonts w:ascii="Arial" w:hAnsi="Arial" w:cs="Arial"/>
          <w:sz w:val="22"/>
          <w:szCs w:val="22"/>
          <w:lang w:eastAsia="ar-SA"/>
        </w:rPr>
        <w:t xml:space="preserve"> </w:t>
      </w:r>
      <w:r w:rsidR="00885C60" w:rsidRPr="00DA3DDE">
        <w:rPr>
          <w:rFonts w:ascii="Arial" w:hAnsi="Arial" w:cs="Arial"/>
          <w:sz w:val="22"/>
          <w:szCs w:val="22"/>
          <w:lang w:eastAsia="ar-SA"/>
        </w:rPr>
        <w:t xml:space="preserve">w obszarze </w:t>
      </w:r>
      <w:r w:rsidR="009A5BFB" w:rsidRPr="00DA3DDE">
        <w:rPr>
          <w:rFonts w:ascii="Arial" w:hAnsi="Arial" w:cs="Arial"/>
          <w:sz w:val="22"/>
          <w:szCs w:val="22"/>
          <w:lang w:eastAsia="ar-SA"/>
        </w:rPr>
        <w:t xml:space="preserve">inwentaryzacji, </w:t>
      </w:r>
      <w:r w:rsidR="0004315F" w:rsidRPr="00DA3DDE">
        <w:rPr>
          <w:rFonts w:ascii="Arial" w:hAnsi="Arial" w:cs="Arial"/>
          <w:sz w:val="22"/>
          <w:szCs w:val="22"/>
          <w:lang w:eastAsia="ar-SA"/>
        </w:rPr>
        <w:t xml:space="preserve">wykonana </w:t>
      </w:r>
      <w:r w:rsidRPr="00DA3DDE">
        <w:rPr>
          <w:rFonts w:ascii="Arial" w:hAnsi="Arial" w:cs="Arial"/>
          <w:sz w:val="22"/>
          <w:szCs w:val="22"/>
          <w:lang w:eastAsia="ar-SA"/>
        </w:rPr>
        <w:t xml:space="preserve">zgodnie ze wskazaniami zawartymi w załączniku nr </w:t>
      </w:r>
      <w:r w:rsidR="006F4FE4" w:rsidRPr="00DA3DDE">
        <w:rPr>
          <w:rFonts w:ascii="Arial" w:hAnsi="Arial" w:cs="Arial"/>
          <w:sz w:val="22"/>
          <w:szCs w:val="22"/>
          <w:lang w:eastAsia="ar-SA"/>
        </w:rPr>
        <w:t>13</w:t>
      </w:r>
      <w:r w:rsidR="009D125E" w:rsidRPr="00DA3DDE">
        <w:rPr>
          <w:rFonts w:ascii="Arial" w:hAnsi="Arial" w:cs="Arial"/>
          <w:sz w:val="22"/>
          <w:szCs w:val="22"/>
          <w:lang w:eastAsia="ar-SA"/>
        </w:rPr>
        <w:t xml:space="preserve"> </w:t>
      </w:r>
      <w:r w:rsidRPr="00DA3DDE">
        <w:rPr>
          <w:rFonts w:ascii="Arial" w:hAnsi="Arial" w:cs="Arial"/>
          <w:sz w:val="22"/>
          <w:szCs w:val="22"/>
          <w:lang w:eastAsia="ar-SA"/>
        </w:rPr>
        <w:t>do SWZ;</w:t>
      </w:r>
    </w:p>
    <w:p w14:paraId="5BA14E14" w14:textId="77D83D74" w:rsidR="005D7743" w:rsidRPr="00DA3DDE" w:rsidRDefault="005D7743" w:rsidP="005D7743">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xml:space="preserve">- warstwy SHP z rozmieszczeniem </w:t>
      </w:r>
      <w:r w:rsidR="007403DF" w:rsidRPr="00DA3DDE">
        <w:rPr>
          <w:rFonts w:ascii="Arial" w:hAnsi="Arial" w:cs="Arial"/>
          <w:sz w:val="22"/>
          <w:szCs w:val="22"/>
          <w:lang w:eastAsia="ar-SA"/>
        </w:rPr>
        <w:t>areału występowania</w:t>
      </w:r>
      <w:r w:rsidR="00885C60" w:rsidRPr="00DA3DDE">
        <w:rPr>
          <w:rFonts w:ascii="Arial" w:hAnsi="Arial" w:cs="Arial"/>
          <w:sz w:val="22"/>
          <w:szCs w:val="22"/>
          <w:lang w:eastAsia="ar-SA"/>
        </w:rPr>
        <w:t xml:space="preserve"> gatunku</w:t>
      </w:r>
      <w:r w:rsidRPr="00DA3DDE">
        <w:rPr>
          <w:rFonts w:ascii="Arial" w:hAnsi="Arial" w:cs="Arial"/>
          <w:sz w:val="22"/>
          <w:szCs w:val="22"/>
          <w:lang w:eastAsia="ar-SA"/>
        </w:rPr>
        <w:t xml:space="preserve"> w obszarze </w:t>
      </w:r>
      <w:r w:rsidR="009A5BFB" w:rsidRPr="00DA3DDE">
        <w:rPr>
          <w:rFonts w:ascii="Arial" w:hAnsi="Arial" w:cs="Arial"/>
          <w:sz w:val="22"/>
          <w:szCs w:val="22"/>
          <w:lang w:eastAsia="ar-SA"/>
        </w:rPr>
        <w:t xml:space="preserve">inwentaryzacji, </w:t>
      </w:r>
      <w:r w:rsidRPr="00DA3DDE">
        <w:rPr>
          <w:rFonts w:ascii="Arial" w:hAnsi="Arial" w:cs="Arial"/>
          <w:sz w:val="22"/>
          <w:szCs w:val="22"/>
          <w:lang w:eastAsia="ar-SA"/>
        </w:rPr>
        <w:t>wykonane zgodnie ze wskazan</w:t>
      </w:r>
      <w:r w:rsidR="009D125E" w:rsidRPr="00DA3DDE">
        <w:rPr>
          <w:rFonts w:ascii="Arial" w:hAnsi="Arial" w:cs="Arial"/>
          <w:sz w:val="22"/>
          <w:szCs w:val="22"/>
          <w:lang w:eastAsia="ar-SA"/>
        </w:rPr>
        <w:t xml:space="preserve">iami zawartymi w załączniku nr </w:t>
      </w:r>
      <w:r w:rsidR="006F4FE4" w:rsidRPr="00DA3DDE">
        <w:rPr>
          <w:rFonts w:ascii="Arial" w:hAnsi="Arial" w:cs="Arial"/>
          <w:sz w:val="22"/>
          <w:szCs w:val="22"/>
          <w:lang w:eastAsia="ar-SA"/>
        </w:rPr>
        <w:t>13</w:t>
      </w:r>
      <w:r w:rsidR="009D125E" w:rsidRPr="00DA3DDE">
        <w:rPr>
          <w:rFonts w:ascii="Arial" w:hAnsi="Arial" w:cs="Arial"/>
          <w:sz w:val="22"/>
          <w:szCs w:val="22"/>
          <w:lang w:eastAsia="ar-SA"/>
        </w:rPr>
        <w:t xml:space="preserve"> </w:t>
      </w:r>
      <w:r w:rsidRPr="00DA3DDE">
        <w:rPr>
          <w:rFonts w:ascii="Arial" w:hAnsi="Arial" w:cs="Arial"/>
          <w:sz w:val="22"/>
          <w:szCs w:val="22"/>
          <w:lang w:eastAsia="ar-SA"/>
        </w:rPr>
        <w:t>do SWZ;</w:t>
      </w:r>
    </w:p>
    <w:p w14:paraId="563D30AD" w14:textId="5328C340" w:rsidR="005D7743" w:rsidRPr="00DA3DDE" w:rsidRDefault="005D7743" w:rsidP="005D7743">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warstwy SHP z lokalizacją stanowisk o</w:t>
      </w:r>
      <w:r w:rsidR="0004315F" w:rsidRPr="00DA3DDE">
        <w:rPr>
          <w:rFonts w:ascii="Arial" w:hAnsi="Arial" w:cs="Arial"/>
          <w:sz w:val="22"/>
          <w:szCs w:val="22"/>
          <w:lang w:eastAsia="ar-SA"/>
        </w:rPr>
        <w:t>ceny stanu zachowania opracowane</w:t>
      </w:r>
      <w:r w:rsidRPr="00DA3DDE">
        <w:rPr>
          <w:rFonts w:ascii="Arial" w:hAnsi="Arial" w:cs="Arial"/>
          <w:sz w:val="22"/>
          <w:szCs w:val="22"/>
          <w:lang w:eastAsia="ar-SA"/>
        </w:rPr>
        <w:t xml:space="preserve"> zgodnie ze wskazaniami zawartymi w załączniku nr </w:t>
      </w:r>
      <w:r w:rsidR="006F4FE4" w:rsidRPr="00DA3DDE">
        <w:rPr>
          <w:rFonts w:ascii="Arial" w:hAnsi="Arial" w:cs="Arial"/>
          <w:sz w:val="22"/>
          <w:szCs w:val="22"/>
          <w:lang w:eastAsia="ar-SA"/>
        </w:rPr>
        <w:t>13</w:t>
      </w:r>
      <w:r w:rsidRPr="00DA3DDE">
        <w:rPr>
          <w:rFonts w:ascii="Arial" w:hAnsi="Arial" w:cs="Arial"/>
          <w:sz w:val="22"/>
          <w:szCs w:val="22"/>
          <w:lang w:eastAsia="ar-SA"/>
        </w:rPr>
        <w:t xml:space="preserve"> do SWZ;</w:t>
      </w:r>
    </w:p>
    <w:p w14:paraId="04814DC5" w14:textId="55C56AB4" w:rsidR="005D7743" w:rsidRPr="00DA3DDE" w:rsidRDefault="005D7743" w:rsidP="005D7743">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xml:space="preserve">- warstwa SHP prezentująca lokalizację wykonanych </w:t>
      </w:r>
      <w:r w:rsidR="0004315F" w:rsidRPr="00DA3DDE">
        <w:rPr>
          <w:rFonts w:ascii="Arial" w:hAnsi="Arial" w:cs="Arial"/>
          <w:sz w:val="22"/>
          <w:szCs w:val="22"/>
          <w:lang w:eastAsia="ar-SA"/>
        </w:rPr>
        <w:t>zdjęć fotograficznych</w:t>
      </w:r>
      <w:r w:rsidR="009A5BFB" w:rsidRPr="00DA3DDE">
        <w:rPr>
          <w:rFonts w:ascii="Arial" w:hAnsi="Arial" w:cs="Arial"/>
          <w:sz w:val="22"/>
          <w:szCs w:val="22"/>
          <w:lang w:eastAsia="ar-SA"/>
        </w:rPr>
        <w:t>,</w:t>
      </w:r>
      <w:r w:rsidR="0004315F" w:rsidRPr="00DA3DDE">
        <w:rPr>
          <w:rFonts w:ascii="Arial" w:hAnsi="Arial" w:cs="Arial"/>
          <w:sz w:val="22"/>
          <w:szCs w:val="22"/>
          <w:lang w:eastAsia="ar-SA"/>
        </w:rPr>
        <w:t xml:space="preserve"> opracowana</w:t>
      </w:r>
      <w:r w:rsidRPr="00DA3DDE">
        <w:rPr>
          <w:rFonts w:ascii="Arial" w:hAnsi="Arial" w:cs="Arial"/>
          <w:sz w:val="22"/>
          <w:szCs w:val="22"/>
          <w:lang w:eastAsia="ar-SA"/>
        </w:rPr>
        <w:t xml:space="preserve"> zgodnie ze wskazan</w:t>
      </w:r>
      <w:r w:rsidR="008D4DE7" w:rsidRPr="00DA3DDE">
        <w:rPr>
          <w:rFonts w:ascii="Arial" w:hAnsi="Arial" w:cs="Arial"/>
          <w:sz w:val="22"/>
          <w:szCs w:val="22"/>
          <w:lang w:eastAsia="ar-SA"/>
        </w:rPr>
        <w:t>i</w:t>
      </w:r>
      <w:r w:rsidR="009D125E" w:rsidRPr="00DA3DDE">
        <w:rPr>
          <w:rFonts w:ascii="Arial" w:hAnsi="Arial" w:cs="Arial"/>
          <w:sz w:val="22"/>
          <w:szCs w:val="22"/>
          <w:lang w:eastAsia="ar-SA"/>
        </w:rPr>
        <w:t xml:space="preserve">ami zawartymi w załączniku nr </w:t>
      </w:r>
      <w:r w:rsidR="006F4FE4" w:rsidRPr="00DA3DDE">
        <w:rPr>
          <w:rFonts w:ascii="Arial" w:hAnsi="Arial" w:cs="Arial"/>
          <w:sz w:val="22"/>
          <w:szCs w:val="22"/>
          <w:lang w:eastAsia="ar-SA"/>
        </w:rPr>
        <w:t>13</w:t>
      </w:r>
      <w:r w:rsidRPr="00DA3DDE">
        <w:rPr>
          <w:rFonts w:ascii="Arial" w:hAnsi="Arial" w:cs="Arial"/>
          <w:sz w:val="22"/>
          <w:szCs w:val="22"/>
          <w:lang w:eastAsia="ar-SA"/>
        </w:rPr>
        <w:t xml:space="preserve"> do SWZ;</w:t>
      </w:r>
    </w:p>
    <w:p w14:paraId="6F9127C6" w14:textId="2503E988" w:rsidR="005D7743" w:rsidRPr="00DA3DDE" w:rsidRDefault="005D7743" w:rsidP="005D7743">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xml:space="preserve">- co najmniej </w:t>
      </w:r>
      <w:r w:rsidR="00075AAD" w:rsidRPr="00DA3DDE">
        <w:rPr>
          <w:rFonts w:ascii="Arial" w:hAnsi="Arial" w:cs="Arial"/>
          <w:sz w:val="22"/>
          <w:szCs w:val="22"/>
          <w:lang w:eastAsia="ar-SA"/>
        </w:rPr>
        <w:t xml:space="preserve">1 </w:t>
      </w:r>
      <w:r w:rsidRPr="00DA3DDE">
        <w:rPr>
          <w:rFonts w:ascii="Arial" w:hAnsi="Arial" w:cs="Arial"/>
          <w:sz w:val="22"/>
          <w:szCs w:val="22"/>
          <w:lang w:eastAsia="ar-SA"/>
        </w:rPr>
        <w:t>zdjęci</w:t>
      </w:r>
      <w:r w:rsidR="00B32DF8" w:rsidRPr="00DA3DDE">
        <w:rPr>
          <w:rFonts w:ascii="Arial" w:hAnsi="Arial" w:cs="Arial"/>
          <w:sz w:val="22"/>
          <w:szCs w:val="22"/>
          <w:lang w:eastAsia="ar-SA"/>
        </w:rPr>
        <w:t>e</w:t>
      </w:r>
      <w:r w:rsidRPr="00DA3DDE">
        <w:rPr>
          <w:rFonts w:ascii="Arial" w:hAnsi="Arial" w:cs="Arial"/>
          <w:sz w:val="22"/>
          <w:szCs w:val="22"/>
          <w:lang w:eastAsia="ar-SA"/>
        </w:rPr>
        <w:t xml:space="preserve"> fotograficzne </w:t>
      </w:r>
      <w:r w:rsidR="00885C60" w:rsidRPr="00DA3DDE">
        <w:rPr>
          <w:rFonts w:ascii="Arial" w:hAnsi="Arial" w:cs="Arial"/>
          <w:sz w:val="22"/>
          <w:szCs w:val="22"/>
          <w:lang w:eastAsia="ar-SA"/>
        </w:rPr>
        <w:t xml:space="preserve">gatunku w </w:t>
      </w:r>
      <w:r w:rsidRPr="00DA3DDE">
        <w:rPr>
          <w:rFonts w:ascii="Arial" w:hAnsi="Arial" w:cs="Arial"/>
          <w:sz w:val="22"/>
          <w:szCs w:val="22"/>
          <w:lang w:eastAsia="ar-SA"/>
        </w:rPr>
        <w:t xml:space="preserve">obszarze </w:t>
      </w:r>
      <w:r w:rsidR="009A5BFB" w:rsidRPr="00DA3DDE">
        <w:rPr>
          <w:rFonts w:ascii="Arial" w:hAnsi="Arial" w:cs="Arial"/>
          <w:sz w:val="22"/>
          <w:szCs w:val="22"/>
          <w:lang w:eastAsia="ar-SA"/>
        </w:rPr>
        <w:t>inwentaryzacji</w:t>
      </w:r>
      <w:r w:rsidRPr="00DA3DDE">
        <w:rPr>
          <w:rFonts w:ascii="Arial" w:hAnsi="Arial" w:cs="Arial"/>
          <w:sz w:val="22"/>
          <w:szCs w:val="22"/>
          <w:lang w:eastAsia="ar-SA"/>
        </w:rPr>
        <w:t>;</w:t>
      </w:r>
    </w:p>
    <w:p w14:paraId="07ACD77F" w14:textId="3100A642" w:rsidR="00CF0205" w:rsidRPr="00DA3DDE" w:rsidRDefault="005D7743" w:rsidP="00110420">
      <w:pPr>
        <w:tabs>
          <w:tab w:val="num" w:pos="283"/>
          <w:tab w:val="left" w:pos="426"/>
        </w:tabs>
        <w:suppressAutoHyphens/>
        <w:spacing w:before="170" w:after="170" w:line="100" w:lineRule="atLeast"/>
        <w:jc w:val="both"/>
        <w:rPr>
          <w:rFonts w:ascii="Arial" w:hAnsi="Arial" w:cs="Arial"/>
          <w:sz w:val="22"/>
          <w:szCs w:val="22"/>
          <w:lang w:eastAsia="ar-SA"/>
        </w:rPr>
      </w:pPr>
      <w:r w:rsidRPr="00DA3DDE">
        <w:rPr>
          <w:rFonts w:ascii="Arial" w:hAnsi="Arial" w:cs="Arial"/>
          <w:sz w:val="22"/>
          <w:szCs w:val="22"/>
          <w:lang w:eastAsia="ar-SA"/>
        </w:rPr>
        <w:t>- co najmniej 1 zdjęcie każdego ze stwierdzonych stanowisk gatunku w obszarze</w:t>
      </w:r>
      <w:r w:rsidR="009A5BFB" w:rsidRPr="00DA3DDE">
        <w:rPr>
          <w:rFonts w:ascii="Arial" w:hAnsi="Arial" w:cs="Arial"/>
          <w:sz w:val="22"/>
          <w:szCs w:val="22"/>
          <w:lang w:eastAsia="ar-SA"/>
        </w:rPr>
        <w:t xml:space="preserve"> inwentaryzacji</w:t>
      </w:r>
      <w:r w:rsidRPr="00DA3DDE">
        <w:rPr>
          <w:rFonts w:ascii="Arial" w:hAnsi="Arial" w:cs="Arial"/>
          <w:sz w:val="22"/>
          <w:szCs w:val="22"/>
          <w:lang w:eastAsia="ar-SA"/>
        </w:rPr>
        <w:t>.</w:t>
      </w:r>
    </w:p>
    <w:p w14:paraId="0839C739" w14:textId="38E40ACC" w:rsidR="00CF0205" w:rsidRPr="00DA3DDE" w:rsidRDefault="00CF0205" w:rsidP="0008016F">
      <w:pPr>
        <w:pStyle w:val="Akapitzlist"/>
        <w:numPr>
          <w:ilvl w:val="0"/>
          <w:numId w:val="24"/>
        </w:numPr>
        <w:tabs>
          <w:tab w:val="left" w:pos="426"/>
        </w:tabs>
        <w:suppressAutoHyphens/>
        <w:spacing w:before="170" w:after="170" w:line="100" w:lineRule="atLeast"/>
        <w:jc w:val="both"/>
        <w:rPr>
          <w:rFonts w:ascii="Arial" w:hAnsi="Arial" w:cs="Arial"/>
          <w:b/>
          <w:sz w:val="22"/>
          <w:szCs w:val="22"/>
          <w:lang w:eastAsia="ar-SA"/>
        </w:rPr>
      </w:pPr>
      <w:r w:rsidRPr="00DA3DDE">
        <w:rPr>
          <w:rFonts w:ascii="Arial" w:hAnsi="Arial" w:cs="Arial"/>
          <w:b/>
          <w:sz w:val="22"/>
          <w:szCs w:val="22"/>
          <w:lang w:eastAsia="ar-SA"/>
        </w:rPr>
        <w:t xml:space="preserve">ekspert </w:t>
      </w:r>
      <w:proofErr w:type="spellStart"/>
      <w:r w:rsidRPr="00DA3DDE">
        <w:rPr>
          <w:rFonts w:ascii="Arial" w:hAnsi="Arial" w:cs="Arial"/>
          <w:b/>
          <w:sz w:val="22"/>
          <w:szCs w:val="22"/>
          <w:lang w:eastAsia="ar-SA"/>
        </w:rPr>
        <w:t>teriolog</w:t>
      </w:r>
      <w:proofErr w:type="spellEnd"/>
      <w:r w:rsidR="005134B7" w:rsidRPr="00DA3DDE">
        <w:rPr>
          <w:rFonts w:ascii="Arial" w:hAnsi="Arial" w:cs="Arial"/>
          <w:b/>
          <w:sz w:val="22"/>
          <w:szCs w:val="22"/>
          <w:lang w:eastAsia="ar-SA"/>
        </w:rPr>
        <w:t xml:space="preserve"> (</w:t>
      </w:r>
      <w:r w:rsidR="006B66A2" w:rsidRPr="00DA3DDE">
        <w:rPr>
          <w:rFonts w:ascii="Arial" w:hAnsi="Arial" w:cs="Arial"/>
          <w:b/>
          <w:sz w:val="22"/>
          <w:szCs w:val="22"/>
          <w:lang w:eastAsia="ar-SA"/>
        </w:rPr>
        <w:t>projektowane specjalne obszary ochrony siedlisk - PLH</w:t>
      </w:r>
      <w:r w:rsidR="005134B7" w:rsidRPr="00DA3DDE">
        <w:rPr>
          <w:rFonts w:ascii="Arial" w:hAnsi="Arial" w:cs="Arial"/>
          <w:b/>
          <w:sz w:val="22"/>
          <w:szCs w:val="22"/>
          <w:lang w:eastAsia="ar-SA"/>
        </w:rPr>
        <w:t>)</w:t>
      </w:r>
    </w:p>
    <w:p w14:paraId="7D9D49A5" w14:textId="4AB0EFFF" w:rsidR="00AF3BCC" w:rsidRPr="00DA3DDE" w:rsidRDefault="009D1E09" w:rsidP="005407C4">
      <w:pPr>
        <w:tabs>
          <w:tab w:val="num" w:pos="283"/>
          <w:tab w:val="left" w:pos="426"/>
        </w:tabs>
        <w:suppressAutoHyphens/>
        <w:spacing w:after="170" w:line="100" w:lineRule="atLeast"/>
        <w:jc w:val="both"/>
        <w:rPr>
          <w:rFonts w:ascii="Arial" w:hAnsi="Arial" w:cs="Arial"/>
          <w:sz w:val="22"/>
          <w:szCs w:val="22"/>
        </w:rPr>
      </w:pPr>
      <w:r w:rsidRPr="00DA3DDE">
        <w:rPr>
          <w:rFonts w:ascii="Arial" w:hAnsi="Arial" w:cs="Arial"/>
          <w:sz w:val="22"/>
          <w:szCs w:val="22"/>
        </w:rPr>
        <w:t xml:space="preserve">- </w:t>
      </w:r>
      <w:r w:rsidR="005F411E" w:rsidRPr="00DA3DDE">
        <w:rPr>
          <w:rFonts w:ascii="Arial" w:hAnsi="Arial" w:cs="Arial"/>
          <w:sz w:val="22"/>
          <w:szCs w:val="22"/>
        </w:rPr>
        <w:t>P</w:t>
      </w:r>
      <w:r w:rsidRPr="00DA3DDE">
        <w:rPr>
          <w:rFonts w:ascii="Arial" w:hAnsi="Arial" w:cs="Arial"/>
          <w:sz w:val="22"/>
          <w:szCs w:val="22"/>
        </w:rPr>
        <w:t>rzeprowadzi inwentaryzację ssaków</w:t>
      </w:r>
      <w:r w:rsidR="00AF3BCC" w:rsidRPr="00DA3DDE">
        <w:rPr>
          <w:rFonts w:ascii="Arial" w:hAnsi="Arial" w:cs="Arial"/>
          <w:sz w:val="22"/>
          <w:szCs w:val="22"/>
        </w:rPr>
        <w:t xml:space="preserve"> (z wyłączeniem nietoperzy)</w:t>
      </w:r>
      <w:r w:rsidR="008E383F" w:rsidRPr="00DA3DDE">
        <w:rPr>
          <w:rFonts w:ascii="Arial" w:hAnsi="Arial" w:cs="Arial"/>
          <w:sz w:val="22"/>
          <w:szCs w:val="22"/>
        </w:rPr>
        <w:t xml:space="preserve">, określonych </w:t>
      </w:r>
      <w:r w:rsidR="008E383F" w:rsidRPr="00DA3DDE">
        <w:rPr>
          <w:rFonts w:ascii="Arial" w:hAnsi="Arial" w:cs="Arial"/>
          <w:sz w:val="22"/>
          <w:szCs w:val="22"/>
        </w:rPr>
        <w:br/>
        <w:t>w uzgodnieniu z Zamawiającym w Etapie I</w:t>
      </w:r>
      <w:r w:rsidR="00712DB9" w:rsidRPr="00DA3DDE">
        <w:rPr>
          <w:rFonts w:ascii="Arial" w:hAnsi="Arial" w:cs="Arial"/>
          <w:sz w:val="22"/>
          <w:szCs w:val="22"/>
        </w:rPr>
        <w:t xml:space="preserve">. </w:t>
      </w:r>
      <w:r w:rsidR="00AF3BCC" w:rsidRPr="00DA3DDE">
        <w:rPr>
          <w:rFonts w:ascii="Arial" w:hAnsi="Arial" w:cs="Arial"/>
          <w:sz w:val="22"/>
          <w:szCs w:val="22"/>
        </w:rPr>
        <w:t>W ramach inwentaryzacji ekspert określi</w:t>
      </w:r>
      <w:r w:rsidR="0004315F" w:rsidRPr="00DA3DDE">
        <w:rPr>
          <w:rFonts w:ascii="Arial" w:hAnsi="Arial" w:cs="Arial"/>
          <w:sz w:val="22"/>
          <w:szCs w:val="22"/>
        </w:rPr>
        <w:t xml:space="preserve"> liczbę stanowisk</w:t>
      </w:r>
      <w:r w:rsidR="00C172AD" w:rsidRPr="00DA3DDE">
        <w:rPr>
          <w:rFonts w:ascii="Arial" w:hAnsi="Arial" w:cs="Arial"/>
          <w:sz w:val="22"/>
          <w:szCs w:val="22"/>
        </w:rPr>
        <w:t xml:space="preserve"> oraz liczebność gatunku w </w:t>
      </w:r>
      <w:r w:rsidR="00AF3BCC" w:rsidRPr="00DA3DDE">
        <w:rPr>
          <w:rFonts w:ascii="Arial" w:hAnsi="Arial" w:cs="Arial"/>
          <w:sz w:val="22"/>
          <w:szCs w:val="22"/>
        </w:rPr>
        <w:t>obszarze</w:t>
      </w:r>
      <w:r w:rsidR="009270C2" w:rsidRPr="00DA3DDE">
        <w:rPr>
          <w:rFonts w:ascii="Arial" w:hAnsi="Arial" w:cs="Arial"/>
          <w:sz w:val="22"/>
          <w:szCs w:val="22"/>
        </w:rPr>
        <w:t xml:space="preserve"> inwentaryzacji</w:t>
      </w:r>
      <w:r w:rsidR="00AF3BCC" w:rsidRPr="00DA3DDE">
        <w:rPr>
          <w:rFonts w:ascii="Arial" w:hAnsi="Arial" w:cs="Arial"/>
          <w:sz w:val="22"/>
          <w:szCs w:val="22"/>
        </w:rPr>
        <w:t>.</w:t>
      </w:r>
      <w:r w:rsidR="00B80CB4" w:rsidRPr="00DA3DDE">
        <w:rPr>
          <w:rFonts w:ascii="Arial" w:hAnsi="Arial" w:cs="Arial"/>
          <w:sz w:val="22"/>
          <w:szCs w:val="22"/>
        </w:rPr>
        <w:t xml:space="preserve"> </w:t>
      </w:r>
    </w:p>
    <w:p w14:paraId="1BC39F60" w14:textId="702B37D8" w:rsidR="00B80CB4" w:rsidRPr="00DA3DDE" w:rsidRDefault="00AF3BCC" w:rsidP="00F377BA">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w:t>
      </w:r>
      <w:r w:rsidR="005F411E" w:rsidRPr="00DA3DDE">
        <w:rPr>
          <w:rFonts w:ascii="Arial" w:hAnsi="Arial" w:cs="Arial"/>
          <w:sz w:val="22"/>
          <w:szCs w:val="22"/>
        </w:rPr>
        <w:t>P</w:t>
      </w:r>
      <w:r w:rsidRPr="00DA3DDE">
        <w:rPr>
          <w:rFonts w:ascii="Arial" w:hAnsi="Arial" w:cs="Arial"/>
          <w:sz w:val="22"/>
          <w:szCs w:val="22"/>
        </w:rPr>
        <w:t xml:space="preserve">rzeprowadzi ocenę stanu zachowania gatunków ssaków (z wyłączeniem nietoperzy) stanowiących przedmioty ochrony zgodnie z zapisami rozporządzenia Ministra Środowiska </w:t>
      </w:r>
      <w:r w:rsidR="009270C2" w:rsidRPr="00DA3DDE">
        <w:rPr>
          <w:rFonts w:ascii="Arial" w:hAnsi="Arial" w:cs="Arial"/>
          <w:sz w:val="22"/>
          <w:szCs w:val="22"/>
        </w:rPr>
        <w:br/>
      </w:r>
      <w:r w:rsidRPr="00DA3DDE">
        <w:rPr>
          <w:rFonts w:ascii="Arial" w:hAnsi="Arial" w:cs="Arial"/>
          <w:sz w:val="22"/>
          <w:szCs w:val="22"/>
        </w:rPr>
        <w:t xml:space="preserve">z dnia 17 lutego 2010 w sprawie sporządzania projektu planu zadań ochronnych dla obszaru Natura 2000 (Dz. U. Nr 34, poz. 186 z </w:t>
      </w:r>
      <w:proofErr w:type="spellStart"/>
      <w:r w:rsidRPr="00DA3DDE">
        <w:rPr>
          <w:rFonts w:ascii="Arial" w:hAnsi="Arial" w:cs="Arial"/>
          <w:sz w:val="22"/>
          <w:szCs w:val="22"/>
        </w:rPr>
        <w:t>późn</w:t>
      </w:r>
      <w:proofErr w:type="spellEnd"/>
      <w:r w:rsidRPr="00DA3DDE">
        <w:rPr>
          <w:rFonts w:ascii="Arial" w:hAnsi="Arial" w:cs="Arial"/>
          <w:sz w:val="22"/>
          <w:szCs w:val="22"/>
        </w:rPr>
        <w:t>. zm.) z wykorzystaniem metodyki Państwowego Monitoringu Środowiska Głównego Inspektoratu Ochrony Środowiska.</w:t>
      </w:r>
    </w:p>
    <w:p w14:paraId="772D51AB" w14:textId="79CA9B8E" w:rsidR="00B80CB4" w:rsidRPr="00DA3DDE" w:rsidRDefault="00B80CB4" w:rsidP="00B80CB4">
      <w:pPr>
        <w:tabs>
          <w:tab w:val="num" w:pos="283"/>
          <w:tab w:val="left" w:pos="426"/>
        </w:tabs>
        <w:suppressAutoHyphens/>
        <w:spacing w:before="170" w:after="170" w:line="100" w:lineRule="atLeast"/>
        <w:jc w:val="both"/>
        <w:rPr>
          <w:rFonts w:ascii="Arial" w:hAnsi="Arial" w:cs="Arial"/>
          <w:sz w:val="22"/>
          <w:szCs w:val="22"/>
          <w:u w:val="single"/>
        </w:rPr>
      </w:pPr>
      <w:r w:rsidRPr="00DA3DDE">
        <w:rPr>
          <w:rFonts w:ascii="Arial" w:hAnsi="Arial" w:cs="Arial"/>
          <w:sz w:val="22"/>
          <w:szCs w:val="22"/>
          <w:u w:val="single"/>
        </w:rPr>
        <w:t xml:space="preserve">Wynikiem prac terenowych </w:t>
      </w:r>
      <w:r w:rsidR="0004315F" w:rsidRPr="00DA3DDE">
        <w:rPr>
          <w:rFonts w:ascii="Arial" w:hAnsi="Arial" w:cs="Arial"/>
          <w:sz w:val="22"/>
          <w:szCs w:val="22"/>
          <w:u w:val="single"/>
        </w:rPr>
        <w:t xml:space="preserve">eksperta </w:t>
      </w:r>
      <w:proofErr w:type="spellStart"/>
      <w:r w:rsidRPr="00DA3DDE">
        <w:rPr>
          <w:rFonts w:ascii="Arial" w:hAnsi="Arial" w:cs="Arial"/>
          <w:sz w:val="22"/>
          <w:szCs w:val="22"/>
          <w:u w:val="single"/>
        </w:rPr>
        <w:t>teriologa</w:t>
      </w:r>
      <w:proofErr w:type="spellEnd"/>
      <w:r w:rsidRPr="00DA3DDE">
        <w:rPr>
          <w:rFonts w:ascii="Arial" w:hAnsi="Arial" w:cs="Arial"/>
          <w:sz w:val="22"/>
          <w:szCs w:val="22"/>
          <w:u w:val="single"/>
        </w:rPr>
        <w:t xml:space="preserve"> będą:</w:t>
      </w:r>
    </w:p>
    <w:p w14:paraId="20A30E99" w14:textId="389E3ADB" w:rsidR="00B80CB4" w:rsidRPr="00DA3DDE" w:rsidRDefault="00B80CB4" w:rsidP="00B80CB4">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w:t>
      </w:r>
      <w:r w:rsidR="004172FC" w:rsidRPr="00DA3DDE">
        <w:rPr>
          <w:rFonts w:ascii="Arial" w:hAnsi="Arial" w:cs="Arial"/>
          <w:i/>
          <w:iCs/>
          <w:sz w:val="22"/>
          <w:szCs w:val="22"/>
        </w:rPr>
        <w:t>R</w:t>
      </w:r>
      <w:r w:rsidRPr="00DA3DDE">
        <w:rPr>
          <w:rFonts w:ascii="Arial" w:hAnsi="Arial" w:cs="Arial"/>
          <w:i/>
          <w:iCs/>
          <w:sz w:val="22"/>
          <w:szCs w:val="22"/>
        </w:rPr>
        <w:t>aport ochrony ssaków (z wyłączeniem nietoperzy)</w:t>
      </w:r>
      <w:r w:rsidRPr="00DA3DDE">
        <w:rPr>
          <w:rFonts w:ascii="Arial" w:hAnsi="Arial" w:cs="Arial"/>
          <w:sz w:val="22"/>
          <w:szCs w:val="22"/>
        </w:rPr>
        <w:t xml:space="preserve"> obejmujący opis przeprowadzonych prac terenowych</w:t>
      </w:r>
      <w:r w:rsidR="00926F02" w:rsidRPr="00DA3DDE">
        <w:rPr>
          <w:rFonts w:ascii="Arial" w:hAnsi="Arial" w:cs="Arial"/>
          <w:sz w:val="22"/>
          <w:szCs w:val="22"/>
        </w:rPr>
        <w:t xml:space="preserve"> w obszarze inwentaryzacji</w:t>
      </w:r>
      <w:r w:rsidRPr="00DA3DDE">
        <w:rPr>
          <w:rFonts w:ascii="Arial" w:hAnsi="Arial" w:cs="Arial"/>
          <w:sz w:val="22"/>
          <w:szCs w:val="22"/>
        </w:rPr>
        <w:t xml:space="preserve">, opis przedmiotów ochrony należących do tej </w:t>
      </w:r>
      <w:r w:rsidRPr="00DA3DDE">
        <w:rPr>
          <w:rFonts w:ascii="Arial" w:hAnsi="Arial" w:cs="Arial"/>
          <w:sz w:val="22"/>
          <w:szCs w:val="22"/>
        </w:rPr>
        <w:lastRenderedPageBreak/>
        <w:t xml:space="preserve">grupy zwierząt w tym opis ich oceny stanu zachowania, identyfikację zagrożeń istniejących </w:t>
      </w:r>
      <w:r w:rsidR="002B7AA6" w:rsidRPr="00DA3DDE">
        <w:rPr>
          <w:rFonts w:ascii="Arial" w:hAnsi="Arial" w:cs="Arial"/>
          <w:sz w:val="22"/>
          <w:szCs w:val="22"/>
        </w:rPr>
        <w:br/>
      </w:r>
      <w:r w:rsidRPr="00DA3DDE">
        <w:rPr>
          <w:rFonts w:ascii="Arial" w:hAnsi="Arial" w:cs="Arial"/>
          <w:sz w:val="22"/>
          <w:szCs w:val="22"/>
        </w:rPr>
        <w:t>i potencjalnych, wyznaczenie celów ochrony oraz propozycję działań ochronnych i zakresu monitoringu</w:t>
      </w:r>
      <w:r w:rsidR="004172FC" w:rsidRPr="00DA3DDE">
        <w:rPr>
          <w:rFonts w:ascii="Arial" w:hAnsi="Arial" w:cs="Arial"/>
          <w:sz w:val="22"/>
          <w:szCs w:val="22"/>
        </w:rPr>
        <w:t xml:space="preserve">, zgodnie z załącznikiem nr </w:t>
      </w:r>
      <w:r w:rsidR="006F4FE4" w:rsidRPr="00DA3DDE">
        <w:rPr>
          <w:rFonts w:ascii="Arial" w:hAnsi="Arial" w:cs="Arial"/>
          <w:sz w:val="22"/>
          <w:szCs w:val="22"/>
        </w:rPr>
        <w:t>13</w:t>
      </w:r>
      <w:r w:rsidR="004172FC" w:rsidRPr="00DA3DDE">
        <w:rPr>
          <w:rFonts w:ascii="Arial" w:hAnsi="Arial" w:cs="Arial"/>
          <w:sz w:val="22"/>
          <w:szCs w:val="22"/>
        </w:rPr>
        <w:t xml:space="preserve"> do SWZ</w:t>
      </w:r>
      <w:r w:rsidRPr="00DA3DDE">
        <w:rPr>
          <w:rFonts w:ascii="Arial" w:hAnsi="Arial" w:cs="Arial"/>
          <w:sz w:val="22"/>
          <w:szCs w:val="22"/>
        </w:rPr>
        <w:t xml:space="preserve">; </w:t>
      </w:r>
    </w:p>
    <w:p w14:paraId="2A73D8A1" w14:textId="78FCF804" w:rsidR="00B80CB4" w:rsidRPr="00DA3DDE" w:rsidRDefault="00B80CB4" w:rsidP="00B80CB4">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karty obserwacji gatunku na stanowisku (wraz ze stanem ochrony gatunku na stanowisku);</w:t>
      </w:r>
    </w:p>
    <w:p w14:paraId="394A522F" w14:textId="4300202B" w:rsidR="00B80CB4" w:rsidRPr="00DA3DDE" w:rsidRDefault="00B80CB4" w:rsidP="00B80CB4">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warstwy SHP z lokalizacją miejsc stwierdzenia gatunku opracowan</w:t>
      </w:r>
      <w:r w:rsidR="0004315F" w:rsidRPr="00DA3DDE">
        <w:rPr>
          <w:rFonts w:ascii="Arial" w:hAnsi="Arial" w:cs="Arial"/>
          <w:sz w:val="22"/>
          <w:szCs w:val="22"/>
        </w:rPr>
        <w:t>e</w:t>
      </w:r>
      <w:r w:rsidRPr="00DA3DDE">
        <w:rPr>
          <w:rFonts w:ascii="Arial" w:hAnsi="Arial" w:cs="Arial"/>
          <w:sz w:val="22"/>
          <w:szCs w:val="22"/>
        </w:rPr>
        <w:t xml:space="preserve"> zgodnie ze wskazani</w:t>
      </w:r>
      <w:r w:rsidR="009D125E" w:rsidRPr="00DA3DDE">
        <w:rPr>
          <w:rFonts w:ascii="Arial" w:hAnsi="Arial" w:cs="Arial"/>
          <w:sz w:val="22"/>
          <w:szCs w:val="22"/>
        </w:rPr>
        <w:t xml:space="preserve">ami zawartymi w załączniku nr </w:t>
      </w:r>
      <w:r w:rsidR="006F4FE4" w:rsidRPr="00DA3DDE">
        <w:rPr>
          <w:rFonts w:ascii="Arial" w:hAnsi="Arial" w:cs="Arial"/>
          <w:sz w:val="22"/>
          <w:szCs w:val="22"/>
        </w:rPr>
        <w:t>13</w:t>
      </w:r>
      <w:r w:rsidRPr="00DA3DDE">
        <w:rPr>
          <w:rFonts w:ascii="Arial" w:hAnsi="Arial" w:cs="Arial"/>
          <w:sz w:val="22"/>
          <w:szCs w:val="22"/>
        </w:rPr>
        <w:t xml:space="preserve"> do SWZ;</w:t>
      </w:r>
    </w:p>
    <w:p w14:paraId="424CB041" w14:textId="4AE1BBEC" w:rsidR="00B80CB4" w:rsidRPr="00DA3DDE" w:rsidRDefault="00B80CB4" w:rsidP="00B80CB4">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warstwa SHP prezentująca lokalizację wykonanych </w:t>
      </w:r>
      <w:r w:rsidR="0004315F" w:rsidRPr="00DA3DDE">
        <w:rPr>
          <w:rFonts w:ascii="Arial" w:hAnsi="Arial" w:cs="Arial"/>
          <w:sz w:val="22"/>
          <w:szCs w:val="22"/>
        </w:rPr>
        <w:t>zdjęć fotograficznych</w:t>
      </w:r>
      <w:r w:rsidR="009270C2" w:rsidRPr="00DA3DDE">
        <w:rPr>
          <w:rFonts w:ascii="Arial" w:hAnsi="Arial" w:cs="Arial"/>
          <w:sz w:val="22"/>
          <w:szCs w:val="22"/>
        </w:rPr>
        <w:t>,</w:t>
      </w:r>
      <w:r w:rsidR="0004315F" w:rsidRPr="00DA3DDE">
        <w:rPr>
          <w:rFonts w:ascii="Arial" w:hAnsi="Arial" w:cs="Arial"/>
          <w:sz w:val="22"/>
          <w:szCs w:val="22"/>
        </w:rPr>
        <w:t xml:space="preserve"> opracowana</w:t>
      </w:r>
      <w:r w:rsidRPr="00DA3DDE">
        <w:rPr>
          <w:rFonts w:ascii="Arial" w:hAnsi="Arial" w:cs="Arial"/>
          <w:sz w:val="22"/>
          <w:szCs w:val="22"/>
        </w:rPr>
        <w:t xml:space="preserve"> zgodnie ze wskazani</w:t>
      </w:r>
      <w:r w:rsidR="009D125E" w:rsidRPr="00DA3DDE">
        <w:rPr>
          <w:rFonts w:ascii="Arial" w:hAnsi="Arial" w:cs="Arial"/>
          <w:sz w:val="22"/>
          <w:szCs w:val="22"/>
        </w:rPr>
        <w:t xml:space="preserve">ami zawartymi w załączniku nr </w:t>
      </w:r>
      <w:r w:rsidR="006F4FE4" w:rsidRPr="00DA3DDE">
        <w:rPr>
          <w:rFonts w:ascii="Arial" w:hAnsi="Arial" w:cs="Arial"/>
          <w:sz w:val="22"/>
          <w:szCs w:val="22"/>
        </w:rPr>
        <w:t xml:space="preserve">13 </w:t>
      </w:r>
      <w:r w:rsidRPr="00DA3DDE">
        <w:rPr>
          <w:rFonts w:ascii="Arial" w:hAnsi="Arial" w:cs="Arial"/>
          <w:sz w:val="22"/>
          <w:szCs w:val="22"/>
        </w:rPr>
        <w:t>do SWZ;</w:t>
      </w:r>
    </w:p>
    <w:p w14:paraId="4162F3DE" w14:textId="4168AB51" w:rsidR="00B80CB4" w:rsidRPr="00DA3DDE" w:rsidRDefault="00B80CB4" w:rsidP="00B80CB4">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co najmniej 1 zdjęcie każdego z miejsc stwierdzenia gatunku (zdjęcie powinno obrazować osobnika lub tropy lub inne ślady potwierdzające obecność gatunku).</w:t>
      </w:r>
    </w:p>
    <w:p w14:paraId="6D632DF1" w14:textId="6FA841A6" w:rsidR="00712DB9" w:rsidRPr="00DA3DDE" w:rsidRDefault="00712DB9" w:rsidP="0008016F">
      <w:pPr>
        <w:pStyle w:val="Akapitzlist"/>
        <w:numPr>
          <w:ilvl w:val="0"/>
          <w:numId w:val="24"/>
        </w:numPr>
        <w:tabs>
          <w:tab w:val="left" w:pos="426"/>
        </w:tabs>
        <w:suppressAutoHyphens/>
        <w:spacing w:before="170" w:after="170" w:line="100" w:lineRule="atLeast"/>
        <w:jc w:val="both"/>
        <w:rPr>
          <w:rFonts w:ascii="Arial" w:hAnsi="Arial" w:cs="Arial"/>
          <w:b/>
          <w:sz w:val="22"/>
          <w:szCs w:val="22"/>
          <w:lang w:eastAsia="ar-SA"/>
        </w:rPr>
      </w:pPr>
      <w:r w:rsidRPr="00DA3DDE">
        <w:rPr>
          <w:rFonts w:ascii="Arial" w:hAnsi="Arial" w:cs="Arial"/>
          <w:b/>
          <w:sz w:val="22"/>
          <w:szCs w:val="22"/>
          <w:lang w:eastAsia="ar-SA"/>
        </w:rPr>
        <w:t xml:space="preserve">ekspert </w:t>
      </w:r>
      <w:proofErr w:type="spellStart"/>
      <w:r w:rsidRPr="00DA3DDE">
        <w:rPr>
          <w:rFonts w:ascii="Arial" w:hAnsi="Arial" w:cs="Arial"/>
          <w:b/>
          <w:sz w:val="22"/>
          <w:szCs w:val="22"/>
          <w:lang w:eastAsia="ar-SA"/>
        </w:rPr>
        <w:t>chiropterolog</w:t>
      </w:r>
      <w:proofErr w:type="spellEnd"/>
      <w:r w:rsidR="005134B7" w:rsidRPr="00DA3DDE">
        <w:rPr>
          <w:rFonts w:ascii="Arial" w:hAnsi="Arial" w:cs="Arial"/>
          <w:b/>
          <w:sz w:val="22"/>
          <w:szCs w:val="22"/>
          <w:lang w:eastAsia="ar-SA"/>
        </w:rPr>
        <w:t xml:space="preserve"> (</w:t>
      </w:r>
      <w:r w:rsidR="006B66A2" w:rsidRPr="00DA3DDE">
        <w:rPr>
          <w:rFonts w:ascii="Arial" w:hAnsi="Arial" w:cs="Arial"/>
          <w:b/>
          <w:sz w:val="22"/>
          <w:szCs w:val="22"/>
          <w:lang w:eastAsia="ar-SA"/>
        </w:rPr>
        <w:t>projektowane specjalne obszary ochrony siedlisk - PLH</w:t>
      </w:r>
      <w:r w:rsidR="005134B7" w:rsidRPr="00DA3DDE">
        <w:rPr>
          <w:rFonts w:ascii="Arial" w:hAnsi="Arial" w:cs="Arial"/>
          <w:b/>
          <w:sz w:val="22"/>
          <w:szCs w:val="22"/>
          <w:lang w:eastAsia="ar-SA"/>
        </w:rPr>
        <w:t>)</w:t>
      </w:r>
    </w:p>
    <w:p w14:paraId="10E65869" w14:textId="5A8646FF" w:rsidR="00712DB9" w:rsidRPr="00DA3DDE" w:rsidRDefault="00712DB9" w:rsidP="005407C4">
      <w:pPr>
        <w:tabs>
          <w:tab w:val="num" w:pos="283"/>
          <w:tab w:val="left" w:pos="426"/>
        </w:tabs>
        <w:suppressAutoHyphens/>
        <w:spacing w:after="170" w:line="100" w:lineRule="atLeast"/>
        <w:jc w:val="both"/>
        <w:rPr>
          <w:rFonts w:ascii="Arial" w:hAnsi="Arial" w:cs="Arial"/>
          <w:sz w:val="22"/>
          <w:szCs w:val="22"/>
        </w:rPr>
      </w:pPr>
      <w:r w:rsidRPr="00DA3DDE">
        <w:rPr>
          <w:rFonts w:ascii="Arial" w:hAnsi="Arial" w:cs="Arial"/>
          <w:sz w:val="22"/>
          <w:szCs w:val="22"/>
        </w:rPr>
        <w:t xml:space="preserve">- </w:t>
      </w:r>
      <w:r w:rsidR="005F411E" w:rsidRPr="00DA3DDE">
        <w:rPr>
          <w:rFonts w:ascii="Arial" w:hAnsi="Arial" w:cs="Arial"/>
          <w:sz w:val="22"/>
          <w:szCs w:val="22"/>
        </w:rPr>
        <w:t>P</w:t>
      </w:r>
      <w:r w:rsidRPr="00DA3DDE">
        <w:rPr>
          <w:rFonts w:ascii="Arial" w:hAnsi="Arial" w:cs="Arial"/>
          <w:sz w:val="22"/>
          <w:szCs w:val="22"/>
        </w:rPr>
        <w:t xml:space="preserve">rzeprowadzi </w:t>
      </w:r>
      <w:r w:rsidR="005F411E" w:rsidRPr="00DA3DDE">
        <w:rPr>
          <w:rFonts w:ascii="Arial" w:hAnsi="Arial" w:cs="Arial"/>
          <w:sz w:val="22"/>
          <w:szCs w:val="22"/>
        </w:rPr>
        <w:t xml:space="preserve">inwentaryzację </w:t>
      </w:r>
      <w:r w:rsidRPr="00DA3DDE">
        <w:rPr>
          <w:rFonts w:ascii="Arial" w:hAnsi="Arial" w:cs="Arial"/>
          <w:sz w:val="22"/>
          <w:szCs w:val="22"/>
        </w:rPr>
        <w:t>nietoperzy</w:t>
      </w:r>
      <w:r w:rsidR="008E383F" w:rsidRPr="00DA3DDE">
        <w:rPr>
          <w:rFonts w:ascii="Arial" w:hAnsi="Arial" w:cs="Arial"/>
          <w:sz w:val="22"/>
          <w:szCs w:val="22"/>
        </w:rPr>
        <w:t xml:space="preserve">, określonych w uzgodnieniu z Zamawiającym </w:t>
      </w:r>
      <w:r w:rsidR="008E383F" w:rsidRPr="00DA3DDE">
        <w:rPr>
          <w:rFonts w:ascii="Arial" w:hAnsi="Arial" w:cs="Arial"/>
          <w:sz w:val="22"/>
          <w:szCs w:val="22"/>
        </w:rPr>
        <w:br/>
        <w:t>w Etapie I</w:t>
      </w:r>
      <w:r w:rsidR="008E383F" w:rsidRPr="00DA3DDE" w:rsidDel="008E383F">
        <w:rPr>
          <w:rFonts w:ascii="Arial" w:hAnsi="Arial" w:cs="Arial"/>
          <w:sz w:val="22"/>
          <w:szCs w:val="22"/>
        </w:rPr>
        <w:t xml:space="preserve"> </w:t>
      </w:r>
      <w:r w:rsidRPr="00DA3DDE">
        <w:rPr>
          <w:rFonts w:ascii="Arial" w:hAnsi="Arial" w:cs="Arial"/>
          <w:sz w:val="22"/>
          <w:szCs w:val="22"/>
        </w:rPr>
        <w:t>. W ramach inwentaryzacji ekspert określi liczbę stanowisk oraz liczebność gatunku w obszarze</w:t>
      </w:r>
      <w:r w:rsidR="005F411E" w:rsidRPr="00DA3DDE">
        <w:rPr>
          <w:rFonts w:ascii="Arial" w:hAnsi="Arial" w:cs="Arial"/>
          <w:sz w:val="22"/>
          <w:szCs w:val="22"/>
        </w:rPr>
        <w:t xml:space="preserve"> inwentaryzacji</w:t>
      </w:r>
      <w:r w:rsidRPr="00DA3DDE">
        <w:rPr>
          <w:rFonts w:ascii="Arial" w:hAnsi="Arial" w:cs="Arial"/>
          <w:sz w:val="22"/>
          <w:szCs w:val="22"/>
        </w:rPr>
        <w:t xml:space="preserve">. </w:t>
      </w:r>
    </w:p>
    <w:p w14:paraId="6FDA704F" w14:textId="28E79F82" w:rsidR="00712DB9" w:rsidRPr="00DA3DDE" w:rsidRDefault="00712DB9" w:rsidP="00712DB9">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w:t>
      </w:r>
      <w:r w:rsidR="005F411E" w:rsidRPr="00DA3DDE">
        <w:rPr>
          <w:rFonts w:ascii="Arial" w:hAnsi="Arial" w:cs="Arial"/>
          <w:sz w:val="22"/>
          <w:szCs w:val="22"/>
        </w:rPr>
        <w:t>P</w:t>
      </w:r>
      <w:r w:rsidRPr="00DA3DDE">
        <w:rPr>
          <w:rFonts w:ascii="Arial" w:hAnsi="Arial" w:cs="Arial"/>
          <w:sz w:val="22"/>
          <w:szCs w:val="22"/>
        </w:rPr>
        <w:t>rzeprowadzi ocenę stanu zachowania nietoperzy stanowiących przedmioty ochrony</w:t>
      </w:r>
      <w:r w:rsidR="00990A6A" w:rsidRPr="00DA3DDE">
        <w:rPr>
          <w:rFonts w:ascii="Arial" w:hAnsi="Arial" w:cs="Arial"/>
          <w:sz w:val="22"/>
          <w:szCs w:val="22"/>
        </w:rPr>
        <w:t xml:space="preserve">, </w:t>
      </w:r>
      <w:r w:rsidRPr="00DA3DDE">
        <w:rPr>
          <w:rFonts w:ascii="Arial" w:hAnsi="Arial" w:cs="Arial"/>
          <w:sz w:val="22"/>
          <w:szCs w:val="22"/>
        </w:rPr>
        <w:t xml:space="preserve">zgodnie z zapisami rozporządzenia Ministra Środowiska z dnia 17 lutego 2010 w sprawie sporządzania projektu planu zadań ochronnych dla obszaru Natura 2000 (Dz. U. Nr 34, poz. 186 z </w:t>
      </w:r>
      <w:proofErr w:type="spellStart"/>
      <w:r w:rsidRPr="00DA3DDE">
        <w:rPr>
          <w:rFonts w:ascii="Arial" w:hAnsi="Arial" w:cs="Arial"/>
          <w:sz w:val="22"/>
          <w:szCs w:val="22"/>
        </w:rPr>
        <w:t>późn</w:t>
      </w:r>
      <w:proofErr w:type="spellEnd"/>
      <w:r w:rsidRPr="00DA3DDE">
        <w:rPr>
          <w:rFonts w:ascii="Arial" w:hAnsi="Arial" w:cs="Arial"/>
          <w:sz w:val="22"/>
          <w:szCs w:val="22"/>
        </w:rPr>
        <w:t>. zm.) z wykorzystaniem metodyki Państwowego Monitoringu Środowiska Głównego Inspektoratu Ochrony Środowiska.</w:t>
      </w:r>
    </w:p>
    <w:p w14:paraId="2A13816F" w14:textId="52EBFCF0" w:rsidR="00712DB9" w:rsidRPr="00DA3DDE" w:rsidRDefault="00712DB9" w:rsidP="00712DB9">
      <w:pPr>
        <w:tabs>
          <w:tab w:val="num" w:pos="283"/>
          <w:tab w:val="left" w:pos="426"/>
        </w:tabs>
        <w:suppressAutoHyphens/>
        <w:spacing w:before="170" w:after="170" w:line="100" w:lineRule="atLeast"/>
        <w:jc w:val="both"/>
        <w:rPr>
          <w:rFonts w:ascii="Arial" w:hAnsi="Arial" w:cs="Arial"/>
          <w:sz w:val="22"/>
          <w:szCs w:val="22"/>
          <w:u w:val="single"/>
        </w:rPr>
      </w:pPr>
      <w:r w:rsidRPr="00DA3DDE">
        <w:rPr>
          <w:rFonts w:ascii="Arial" w:hAnsi="Arial" w:cs="Arial"/>
          <w:sz w:val="22"/>
          <w:szCs w:val="22"/>
          <w:u w:val="single"/>
        </w:rPr>
        <w:t xml:space="preserve">Wynikiem prac terenowych eksperta </w:t>
      </w:r>
      <w:proofErr w:type="spellStart"/>
      <w:r w:rsidRPr="00DA3DDE">
        <w:rPr>
          <w:rFonts w:ascii="Arial" w:hAnsi="Arial" w:cs="Arial"/>
          <w:sz w:val="22"/>
          <w:szCs w:val="22"/>
          <w:u w:val="single"/>
        </w:rPr>
        <w:t>chiropterolog</w:t>
      </w:r>
      <w:proofErr w:type="spellEnd"/>
      <w:r w:rsidRPr="00DA3DDE">
        <w:rPr>
          <w:rFonts w:ascii="Arial" w:hAnsi="Arial" w:cs="Arial"/>
          <w:sz w:val="22"/>
          <w:szCs w:val="22"/>
          <w:u w:val="single"/>
        </w:rPr>
        <w:t xml:space="preserve"> będzie:</w:t>
      </w:r>
    </w:p>
    <w:p w14:paraId="4959472E" w14:textId="4FE89E6E" w:rsidR="00712DB9" w:rsidRPr="00DA3DDE" w:rsidRDefault="00712DB9" w:rsidP="00712DB9">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w:t>
      </w:r>
      <w:r w:rsidR="004172FC" w:rsidRPr="00DA3DDE">
        <w:rPr>
          <w:rFonts w:ascii="Arial" w:hAnsi="Arial" w:cs="Arial"/>
          <w:i/>
          <w:iCs/>
          <w:sz w:val="22"/>
          <w:szCs w:val="22"/>
        </w:rPr>
        <w:t>R</w:t>
      </w:r>
      <w:r w:rsidRPr="00DA3DDE">
        <w:rPr>
          <w:rFonts w:ascii="Arial" w:hAnsi="Arial" w:cs="Arial"/>
          <w:i/>
          <w:iCs/>
          <w:sz w:val="22"/>
          <w:szCs w:val="22"/>
        </w:rPr>
        <w:t>aport ochrony nietoperzy</w:t>
      </w:r>
      <w:r w:rsidRPr="00DA3DDE">
        <w:rPr>
          <w:rFonts w:ascii="Arial" w:hAnsi="Arial" w:cs="Arial"/>
          <w:sz w:val="22"/>
          <w:szCs w:val="22"/>
        </w:rPr>
        <w:t xml:space="preserve"> obejmujący opis przeprowadzonych prac terenowych</w:t>
      </w:r>
      <w:r w:rsidR="00926F02" w:rsidRPr="00DA3DDE">
        <w:rPr>
          <w:rFonts w:ascii="Arial" w:hAnsi="Arial" w:cs="Arial"/>
          <w:sz w:val="22"/>
          <w:szCs w:val="22"/>
        </w:rPr>
        <w:t xml:space="preserve"> </w:t>
      </w:r>
      <w:r w:rsidR="00D93CD6" w:rsidRPr="00DA3DDE">
        <w:rPr>
          <w:rFonts w:ascii="Arial" w:hAnsi="Arial" w:cs="Arial"/>
          <w:sz w:val="22"/>
          <w:szCs w:val="22"/>
        </w:rPr>
        <w:br/>
      </w:r>
      <w:r w:rsidR="00926F02" w:rsidRPr="00DA3DDE">
        <w:rPr>
          <w:rFonts w:ascii="Arial" w:hAnsi="Arial" w:cs="Arial"/>
          <w:sz w:val="22"/>
          <w:szCs w:val="22"/>
        </w:rPr>
        <w:t>w obszarze inwentaryzacji</w:t>
      </w:r>
      <w:r w:rsidRPr="00DA3DDE">
        <w:rPr>
          <w:rFonts w:ascii="Arial" w:hAnsi="Arial" w:cs="Arial"/>
          <w:sz w:val="22"/>
          <w:szCs w:val="22"/>
        </w:rPr>
        <w:t xml:space="preserve">, opis przedmiotów ochrony należących do tej grupy zwierząt </w:t>
      </w:r>
      <w:r w:rsidR="00D93CD6" w:rsidRPr="00DA3DDE">
        <w:rPr>
          <w:rFonts w:ascii="Arial" w:hAnsi="Arial" w:cs="Arial"/>
          <w:sz w:val="22"/>
          <w:szCs w:val="22"/>
        </w:rPr>
        <w:br/>
      </w:r>
      <w:r w:rsidRPr="00DA3DDE">
        <w:rPr>
          <w:rFonts w:ascii="Arial" w:hAnsi="Arial" w:cs="Arial"/>
          <w:sz w:val="22"/>
          <w:szCs w:val="22"/>
        </w:rPr>
        <w:t>w tym opis ich oceny stanu zachowania, identyfikację zagrożeń istniejących i potencjalnych, wyznaczenie celów ochrony oraz propozycję działań ochronnych i zakresu monitoringu</w:t>
      </w:r>
      <w:r w:rsidR="004172FC" w:rsidRPr="00DA3DDE">
        <w:rPr>
          <w:rFonts w:ascii="Arial" w:hAnsi="Arial" w:cs="Arial"/>
          <w:sz w:val="22"/>
          <w:szCs w:val="22"/>
        </w:rPr>
        <w:t xml:space="preserve">, zgodnie </w:t>
      </w:r>
      <w:r w:rsidR="002B7AA6" w:rsidRPr="00DA3DDE">
        <w:rPr>
          <w:rFonts w:ascii="Arial" w:hAnsi="Arial" w:cs="Arial"/>
          <w:sz w:val="22"/>
          <w:szCs w:val="22"/>
        </w:rPr>
        <w:br/>
      </w:r>
      <w:r w:rsidR="004172FC" w:rsidRPr="00DA3DDE">
        <w:rPr>
          <w:rFonts w:ascii="Arial" w:hAnsi="Arial" w:cs="Arial"/>
          <w:sz w:val="22"/>
          <w:szCs w:val="22"/>
        </w:rPr>
        <w:t xml:space="preserve">z załącznikiem nr </w:t>
      </w:r>
      <w:r w:rsidR="006F4FE4" w:rsidRPr="00DA3DDE">
        <w:rPr>
          <w:rFonts w:ascii="Arial" w:hAnsi="Arial" w:cs="Arial"/>
          <w:sz w:val="22"/>
          <w:szCs w:val="22"/>
        </w:rPr>
        <w:t>13</w:t>
      </w:r>
      <w:r w:rsidR="004172FC" w:rsidRPr="00DA3DDE">
        <w:rPr>
          <w:rFonts w:ascii="Arial" w:hAnsi="Arial" w:cs="Arial"/>
          <w:sz w:val="22"/>
          <w:szCs w:val="22"/>
        </w:rPr>
        <w:t xml:space="preserve"> do SWZ</w:t>
      </w:r>
      <w:r w:rsidRPr="00DA3DDE">
        <w:rPr>
          <w:rFonts w:ascii="Arial" w:hAnsi="Arial" w:cs="Arial"/>
          <w:sz w:val="22"/>
          <w:szCs w:val="22"/>
        </w:rPr>
        <w:t xml:space="preserve">; </w:t>
      </w:r>
    </w:p>
    <w:p w14:paraId="010C90F9" w14:textId="77777777" w:rsidR="00712DB9" w:rsidRPr="00DA3DDE" w:rsidRDefault="00712DB9" w:rsidP="00712DB9">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karty obserwacji gatunku na stanowisku (wraz ze stanem ochrony gatunku na stanowisku);</w:t>
      </w:r>
    </w:p>
    <w:p w14:paraId="5A224B17" w14:textId="1738E29A" w:rsidR="00712DB9" w:rsidRPr="00DA3DDE" w:rsidRDefault="00712DB9" w:rsidP="00712DB9">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warstwy SHP z lokalizacją miejsc stwierdzenia gatunku opracowane zgodnie ze wskazaniami zawartymi w załączniku nr </w:t>
      </w:r>
      <w:r w:rsidR="006F4FE4" w:rsidRPr="00DA3DDE">
        <w:rPr>
          <w:rFonts w:ascii="Arial" w:hAnsi="Arial" w:cs="Arial"/>
          <w:sz w:val="22"/>
          <w:szCs w:val="22"/>
        </w:rPr>
        <w:t>13</w:t>
      </w:r>
      <w:r w:rsidRPr="00DA3DDE">
        <w:rPr>
          <w:rFonts w:ascii="Arial" w:hAnsi="Arial" w:cs="Arial"/>
          <w:sz w:val="22"/>
          <w:szCs w:val="22"/>
        </w:rPr>
        <w:t xml:space="preserve"> do SWZ;</w:t>
      </w:r>
    </w:p>
    <w:p w14:paraId="70A798C1" w14:textId="08ED3D97" w:rsidR="00712DB9" w:rsidRPr="00DA3DDE" w:rsidRDefault="00712DB9" w:rsidP="00712DB9">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xml:space="preserve">- warstwa SHP prezentująca lokalizację wykonanych zdjęć fotograficznych opracowana zgodnie ze wskazaniami zawartymi w załączniku nr </w:t>
      </w:r>
      <w:r w:rsidR="006F4FE4" w:rsidRPr="00DA3DDE">
        <w:rPr>
          <w:rFonts w:ascii="Arial" w:hAnsi="Arial" w:cs="Arial"/>
          <w:sz w:val="22"/>
          <w:szCs w:val="22"/>
        </w:rPr>
        <w:t>13</w:t>
      </w:r>
      <w:r w:rsidRPr="00DA3DDE">
        <w:rPr>
          <w:rFonts w:ascii="Arial" w:hAnsi="Arial" w:cs="Arial"/>
          <w:sz w:val="22"/>
          <w:szCs w:val="22"/>
        </w:rPr>
        <w:t xml:space="preserve"> do SWZ;</w:t>
      </w:r>
    </w:p>
    <w:p w14:paraId="689C22E4" w14:textId="2606650D" w:rsidR="00712DB9" w:rsidRPr="00DA3DDE" w:rsidRDefault="00712DB9" w:rsidP="00712DB9">
      <w:pPr>
        <w:tabs>
          <w:tab w:val="num" w:pos="283"/>
          <w:tab w:val="left" w:pos="426"/>
        </w:tabs>
        <w:suppressAutoHyphens/>
        <w:spacing w:before="170" w:after="170" w:line="100" w:lineRule="atLeast"/>
        <w:jc w:val="both"/>
        <w:rPr>
          <w:rFonts w:ascii="Arial" w:hAnsi="Arial" w:cs="Arial"/>
          <w:sz w:val="22"/>
          <w:szCs w:val="22"/>
        </w:rPr>
      </w:pPr>
      <w:r w:rsidRPr="00DA3DDE">
        <w:rPr>
          <w:rFonts w:ascii="Arial" w:hAnsi="Arial" w:cs="Arial"/>
          <w:sz w:val="22"/>
          <w:szCs w:val="22"/>
        </w:rPr>
        <w:t>- co najmniej 1 zdjęcie każdego z miejsc stwierdzenia gatunku (zdjęcie powinno obrazować osobnika lub inne ślady potwierdzające obecność gatunku).</w:t>
      </w:r>
    </w:p>
    <w:p w14:paraId="0EE6F8D2" w14:textId="4FB6D836" w:rsidR="00750B6F" w:rsidRPr="00DA3DDE" w:rsidRDefault="001678A8" w:rsidP="0008016F">
      <w:pPr>
        <w:pStyle w:val="Nagwek1"/>
        <w:numPr>
          <w:ilvl w:val="0"/>
          <w:numId w:val="25"/>
        </w:numPr>
        <w:spacing w:after="240"/>
        <w:rPr>
          <w:rFonts w:ascii="Arial" w:eastAsia="Arial" w:hAnsi="Arial" w:cs="Arial"/>
          <w:b/>
          <w:bCs/>
          <w:color w:val="auto"/>
        </w:rPr>
      </w:pPr>
      <w:r w:rsidRPr="00DA3DDE">
        <w:rPr>
          <w:rFonts w:ascii="Arial" w:eastAsia="Arial" w:hAnsi="Arial" w:cs="Arial"/>
          <w:b/>
          <w:bCs/>
          <w:color w:val="auto"/>
          <w:sz w:val="24"/>
          <w:szCs w:val="24"/>
        </w:rPr>
        <w:t xml:space="preserve">ORGANIZACJA I ZAKRES PRAC KONIECZNYCH DO SPORZĄDZENIA </w:t>
      </w:r>
      <w:r w:rsidRPr="00DA3DDE">
        <w:rPr>
          <w:rFonts w:ascii="Arial" w:eastAsia="Arial" w:hAnsi="Arial" w:cs="Arial"/>
          <w:b/>
          <w:bCs/>
          <w:i/>
          <w:iCs/>
          <w:color w:val="auto"/>
          <w:sz w:val="24"/>
          <w:szCs w:val="24"/>
        </w:rPr>
        <w:t>DOKUMENTACJI PLANU</w:t>
      </w:r>
    </w:p>
    <w:p w14:paraId="07CED1B4" w14:textId="2A12B6A2" w:rsidR="005F78D8" w:rsidRPr="00DA3DDE" w:rsidRDefault="00813DCD" w:rsidP="0008016F">
      <w:pPr>
        <w:pStyle w:val="Akapitzlist"/>
        <w:widowControl w:val="0"/>
        <w:numPr>
          <w:ilvl w:val="3"/>
          <w:numId w:val="6"/>
        </w:numPr>
        <w:suppressAutoHyphens/>
        <w:autoSpaceDE w:val="0"/>
        <w:ind w:left="426" w:hanging="426"/>
        <w:jc w:val="both"/>
        <w:rPr>
          <w:rFonts w:ascii="Arial" w:hAnsi="Arial" w:cs="Arial"/>
          <w:bCs/>
          <w:iCs/>
          <w:sz w:val="22"/>
          <w:szCs w:val="22"/>
          <w:u w:val="single"/>
        </w:rPr>
      </w:pPr>
      <w:r w:rsidRPr="00DA3DDE">
        <w:rPr>
          <w:rFonts w:ascii="Arial" w:hAnsi="Arial" w:cs="Arial"/>
          <w:bCs/>
          <w:iCs/>
          <w:sz w:val="22"/>
          <w:szCs w:val="22"/>
        </w:rPr>
        <w:t xml:space="preserve"> </w:t>
      </w:r>
      <w:r w:rsidRPr="00DA3DDE">
        <w:rPr>
          <w:rFonts w:ascii="Arial" w:hAnsi="Arial" w:cs="Arial"/>
          <w:b/>
          <w:iCs/>
          <w:sz w:val="22"/>
          <w:szCs w:val="22"/>
          <w:u w:val="single"/>
        </w:rPr>
        <w:t xml:space="preserve">Wykonawca w ramach prac nad sporządzeniem </w:t>
      </w:r>
      <w:r w:rsidRPr="00DA3DDE">
        <w:rPr>
          <w:rFonts w:ascii="Arial" w:hAnsi="Arial" w:cs="Arial"/>
          <w:b/>
          <w:i/>
          <w:sz w:val="22"/>
          <w:szCs w:val="22"/>
          <w:u w:val="single"/>
        </w:rPr>
        <w:t>dokumentacji Planu</w:t>
      </w:r>
      <w:r w:rsidR="005F78D8" w:rsidRPr="00DA3DDE">
        <w:rPr>
          <w:rFonts w:ascii="Arial" w:hAnsi="Arial" w:cs="Arial"/>
          <w:b/>
          <w:i/>
          <w:sz w:val="22"/>
          <w:szCs w:val="22"/>
          <w:u w:val="single"/>
        </w:rPr>
        <w:t xml:space="preserve"> </w:t>
      </w:r>
      <w:r w:rsidR="005F78D8" w:rsidRPr="00DA3DDE">
        <w:rPr>
          <w:rFonts w:ascii="Arial" w:hAnsi="Arial" w:cs="Arial"/>
          <w:b/>
          <w:iCs/>
          <w:sz w:val="22"/>
          <w:szCs w:val="22"/>
          <w:u w:val="single"/>
        </w:rPr>
        <w:t xml:space="preserve">uzupełni </w:t>
      </w:r>
      <w:r w:rsidR="005F78D8" w:rsidRPr="00DA3DDE">
        <w:rPr>
          <w:rFonts w:ascii="Arial" w:hAnsi="Arial" w:cs="Arial"/>
          <w:b/>
          <w:i/>
          <w:sz w:val="22"/>
          <w:szCs w:val="22"/>
          <w:u w:val="single"/>
        </w:rPr>
        <w:t>szablon dokumentacji Planu</w:t>
      </w:r>
      <w:r w:rsidR="005F78D8" w:rsidRPr="00DA3DDE">
        <w:rPr>
          <w:rFonts w:ascii="Arial" w:hAnsi="Arial" w:cs="Arial"/>
          <w:b/>
          <w:iCs/>
          <w:sz w:val="22"/>
          <w:szCs w:val="22"/>
          <w:u w:val="single"/>
        </w:rPr>
        <w:t xml:space="preserve"> (zgodnie z załącznikiem nr </w:t>
      </w:r>
      <w:r w:rsidR="008659B6" w:rsidRPr="00DA3DDE">
        <w:rPr>
          <w:rFonts w:ascii="Arial" w:hAnsi="Arial" w:cs="Arial"/>
          <w:b/>
          <w:iCs/>
          <w:sz w:val="22"/>
          <w:szCs w:val="22"/>
          <w:u w:val="single"/>
        </w:rPr>
        <w:t xml:space="preserve">10 </w:t>
      </w:r>
      <w:r w:rsidR="00B47B3C" w:rsidRPr="00DA3DDE">
        <w:rPr>
          <w:rFonts w:ascii="Arial" w:hAnsi="Arial" w:cs="Arial"/>
          <w:b/>
          <w:iCs/>
          <w:sz w:val="22"/>
          <w:szCs w:val="22"/>
          <w:u w:val="single"/>
        </w:rPr>
        <w:t xml:space="preserve">do </w:t>
      </w:r>
      <w:r w:rsidR="005F78D8" w:rsidRPr="00DA3DDE">
        <w:rPr>
          <w:rFonts w:ascii="Arial" w:hAnsi="Arial" w:cs="Arial"/>
          <w:b/>
          <w:iCs/>
          <w:sz w:val="22"/>
          <w:szCs w:val="22"/>
          <w:u w:val="single"/>
        </w:rPr>
        <w:t xml:space="preserve">SWZ) oraz przygotuje bazę GIS </w:t>
      </w:r>
      <w:r w:rsidR="005F78D8" w:rsidRPr="00DA3DDE">
        <w:rPr>
          <w:rFonts w:ascii="Arial" w:hAnsi="Arial" w:cs="Arial"/>
          <w:b/>
          <w:sz w:val="22"/>
          <w:szCs w:val="22"/>
          <w:u w:val="single"/>
          <w:lang w:eastAsia="ar-SA"/>
        </w:rPr>
        <w:t xml:space="preserve">stanowiącą załącznik do </w:t>
      </w:r>
      <w:r w:rsidR="005F78D8" w:rsidRPr="00DA3DDE">
        <w:rPr>
          <w:rFonts w:ascii="Arial" w:hAnsi="Arial" w:cs="Arial"/>
          <w:b/>
          <w:i/>
          <w:iCs/>
          <w:sz w:val="22"/>
          <w:szCs w:val="22"/>
          <w:u w:val="single"/>
          <w:lang w:eastAsia="ar-SA"/>
        </w:rPr>
        <w:t>dokumentacji Planu</w:t>
      </w:r>
      <w:r w:rsidR="005F78D8" w:rsidRPr="00DA3DDE">
        <w:rPr>
          <w:rFonts w:ascii="Arial" w:hAnsi="Arial" w:cs="Arial"/>
          <w:b/>
          <w:sz w:val="22"/>
          <w:szCs w:val="22"/>
          <w:u w:val="single"/>
          <w:lang w:eastAsia="ar-SA"/>
        </w:rPr>
        <w:t xml:space="preserve"> uwzględniając </w:t>
      </w:r>
      <w:r w:rsidR="00E50D06" w:rsidRPr="00DA3DDE">
        <w:rPr>
          <w:rFonts w:ascii="Arial" w:hAnsi="Arial" w:cs="Arial"/>
          <w:b/>
          <w:sz w:val="22"/>
          <w:szCs w:val="22"/>
          <w:u w:val="single"/>
          <w:lang w:eastAsia="ar-SA"/>
        </w:rPr>
        <w:t xml:space="preserve">dane określone w rozdziale B </w:t>
      </w:r>
      <w:r w:rsidR="00122F36" w:rsidRPr="00DA3DDE">
        <w:rPr>
          <w:rFonts w:ascii="Arial" w:hAnsi="Arial" w:cs="Arial"/>
          <w:b/>
          <w:sz w:val="22"/>
          <w:szCs w:val="22"/>
          <w:u w:val="single"/>
          <w:lang w:eastAsia="ar-SA"/>
        </w:rPr>
        <w:t>pkt</w:t>
      </w:r>
      <w:r w:rsidR="005F78D8" w:rsidRPr="00DA3DDE">
        <w:rPr>
          <w:rFonts w:ascii="Arial" w:hAnsi="Arial" w:cs="Arial"/>
          <w:b/>
          <w:sz w:val="22"/>
          <w:szCs w:val="22"/>
          <w:u w:val="single"/>
          <w:lang w:eastAsia="ar-SA"/>
        </w:rPr>
        <w:t xml:space="preserve"> 1.</w:t>
      </w:r>
      <w:r w:rsidR="005F78D8" w:rsidRPr="00DA3DDE">
        <w:rPr>
          <w:rFonts w:ascii="Arial" w:hAnsi="Arial" w:cs="Arial"/>
          <w:sz w:val="22"/>
          <w:szCs w:val="22"/>
          <w:lang w:eastAsia="ar-SA"/>
        </w:rPr>
        <w:t xml:space="preserve"> Baza GIS winna zawierać informacje </w:t>
      </w:r>
      <w:r w:rsidR="00D93CD6" w:rsidRPr="00DA3DDE">
        <w:rPr>
          <w:rFonts w:ascii="Arial" w:hAnsi="Arial" w:cs="Arial"/>
          <w:sz w:val="22"/>
          <w:szCs w:val="22"/>
          <w:lang w:eastAsia="ar-SA"/>
        </w:rPr>
        <w:br/>
      </w:r>
      <w:r w:rsidR="005F78D8" w:rsidRPr="00DA3DDE">
        <w:rPr>
          <w:rFonts w:ascii="Arial" w:hAnsi="Arial" w:cs="Arial"/>
          <w:sz w:val="22"/>
          <w:szCs w:val="22"/>
          <w:lang w:eastAsia="ar-SA"/>
        </w:rPr>
        <w:t>o rozmieszczeniu siedlisk</w:t>
      </w:r>
      <w:r w:rsidR="005D4E4E" w:rsidRPr="00DA3DDE">
        <w:rPr>
          <w:rFonts w:ascii="Arial" w:hAnsi="Arial" w:cs="Arial"/>
          <w:sz w:val="22"/>
          <w:szCs w:val="22"/>
          <w:lang w:eastAsia="ar-SA"/>
        </w:rPr>
        <w:t xml:space="preserve"> przyrodniczych</w:t>
      </w:r>
      <w:r w:rsidR="005F78D8" w:rsidRPr="00DA3DDE">
        <w:rPr>
          <w:rFonts w:ascii="Arial" w:hAnsi="Arial" w:cs="Arial"/>
          <w:sz w:val="22"/>
          <w:szCs w:val="22"/>
          <w:lang w:eastAsia="ar-SA"/>
        </w:rPr>
        <w:t xml:space="preserve"> </w:t>
      </w:r>
      <w:r w:rsidR="005D4E4E" w:rsidRPr="00DA3DDE">
        <w:rPr>
          <w:rFonts w:ascii="Arial" w:hAnsi="Arial" w:cs="Arial"/>
          <w:sz w:val="22"/>
          <w:szCs w:val="22"/>
          <w:lang w:eastAsia="ar-SA"/>
        </w:rPr>
        <w:t>oraz</w:t>
      </w:r>
      <w:r w:rsidR="005F78D8" w:rsidRPr="00DA3DDE">
        <w:rPr>
          <w:rFonts w:ascii="Arial" w:hAnsi="Arial" w:cs="Arial"/>
          <w:sz w:val="22"/>
          <w:szCs w:val="22"/>
          <w:lang w:eastAsia="ar-SA"/>
        </w:rPr>
        <w:t xml:space="preserve"> gatunków</w:t>
      </w:r>
      <w:r w:rsidR="005D4E4E" w:rsidRPr="00DA3DDE">
        <w:rPr>
          <w:rFonts w:ascii="Arial" w:hAnsi="Arial" w:cs="Arial"/>
          <w:sz w:val="22"/>
          <w:szCs w:val="22"/>
          <w:lang w:eastAsia="ar-SA"/>
        </w:rPr>
        <w:t xml:space="preserve"> i ich siedlisk</w:t>
      </w:r>
      <w:r w:rsidR="005F78D8" w:rsidRPr="00DA3DDE">
        <w:rPr>
          <w:rFonts w:ascii="Arial" w:hAnsi="Arial" w:cs="Arial"/>
          <w:sz w:val="22"/>
          <w:szCs w:val="22"/>
          <w:lang w:eastAsia="ar-SA"/>
        </w:rPr>
        <w:t xml:space="preserve"> z załączników I </w:t>
      </w:r>
      <w:proofErr w:type="spellStart"/>
      <w:r w:rsidR="005F78D8" w:rsidRPr="00DA3DDE">
        <w:rPr>
          <w:rFonts w:ascii="Arial" w:hAnsi="Arial" w:cs="Arial"/>
          <w:sz w:val="22"/>
          <w:szCs w:val="22"/>
          <w:lang w:eastAsia="ar-SA"/>
        </w:rPr>
        <w:t>i</w:t>
      </w:r>
      <w:proofErr w:type="spellEnd"/>
      <w:r w:rsidR="005F78D8" w:rsidRPr="00DA3DDE">
        <w:rPr>
          <w:rFonts w:ascii="Arial" w:hAnsi="Arial" w:cs="Arial"/>
          <w:sz w:val="22"/>
          <w:szCs w:val="22"/>
          <w:lang w:eastAsia="ar-SA"/>
        </w:rPr>
        <w:t xml:space="preserve"> II </w:t>
      </w:r>
      <w:r w:rsidR="001B6639" w:rsidRPr="00DA3DDE">
        <w:rPr>
          <w:rFonts w:ascii="Arial" w:hAnsi="Arial" w:cs="Arial"/>
          <w:sz w:val="22"/>
          <w:szCs w:val="22"/>
          <w:lang w:eastAsia="ar-SA"/>
        </w:rPr>
        <w:t>DS</w:t>
      </w:r>
      <w:r w:rsidR="005F78D8" w:rsidRPr="00DA3DDE">
        <w:rPr>
          <w:rFonts w:ascii="Arial" w:hAnsi="Arial" w:cs="Arial"/>
          <w:sz w:val="22"/>
          <w:szCs w:val="22"/>
          <w:lang w:eastAsia="ar-SA"/>
        </w:rPr>
        <w:t xml:space="preserve"> oraz rozmieszczenie siedlisk  i gatunków ptaków z załącznika I</w:t>
      </w:r>
      <w:r w:rsidR="005F78D8" w:rsidRPr="00DA3DDE">
        <w:rPr>
          <w:rFonts w:ascii="Arial" w:hAnsi="Arial" w:cs="Arial"/>
          <w:sz w:val="22"/>
          <w:szCs w:val="22"/>
        </w:rPr>
        <w:t xml:space="preserve"> </w:t>
      </w:r>
      <w:r w:rsidR="001B6639" w:rsidRPr="00DA3DDE">
        <w:rPr>
          <w:rFonts w:ascii="Arial" w:hAnsi="Arial" w:cs="Arial"/>
          <w:sz w:val="22"/>
          <w:szCs w:val="22"/>
          <w:lang w:eastAsia="ar-SA"/>
        </w:rPr>
        <w:t>DP</w:t>
      </w:r>
      <w:r w:rsidR="005F78D8" w:rsidRPr="00DA3DDE">
        <w:rPr>
          <w:rFonts w:ascii="Arial" w:hAnsi="Arial" w:cs="Arial"/>
          <w:sz w:val="22"/>
          <w:szCs w:val="22"/>
          <w:lang w:eastAsia="ar-SA"/>
        </w:rPr>
        <w:t>.</w:t>
      </w:r>
      <w:r w:rsidR="005F78D8" w:rsidRPr="00DA3DDE">
        <w:rPr>
          <w:rFonts w:ascii="Arial" w:hAnsi="Arial" w:cs="Arial"/>
          <w:bCs/>
          <w:iCs/>
          <w:sz w:val="22"/>
          <w:szCs w:val="22"/>
          <w:u w:val="single"/>
        </w:rPr>
        <w:t xml:space="preserve"> </w:t>
      </w:r>
    </w:p>
    <w:p w14:paraId="7FFFFFBF" w14:textId="4A8F5E54" w:rsidR="00813DCD" w:rsidRPr="00DA3DDE" w:rsidRDefault="00B47B3C" w:rsidP="0008016F">
      <w:pPr>
        <w:pStyle w:val="Akapitzlist"/>
        <w:widowControl w:val="0"/>
        <w:numPr>
          <w:ilvl w:val="3"/>
          <w:numId w:val="6"/>
        </w:numPr>
        <w:suppressAutoHyphens/>
        <w:autoSpaceDE w:val="0"/>
        <w:ind w:left="426" w:hanging="426"/>
        <w:jc w:val="both"/>
        <w:rPr>
          <w:rFonts w:ascii="Arial" w:hAnsi="Arial" w:cs="Arial"/>
          <w:bCs/>
          <w:iCs/>
          <w:sz w:val="22"/>
          <w:szCs w:val="22"/>
        </w:rPr>
      </w:pPr>
      <w:r w:rsidRPr="00DA3DDE">
        <w:rPr>
          <w:rFonts w:ascii="Arial" w:hAnsi="Arial" w:cs="Arial"/>
          <w:bCs/>
          <w:iCs/>
          <w:sz w:val="22"/>
          <w:szCs w:val="22"/>
        </w:rPr>
        <w:t xml:space="preserve"> Wykonawca </w:t>
      </w:r>
      <w:r w:rsidR="00813DCD" w:rsidRPr="00DA3DDE">
        <w:rPr>
          <w:rFonts w:ascii="Arial" w:hAnsi="Arial" w:cs="Arial"/>
          <w:bCs/>
          <w:iCs/>
          <w:sz w:val="22"/>
          <w:szCs w:val="22"/>
        </w:rPr>
        <w:t xml:space="preserve">przeprowadzi ocenę stanu ochrony wszystkich przedmiotów ochrony danego </w:t>
      </w:r>
      <w:r w:rsidR="00813DCD" w:rsidRPr="00DA3DDE">
        <w:rPr>
          <w:rFonts w:ascii="Arial" w:hAnsi="Arial" w:cs="Arial"/>
          <w:bCs/>
          <w:iCs/>
          <w:sz w:val="22"/>
          <w:szCs w:val="22"/>
        </w:rPr>
        <w:lastRenderedPageBreak/>
        <w:t xml:space="preserve">obszaru Natura 2000 objętego </w:t>
      </w:r>
      <w:r w:rsidR="00813DCD" w:rsidRPr="00DA3DDE">
        <w:rPr>
          <w:rFonts w:ascii="Arial" w:hAnsi="Arial" w:cs="Arial"/>
          <w:bCs/>
          <w:i/>
          <w:sz w:val="22"/>
          <w:szCs w:val="22"/>
        </w:rPr>
        <w:t>projektem Planu</w:t>
      </w:r>
      <w:r w:rsidR="00813DCD" w:rsidRPr="00DA3DDE">
        <w:rPr>
          <w:rFonts w:ascii="Arial" w:hAnsi="Arial" w:cs="Arial"/>
          <w:bCs/>
          <w:iCs/>
          <w:sz w:val="22"/>
          <w:szCs w:val="22"/>
        </w:rPr>
        <w:t>.</w:t>
      </w:r>
    </w:p>
    <w:p w14:paraId="63D7125D" w14:textId="1928CF61" w:rsidR="00813DCD" w:rsidRPr="00DA3DDE" w:rsidRDefault="001649C4" w:rsidP="0008016F">
      <w:pPr>
        <w:pStyle w:val="Akapitzlist"/>
        <w:widowControl w:val="0"/>
        <w:numPr>
          <w:ilvl w:val="3"/>
          <w:numId w:val="6"/>
        </w:numPr>
        <w:suppressAutoHyphens/>
        <w:autoSpaceDE w:val="0"/>
        <w:ind w:left="426" w:hanging="426"/>
        <w:jc w:val="both"/>
        <w:rPr>
          <w:rFonts w:ascii="Arial" w:hAnsi="Arial" w:cs="Arial"/>
          <w:bCs/>
          <w:iCs/>
          <w:sz w:val="22"/>
          <w:szCs w:val="22"/>
          <w:u w:val="single"/>
        </w:rPr>
      </w:pPr>
      <w:r w:rsidRPr="00DA3DDE">
        <w:rPr>
          <w:rFonts w:ascii="Arial" w:hAnsi="Arial" w:cs="Arial"/>
          <w:sz w:val="22"/>
          <w:szCs w:val="22"/>
        </w:rPr>
        <w:t xml:space="preserve"> </w:t>
      </w:r>
      <w:r w:rsidR="00813DCD" w:rsidRPr="00DA3DDE">
        <w:rPr>
          <w:rFonts w:ascii="Arial" w:hAnsi="Arial" w:cs="Arial"/>
          <w:sz w:val="22"/>
          <w:szCs w:val="22"/>
        </w:rPr>
        <w:t xml:space="preserve">Ocenę stanu ochrony poszczególnych gatunków i siedlisk Wykonawca sporządzi na podstawie zgromadzonych danych i informacji o konkretnych płatach siedliska oraz stanowiskach gatunku (m.in. na podstawie danych określonych w </w:t>
      </w:r>
      <w:r w:rsidR="00E50D06" w:rsidRPr="00DA3DDE">
        <w:rPr>
          <w:rFonts w:ascii="Arial" w:hAnsi="Arial" w:cs="Arial"/>
          <w:sz w:val="22"/>
          <w:szCs w:val="22"/>
        </w:rPr>
        <w:t>rozdziale</w:t>
      </w:r>
      <w:r w:rsidR="008C37FA" w:rsidRPr="00DA3DDE">
        <w:rPr>
          <w:rFonts w:ascii="Arial" w:hAnsi="Arial" w:cs="Arial"/>
          <w:sz w:val="22"/>
          <w:szCs w:val="22"/>
        </w:rPr>
        <w:t xml:space="preserve"> </w:t>
      </w:r>
      <w:r w:rsidR="00D93CD6" w:rsidRPr="00DA3DDE">
        <w:rPr>
          <w:rFonts w:ascii="Arial" w:hAnsi="Arial" w:cs="Arial"/>
          <w:sz w:val="22"/>
          <w:szCs w:val="22"/>
        </w:rPr>
        <w:br/>
      </w:r>
      <w:r w:rsidR="00813DCD" w:rsidRPr="00DA3DDE">
        <w:rPr>
          <w:rFonts w:ascii="Arial" w:hAnsi="Arial" w:cs="Arial"/>
          <w:sz w:val="22"/>
          <w:szCs w:val="22"/>
        </w:rPr>
        <w:t>B podpunkcie 1), jak i wyników prac terenowy</w:t>
      </w:r>
      <w:r w:rsidR="00E50D06" w:rsidRPr="00DA3DDE">
        <w:rPr>
          <w:rFonts w:ascii="Arial" w:hAnsi="Arial" w:cs="Arial"/>
          <w:sz w:val="22"/>
          <w:szCs w:val="22"/>
        </w:rPr>
        <w:t xml:space="preserve">ch (przeprowadzonych zgodnie </w:t>
      </w:r>
      <w:r w:rsidR="00D93CD6" w:rsidRPr="00DA3DDE">
        <w:rPr>
          <w:rFonts w:ascii="Arial" w:hAnsi="Arial" w:cs="Arial"/>
          <w:sz w:val="22"/>
          <w:szCs w:val="22"/>
        </w:rPr>
        <w:br/>
      </w:r>
      <w:r w:rsidR="00E50D06" w:rsidRPr="00DA3DDE">
        <w:rPr>
          <w:rFonts w:ascii="Arial" w:hAnsi="Arial" w:cs="Arial"/>
          <w:sz w:val="22"/>
          <w:szCs w:val="22"/>
        </w:rPr>
        <w:t>z rozdziałem</w:t>
      </w:r>
      <w:r w:rsidR="00813DCD" w:rsidRPr="00DA3DDE">
        <w:rPr>
          <w:rFonts w:ascii="Arial" w:hAnsi="Arial" w:cs="Arial"/>
          <w:sz w:val="22"/>
          <w:szCs w:val="22"/>
        </w:rPr>
        <w:t xml:space="preserve"> E), zgodnie z metodyką Państwowego Monitoringu Środowiska Głównego Inspektoratu Ochrony Środowiska, na podstawie parametrów i skali określonej w załączniku do rozporządzenia Ministra Środowiska, w której</w:t>
      </w:r>
      <w:r w:rsidR="00813DCD" w:rsidRPr="00DA3DDE">
        <w:rPr>
          <w:rFonts w:ascii="Arial" w:hAnsi="Arial" w:cs="Arial"/>
          <w:iCs/>
          <w:sz w:val="22"/>
          <w:szCs w:val="22"/>
        </w:rPr>
        <w:t xml:space="preserve"> „FV” oznacza stan właściwy, „U1” – niezadowalający, „U2” – zły.</w:t>
      </w:r>
    </w:p>
    <w:p w14:paraId="4CE8683B" w14:textId="4DA8709D" w:rsidR="00813DCD" w:rsidRPr="00DA3DDE" w:rsidRDefault="00813DCD" w:rsidP="0008016F">
      <w:pPr>
        <w:pStyle w:val="Akapitzlist"/>
        <w:widowControl w:val="0"/>
        <w:numPr>
          <w:ilvl w:val="3"/>
          <w:numId w:val="6"/>
        </w:numPr>
        <w:suppressAutoHyphens/>
        <w:autoSpaceDE w:val="0"/>
        <w:ind w:left="426" w:hanging="426"/>
        <w:jc w:val="both"/>
        <w:rPr>
          <w:rFonts w:ascii="Arial" w:hAnsi="Arial" w:cs="Arial"/>
          <w:bCs/>
          <w:iCs/>
          <w:sz w:val="22"/>
          <w:szCs w:val="22"/>
          <w:u w:val="single"/>
        </w:rPr>
      </w:pPr>
      <w:r w:rsidRPr="00DA3DDE">
        <w:rPr>
          <w:rFonts w:ascii="Arial" w:hAnsi="Arial" w:cs="Arial"/>
          <w:iCs/>
          <w:sz w:val="22"/>
          <w:szCs w:val="22"/>
        </w:rPr>
        <w:t xml:space="preserve"> P</w:t>
      </w:r>
      <w:r w:rsidRPr="00DA3DDE">
        <w:rPr>
          <w:rFonts w:ascii="Arial" w:hAnsi="Arial" w:cs="Arial"/>
          <w:sz w:val="22"/>
          <w:szCs w:val="22"/>
        </w:rPr>
        <w:t xml:space="preserve">odstawą oceny parametrów „struktura i funkcje” siedliska przyrodniczego oraz „populacja” i „siedlisko” gatunku są </w:t>
      </w:r>
      <w:r w:rsidRPr="00DA3DDE">
        <w:rPr>
          <w:rFonts w:ascii="Arial" w:hAnsi="Arial" w:cs="Arial"/>
          <w:sz w:val="22"/>
          <w:szCs w:val="22"/>
          <w:shd w:val="clear" w:color="auto" w:fill="FFFFFF"/>
        </w:rPr>
        <w:t>odrębne</w:t>
      </w:r>
      <w:r w:rsidRPr="00DA3DDE">
        <w:rPr>
          <w:rFonts w:ascii="Arial" w:hAnsi="Arial" w:cs="Arial"/>
          <w:sz w:val="22"/>
          <w:szCs w:val="22"/>
        </w:rPr>
        <w:t xml:space="preserve"> zestawy wskaźników, które zostały opracowane dla poszczególnych gatunków i typów siedlisk, przyjęte na podstawie wiedzy naukowej do celów monitoringu; zestawy wskaźników dla części siedlisk i gatunków wraz z zasadami ich interpretacji są dostępne na stronie internetowej GIOŚ w zakładce monitoring przyrody (</w:t>
      </w:r>
      <w:hyperlink r:id="rId12" w:history="1">
        <w:r w:rsidRPr="00DA3DDE">
          <w:rPr>
            <w:rFonts w:ascii="Arial" w:hAnsi="Arial" w:cs="Arial"/>
            <w:sz w:val="22"/>
            <w:szCs w:val="22"/>
            <w:u w:val="single"/>
            <w:lang w:eastAsia="en-US"/>
          </w:rPr>
          <w:t>www.gios.gov.pl/siedliska</w:t>
        </w:r>
      </w:hyperlink>
      <w:r w:rsidRPr="00DA3DDE">
        <w:rPr>
          <w:rFonts w:ascii="Arial" w:hAnsi="Arial" w:cs="Arial"/>
          <w:sz w:val="22"/>
          <w:szCs w:val="22"/>
        </w:rPr>
        <w:t>). W wyjątkowych uzasadnionych i uzgodnionych z Zamawiającym warunkach dopuszcza się zastosowanie odmiennych wskaźników bądź uzupełnienie ich wykazu.</w:t>
      </w:r>
    </w:p>
    <w:p w14:paraId="0AF36F3C" w14:textId="78123D04" w:rsidR="00813DCD" w:rsidRPr="00DA3DDE" w:rsidRDefault="00813DCD" w:rsidP="0008016F">
      <w:pPr>
        <w:pStyle w:val="Akapitzlist"/>
        <w:widowControl w:val="0"/>
        <w:numPr>
          <w:ilvl w:val="3"/>
          <w:numId w:val="6"/>
        </w:numPr>
        <w:suppressAutoHyphens/>
        <w:autoSpaceDE w:val="0"/>
        <w:ind w:left="426" w:hanging="426"/>
        <w:jc w:val="both"/>
        <w:rPr>
          <w:rFonts w:ascii="Arial" w:hAnsi="Arial" w:cs="Arial"/>
          <w:bCs/>
          <w:iCs/>
          <w:sz w:val="22"/>
          <w:szCs w:val="22"/>
          <w:u w:val="single"/>
        </w:rPr>
      </w:pPr>
      <w:r w:rsidRPr="00DA3DDE">
        <w:rPr>
          <w:rFonts w:ascii="Arial" w:hAnsi="Arial" w:cs="Arial"/>
          <w:sz w:val="22"/>
          <w:szCs w:val="22"/>
        </w:rPr>
        <w:t xml:space="preserve"> Parametry „szanse zachowania siedliska” oraz „szanse zachowania gatunku” należy ocenić biorąc w szczególności pod uwagę istniejące trendy i zjawiska (np. trendy zmian zagospodarowania przestrzennego), a także istniejące plany i programy oraz wyniki raportów o stanie zachowania typów siedlisk przyrodniczych oraz gatunków roślin i zwierząt na poziomie kraju, przekazane Komisji Europejskiej w 2007 r., które należy pobrać ze strony internetowej GIOŚ (</w:t>
      </w:r>
      <w:hyperlink r:id="rId13" w:history="1">
        <w:r w:rsidRPr="00DA3DDE">
          <w:rPr>
            <w:rFonts w:ascii="Arial" w:hAnsi="Arial" w:cs="Arial"/>
            <w:sz w:val="22"/>
            <w:szCs w:val="22"/>
            <w:u w:val="single"/>
            <w:lang w:eastAsia="en-US"/>
          </w:rPr>
          <w:t>http://www.gios.gov.pl</w:t>
        </w:r>
      </w:hyperlink>
      <w:r w:rsidRPr="00DA3DDE">
        <w:rPr>
          <w:rFonts w:ascii="Arial" w:hAnsi="Arial" w:cs="Arial"/>
          <w:sz w:val="22"/>
          <w:szCs w:val="22"/>
        </w:rPr>
        <w:t>).</w:t>
      </w:r>
    </w:p>
    <w:p w14:paraId="37FF156F" w14:textId="38ABB010" w:rsidR="00813DCD" w:rsidRPr="00DA3DDE" w:rsidRDefault="00813DCD" w:rsidP="0008016F">
      <w:pPr>
        <w:pStyle w:val="Akapitzlist"/>
        <w:widowControl w:val="0"/>
        <w:numPr>
          <w:ilvl w:val="3"/>
          <w:numId w:val="6"/>
        </w:numPr>
        <w:suppressAutoHyphens/>
        <w:autoSpaceDE w:val="0"/>
        <w:ind w:left="426" w:hanging="426"/>
        <w:jc w:val="both"/>
        <w:rPr>
          <w:rFonts w:ascii="Arial" w:hAnsi="Arial" w:cs="Arial"/>
          <w:bCs/>
          <w:iCs/>
          <w:sz w:val="22"/>
          <w:szCs w:val="22"/>
          <w:u w:val="single"/>
        </w:rPr>
      </w:pPr>
      <w:r w:rsidRPr="00DA3DDE">
        <w:rPr>
          <w:rFonts w:ascii="Arial" w:hAnsi="Arial" w:cs="Arial"/>
          <w:bCs/>
          <w:iCs/>
          <w:sz w:val="22"/>
          <w:szCs w:val="22"/>
        </w:rPr>
        <w:t xml:space="preserve"> Wykonawca opracuje oceny stanu gatunków </w:t>
      </w:r>
      <w:r w:rsidRPr="00DA3DDE">
        <w:rPr>
          <w:rFonts w:ascii="Arial" w:hAnsi="Arial" w:cs="Arial"/>
          <w:bCs/>
          <w:iCs/>
          <w:sz w:val="22"/>
          <w:szCs w:val="22"/>
          <w:shd w:val="clear" w:color="auto" w:fill="FFFFFF"/>
        </w:rPr>
        <w:t>i/</w:t>
      </w:r>
      <w:r w:rsidRPr="00DA3DDE">
        <w:rPr>
          <w:rFonts w:ascii="Arial" w:hAnsi="Arial" w:cs="Arial"/>
          <w:bCs/>
          <w:iCs/>
          <w:sz w:val="22"/>
          <w:szCs w:val="22"/>
        </w:rPr>
        <w:t xml:space="preserve">lub typów siedlisk przyrodniczych będących przedmiotem ochrony w obszarze Natura 2000, </w:t>
      </w:r>
      <w:r w:rsidRPr="00DA3DDE">
        <w:rPr>
          <w:rFonts w:ascii="Arial" w:hAnsi="Arial" w:cs="Arial"/>
          <w:b/>
          <w:iCs/>
          <w:sz w:val="22"/>
          <w:szCs w:val="22"/>
          <w:u w:val="single"/>
        </w:rPr>
        <w:t>przy czym oceny te powinny być zgeneralizowane na poziomie obszaru</w:t>
      </w:r>
      <w:r w:rsidRPr="00DA3DDE">
        <w:rPr>
          <w:rFonts w:ascii="Arial" w:hAnsi="Arial" w:cs="Arial"/>
          <w:bCs/>
          <w:iCs/>
          <w:sz w:val="22"/>
          <w:szCs w:val="22"/>
        </w:rPr>
        <w:t xml:space="preserve"> na podstawie rozkładu ocen na poszczególnych stanowiskach; w przypadku braku kompletnej wiedzy, jako ocenę należy przyjąć, jeżeli to możliwe, „najlepsze możliwe oszacowanie najbardziej prawdopodobnej wartości skali”, z równoczesnym opisaniem stopnia niepewności; w przypadku, gdy nie jest możliwe zastosowanie skali oceny, zapisuje się stan nieznany, czyli „XX”.</w:t>
      </w:r>
    </w:p>
    <w:p w14:paraId="4FE6057C" w14:textId="6E2C44A1" w:rsidR="00813DCD" w:rsidRPr="00DA3DDE" w:rsidRDefault="00813DCD" w:rsidP="0008016F">
      <w:pPr>
        <w:pStyle w:val="Akapitzlist"/>
        <w:widowControl w:val="0"/>
        <w:numPr>
          <w:ilvl w:val="1"/>
          <w:numId w:val="6"/>
        </w:numPr>
        <w:suppressAutoHyphens/>
        <w:autoSpaceDE w:val="0"/>
        <w:ind w:left="426" w:hanging="426"/>
        <w:jc w:val="both"/>
        <w:rPr>
          <w:rFonts w:ascii="Arial" w:hAnsi="Arial" w:cs="Arial"/>
          <w:bCs/>
          <w:iCs/>
          <w:sz w:val="22"/>
          <w:szCs w:val="22"/>
        </w:rPr>
      </w:pPr>
      <w:r w:rsidRPr="00DA3DDE">
        <w:rPr>
          <w:rFonts w:ascii="Arial" w:hAnsi="Arial" w:cs="Arial"/>
          <w:bCs/>
          <w:iCs/>
          <w:sz w:val="22"/>
          <w:szCs w:val="22"/>
        </w:rPr>
        <w:t>Na podstawie zebranych informacji Wykonawca dla poszczególnych przedmiotów ochrony określi zagrożenia zarówno istniejące, jak i potencjalne, cele działań ochronnych oraz działania ochronne.</w:t>
      </w:r>
    </w:p>
    <w:p w14:paraId="466D4ECC" w14:textId="5EA2B67F" w:rsidR="00813DCD" w:rsidRPr="00DA3DDE" w:rsidRDefault="00813DCD" w:rsidP="0008016F">
      <w:pPr>
        <w:pStyle w:val="Akapitzlist"/>
        <w:widowControl w:val="0"/>
        <w:numPr>
          <w:ilvl w:val="1"/>
          <w:numId w:val="6"/>
        </w:numPr>
        <w:suppressAutoHyphens/>
        <w:autoSpaceDE w:val="0"/>
        <w:ind w:left="426" w:hanging="426"/>
        <w:jc w:val="both"/>
        <w:rPr>
          <w:rFonts w:ascii="Arial" w:hAnsi="Arial" w:cs="Arial"/>
          <w:bCs/>
          <w:iCs/>
          <w:sz w:val="22"/>
          <w:szCs w:val="22"/>
        </w:rPr>
      </w:pPr>
      <w:r w:rsidRPr="00DA3DDE">
        <w:rPr>
          <w:rFonts w:ascii="Arial" w:hAnsi="Arial" w:cs="Arial"/>
          <w:bCs/>
          <w:iCs/>
          <w:sz w:val="22"/>
          <w:szCs w:val="22"/>
        </w:rPr>
        <w:t>Wykonawca określi charakter każdego ze wskazanych zagrożeń (istniejących i potencjalnych), wykaże</w:t>
      </w:r>
      <w:r w:rsidRPr="00DA3DDE">
        <w:rPr>
          <w:rFonts w:ascii="Arial" w:hAnsi="Arial" w:cs="Arial"/>
          <w:sz w:val="22"/>
          <w:szCs w:val="22"/>
          <w:lang w:eastAsia="en-US"/>
        </w:rPr>
        <w:t xml:space="preserve"> wpływ poszczególnych zagrożeń na przedmioty ochrony dokonując oceny związków przyczynowo - skutkowych ze wskaźnikami decydującymi o stanie ochrony siedliska bądź gatunku.</w:t>
      </w:r>
    </w:p>
    <w:p w14:paraId="6A74BF66" w14:textId="14059C4B" w:rsidR="00813DCD" w:rsidRPr="00DA3DDE" w:rsidRDefault="00813DCD" w:rsidP="0008016F">
      <w:pPr>
        <w:pStyle w:val="Akapitzlist"/>
        <w:widowControl w:val="0"/>
        <w:numPr>
          <w:ilvl w:val="1"/>
          <w:numId w:val="6"/>
        </w:numPr>
        <w:suppressAutoHyphens/>
        <w:autoSpaceDE w:val="0"/>
        <w:ind w:left="426" w:hanging="426"/>
        <w:jc w:val="both"/>
        <w:rPr>
          <w:rFonts w:ascii="Arial" w:hAnsi="Arial" w:cs="Arial"/>
          <w:bCs/>
          <w:iCs/>
          <w:sz w:val="22"/>
          <w:szCs w:val="22"/>
        </w:rPr>
      </w:pPr>
      <w:r w:rsidRPr="00DA3DDE">
        <w:rPr>
          <w:rFonts w:ascii="Arial" w:hAnsi="Arial" w:cs="Arial"/>
          <w:sz w:val="22"/>
          <w:szCs w:val="22"/>
          <w:lang w:eastAsia="en-US"/>
        </w:rPr>
        <w:t xml:space="preserve">Dla każdego z zagrożeń należy przypisać odpowiedni kod z listy  nowych propozycji zagrożeń wynikającej ze zmiany decyzji Komisji Europejskiej w sprawie standardowego formularza danych obowiązującej od 1.10.2012 r. wykazanej </w:t>
      </w:r>
      <w:r w:rsidR="00DA3DDE" w:rsidRPr="00DA3DDE">
        <w:rPr>
          <w:rFonts w:ascii="Arial" w:hAnsi="Arial" w:cs="Arial"/>
          <w:sz w:val="22"/>
          <w:szCs w:val="22"/>
          <w:lang w:eastAsia="en-US"/>
        </w:rPr>
        <w:t>w podręczniku PIK stanowiąc</w:t>
      </w:r>
      <w:r w:rsidR="00DA3DDE">
        <w:rPr>
          <w:rFonts w:ascii="Arial" w:hAnsi="Arial" w:cs="Arial"/>
          <w:sz w:val="22"/>
          <w:szCs w:val="22"/>
          <w:lang w:eastAsia="en-US"/>
        </w:rPr>
        <w:t>ym</w:t>
      </w:r>
      <w:r w:rsidR="00DA3DDE" w:rsidRPr="00DA3DDE">
        <w:rPr>
          <w:rFonts w:ascii="Arial" w:hAnsi="Arial" w:cs="Arial"/>
          <w:sz w:val="22"/>
          <w:szCs w:val="22"/>
          <w:lang w:eastAsia="en-US"/>
        </w:rPr>
        <w:t xml:space="preserve"> załącznik nr 14 </w:t>
      </w:r>
      <w:r w:rsidR="00DA3DDE">
        <w:rPr>
          <w:rFonts w:ascii="Arial" w:hAnsi="Arial" w:cs="Arial"/>
          <w:sz w:val="22"/>
          <w:szCs w:val="22"/>
          <w:lang w:eastAsia="en-US"/>
        </w:rPr>
        <w:t xml:space="preserve">oraz Standardzie danych GIS w ochronie przyrody stanowiącym załącznik nr </w:t>
      </w:r>
      <w:r w:rsidR="00DA3DDE" w:rsidRPr="00DA3DDE">
        <w:rPr>
          <w:rFonts w:ascii="Arial" w:hAnsi="Arial" w:cs="Arial"/>
          <w:sz w:val="22"/>
          <w:szCs w:val="22"/>
          <w:lang w:eastAsia="en-US"/>
        </w:rPr>
        <w:t>15 do SWZ</w:t>
      </w:r>
      <w:r w:rsidRPr="00DA3DDE">
        <w:rPr>
          <w:rFonts w:ascii="Arial" w:hAnsi="Arial" w:cs="Arial"/>
          <w:sz w:val="22"/>
          <w:szCs w:val="22"/>
          <w:lang w:eastAsia="en-US"/>
        </w:rPr>
        <w:t>.</w:t>
      </w:r>
    </w:p>
    <w:p w14:paraId="1BDF9D59" w14:textId="3F0E0FC6" w:rsidR="00813DCD" w:rsidRPr="00DA3DDE" w:rsidRDefault="00813DCD" w:rsidP="0008016F">
      <w:pPr>
        <w:pStyle w:val="Akapitzlist"/>
        <w:widowControl w:val="0"/>
        <w:numPr>
          <w:ilvl w:val="1"/>
          <w:numId w:val="6"/>
        </w:numPr>
        <w:suppressAutoHyphens/>
        <w:autoSpaceDE w:val="0"/>
        <w:ind w:left="426" w:hanging="426"/>
        <w:jc w:val="both"/>
        <w:rPr>
          <w:rFonts w:ascii="Arial" w:hAnsi="Arial" w:cs="Arial"/>
          <w:bCs/>
          <w:iCs/>
          <w:sz w:val="22"/>
          <w:szCs w:val="22"/>
        </w:rPr>
      </w:pPr>
      <w:r w:rsidRPr="00DA3DDE">
        <w:rPr>
          <w:rFonts w:ascii="Arial" w:hAnsi="Arial" w:cs="Arial"/>
          <w:bCs/>
          <w:iCs/>
          <w:sz w:val="22"/>
          <w:szCs w:val="22"/>
        </w:rPr>
        <w:t>C</w:t>
      </w:r>
      <w:r w:rsidRPr="00DA3DDE">
        <w:rPr>
          <w:rFonts w:ascii="Arial" w:hAnsi="Arial" w:cs="Arial"/>
          <w:sz w:val="22"/>
          <w:szCs w:val="22"/>
          <w:shd w:val="clear" w:color="auto" w:fill="FFFFFF"/>
        </w:rPr>
        <w:t>ele działań ochronnych należy ustalić z uwzględnieniem opinii wszystkich grup interesu, w sposób realistyczny i zrozumiały dla osób nieposiadających wiedzy specjalistycznej.</w:t>
      </w:r>
    </w:p>
    <w:p w14:paraId="6CA42B62" w14:textId="40891809" w:rsidR="00813DCD" w:rsidRPr="00DA3DDE" w:rsidRDefault="00813DCD" w:rsidP="0008016F">
      <w:pPr>
        <w:pStyle w:val="Akapitzlist"/>
        <w:widowControl w:val="0"/>
        <w:numPr>
          <w:ilvl w:val="1"/>
          <w:numId w:val="6"/>
        </w:numPr>
        <w:suppressAutoHyphens/>
        <w:autoSpaceDE w:val="0"/>
        <w:ind w:left="426" w:hanging="426"/>
        <w:jc w:val="both"/>
        <w:rPr>
          <w:rFonts w:ascii="Arial" w:hAnsi="Arial" w:cs="Arial"/>
          <w:bCs/>
          <w:iCs/>
          <w:sz w:val="22"/>
          <w:szCs w:val="22"/>
        </w:rPr>
      </w:pPr>
      <w:r w:rsidRPr="00DA3DDE">
        <w:rPr>
          <w:rFonts w:ascii="Arial" w:hAnsi="Arial" w:cs="Arial"/>
          <w:iCs/>
          <w:sz w:val="22"/>
          <w:szCs w:val="22"/>
        </w:rPr>
        <w:t>W</w:t>
      </w:r>
      <w:r w:rsidRPr="00DA3DDE">
        <w:rPr>
          <w:rFonts w:ascii="Arial" w:hAnsi="Arial" w:cs="Arial"/>
          <w:sz w:val="22"/>
          <w:szCs w:val="22"/>
        </w:rPr>
        <w:t>ykonawca, przystępując do ustalenia celów działań ochronnych, określi długofalową (powyżej 10 lat) i najlepszą wizję optymalnego stanu ochrony przedmiotów ochrony (</w:t>
      </w:r>
      <w:r w:rsidRPr="00DA3DDE">
        <w:rPr>
          <w:rFonts w:ascii="Arial" w:hAnsi="Arial" w:cs="Arial"/>
          <w:sz w:val="22"/>
          <w:szCs w:val="22"/>
          <w:u w:val="single"/>
        </w:rPr>
        <w:t>referencyjny stan ochrony</w:t>
      </w:r>
      <w:r w:rsidRPr="00DA3DDE">
        <w:rPr>
          <w:rFonts w:ascii="Arial" w:hAnsi="Arial" w:cs="Arial"/>
          <w:sz w:val="22"/>
          <w:szCs w:val="22"/>
        </w:rPr>
        <w:t>) w obszarze Natura 2000, która powinna uwzględniać parametry „właściwego stanu ochrony”, w tym:</w:t>
      </w:r>
    </w:p>
    <w:p w14:paraId="71213673" w14:textId="77777777" w:rsidR="00813DCD" w:rsidRPr="00DA3DDE" w:rsidRDefault="00813DCD" w:rsidP="0008016F">
      <w:pPr>
        <w:widowControl w:val="0"/>
        <w:numPr>
          <w:ilvl w:val="1"/>
          <w:numId w:val="26"/>
        </w:numPr>
        <w:suppressAutoHyphens/>
        <w:autoSpaceDE w:val="0"/>
        <w:ind w:left="851"/>
        <w:jc w:val="both"/>
        <w:rPr>
          <w:rFonts w:ascii="Arial" w:hAnsi="Arial" w:cs="Arial"/>
          <w:sz w:val="22"/>
          <w:szCs w:val="22"/>
        </w:rPr>
      </w:pPr>
      <w:r w:rsidRPr="00DA3DDE">
        <w:rPr>
          <w:rFonts w:ascii="Arial" w:hAnsi="Arial" w:cs="Arial"/>
          <w:sz w:val="22"/>
          <w:szCs w:val="22"/>
        </w:rPr>
        <w:t>liczebność gatunku lub powierzchnia siedliska w obszarze nie pomniejszona, a jeśli jest to możliwe, nawet zwiększona,</w:t>
      </w:r>
    </w:p>
    <w:p w14:paraId="2232D0B1" w14:textId="77777777" w:rsidR="00813DCD" w:rsidRPr="00DA3DDE" w:rsidRDefault="00813DCD" w:rsidP="0008016F">
      <w:pPr>
        <w:widowControl w:val="0"/>
        <w:numPr>
          <w:ilvl w:val="1"/>
          <w:numId w:val="26"/>
        </w:numPr>
        <w:suppressAutoHyphens/>
        <w:autoSpaceDE w:val="0"/>
        <w:ind w:left="851"/>
        <w:jc w:val="both"/>
        <w:rPr>
          <w:rFonts w:ascii="Arial" w:hAnsi="Arial" w:cs="Arial"/>
          <w:sz w:val="22"/>
          <w:szCs w:val="22"/>
        </w:rPr>
      </w:pPr>
      <w:r w:rsidRPr="00DA3DDE">
        <w:rPr>
          <w:rFonts w:ascii="Arial" w:hAnsi="Arial" w:cs="Arial"/>
          <w:sz w:val="22"/>
          <w:szCs w:val="22"/>
        </w:rPr>
        <w:t xml:space="preserve">zachowane lub odtworzone podstawowe cechy ekologiczne siedliska </w:t>
      </w:r>
      <w:r w:rsidRPr="00DA3DDE">
        <w:rPr>
          <w:rFonts w:ascii="Arial" w:hAnsi="Arial" w:cs="Arial"/>
          <w:sz w:val="22"/>
          <w:szCs w:val="22"/>
        </w:rPr>
        <w:lastRenderedPageBreak/>
        <w:t>przyrodniczego,</w:t>
      </w:r>
    </w:p>
    <w:p w14:paraId="127CD3F8" w14:textId="77777777" w:rsidR="00813DCD" w:rsidRPr="00DA3DDE" w:rsidRDefault="00813DCD" w:rsidP="0008016F">
      <w:pPr>
        <w:widowControl w:val="0"/>
        <w:numPr>
          <w:ilvl w:val="1"/>
          <w:numId w:val="26"/>
        </w:numPr>
        <w:suppressAutoHyphens/>
        <w:autoSpaceDE w:val="0"/>
        <w:ind w:left="851"/>
        <w:jc w:val="both"/>
        <w:rPr>
          <w:rFonts w:ascii="Arial" w:hAnsi="Arial" w:cs="Arial"/>
          <w:sz w:val="22"/>
          <w:szCs w:val="22"/>
        </w:rPr>
      </w:pPr>
      <w:r w:rsidRPr="00DA3DDE">
        <w:rPr>
          <w:rFonts w:ascii="Arial" w:hAnsi="Arial" w:cs="Arial"/>
          <w:sz w:val="22"/>
          <w:szCs w:val="22"/>
        </w:rPr>
        <w:t>określone formy użytkowania gospodarczego w przypadku siedlisk półnaturalnych (np. łąkowych i pastwiskowych),</w:t>
      </w:r>
    </w:p>
    <w:p w14:paraId="59DC9760" w14:textId="77777777" w:rsidR="00813DCD" w:rsidRPr="00DA3DDE" w:rsidRDefault="00813DCD" w:rsidP="0008016F">
      <w:pPr>
        <w:widowControl w:val="0"/>
        <w:numPr>
          <w:ilvl w:val="1"/>
          <w:numId w:val="26"/>
        </w:numPr>
        <w:suppressAutoHyphens/>
        <w:autoSpaceDE w:val="0"/>
        <w:ind w:left="851"/>
        <w:jc w:val="both"/>
        <w:rPr>
          <w:rFonts w:ascii="Arial" w:hAnsi="Arial" w:cs="Arial"/>
          <w:sz w:val="22"/>
          <w:szCs w:val="22"/>
        </w:rPr>
      </w:pPr>
      <w:r w:rsidRPr="00DA3DDE">
        <w:rPr>
          <w:rFonts w:ascii="Arial" w:hAnsi="Arial" w:cs="Arial"/>
          <w:sz w:val="22"/>
          <w:szCs w:val="22"/>
        </w:rPr>
        <w:t>zachowaną różnorodność biologiczną związaną z danym typem siedliska, w tym gatunki typowe, rzadkie, chronione, specyficzne dla tego typu siedliska,</w:t>
      </w:r>
    </w:p>
    <w:p w14:paraId="7EA8263F" w14:textId="77777777" w:rsidR="00813DCD" w:rsidRPr="00DA3DDE" w:rsidRDefault="00813DCD" w:rsidP="0008016F">
      <w:pPr>
        <w:widowControl w:val="0"/>
        <w:numPr>
          <w:ilvl w:val="1"/>
          <w:numId w:val="26"/>
        </w:numPr>
        <w:suppressAutoHyphens/>
        <w:autoSpaceDE w:val="0"/>
        <w:ind w:left="851"/>
        <w:jc w:val="both"/>
        <w:rPr>
          <w:rFonts w:ascii="Arial" w:hAnsi="Arial" w:cs="Arial"/>
          <w:sz w:val="22"/>
          <w:szCs w:val="22"/>
        </w:rPr>
      </w:pPr>
      <w:r w:rsidRPr="00DA3DDE">
        <w:rPr>
          <w:rFonts w:ascii="Arial" w:hAnsi="Arial" w:cs="Arial"/>
          <w:sz w:val="22"/>
          <w:szCs w:val="22"/>
        </w:rPr>
        <w:t>zachowane lub odtworzone kluczowe elementy struktury (np. udział starszych drzewostanów i ilość martwego drewna),</w:t>
      </w:r>
    </w:p>
    <w:p w14:paraId="13D04011" w14:textId="77777777" w:rsidR="00813DCD" w:rsidRPr="00DA3DDE" w:rsidRDefault="00813DCD" w:rsidP="0008016F">
      <w:pPr>
        <w:widowControl w:val="0"/>
        <w:numPr>
          <w:ilvl w:val="1"/>
          <w:numId w:val="26"/>
        </w:numPr>
        <w:suppressAutoHyphens/>
        <w:ind w:left="851"/>
        <w:jc w:val="both"/>
        <w:rPr>
          <w:rFonts w:ascii="Arial" w:hAnsi="Arial" w:cs="Arial"/>
          <w:sz w:val="22"/>
          <w:szCs w:val="22"/>
        </w:rPr>
      </w:pPr>
      <w:r w:rsidRPr="00DA3DDE">
        <w:rPr>
          <w:rFonts w:ascii="Arial" w:hAnsi="Arial" w:cs="Arial"/>
          <w:sz w:val="22"/>
          <w:szCs w:val="22"/>
        </w:rPr>
        <w:t>utrzymanie we właściwym stanie siedlisk warunkujących realizację cyklu życiowego gatunku chronionego w obszarze.</w:t>
      </w:r>
    </w:p>
    <w:p w14:paraId="4A55339D" w14:textId="06495758" w:rsidR="00175E79" w:rsidRPr="00DA3DDE" w:rsidRDefault="00175E79" w:rsidP="0008016F">
      <w:pPr>
        <w:pStyle w:val="Akapitzlist"/>
        <w:widowControl w:val="0"/>
        <w:numPr>
          <w:ilvl w:val="1"/>
          <w:numId w:val="6"/>
        </w:numPr>
        <w:suppressAutoHyphens/>
        <w:ind w:left="426" w:hanging="426"/>
        <w:jc w:val="both"/>
        <w:rPr>
          <w:rFonts w:ascii="Arial" w:hAnsi="Arial" w:cs="Arial"/>
          <w:sz w:val="22"/>
          <w:szCs w:val="22"/>
        </w:rPr>
      </w:pPr>
      <w:r w:rsidRPr="00DA3DDE">
        <w:rPr>
          <w:rFonts w:ascii="Arial" w:hAnsi="Arial" w:cs="Arial"/>
          <w:sz w:val="22"/>
          <w:szCs w:val="22"/>
        </w:rPr>
        <w:t xml:space="preserve">Cele ochrony </w:t>
      </w:r>
      <w:r w:rsidRPr="00DA3DDE">
        <w:rPr>
          <w:rFonts w:ascii="Arial" w:hAnsi="Arial" w:cs="Arial"/>
          <w:sz w:val="22"/>
          <w:szCs w:val="22"/>
          <w:u w:val="single"/>
        </w:rPr>
        <w:t xml:space="preserve">dla obszaru objętego </w:t>
      </w:r>
      <w:r w:rsidRPr="00DA3DDE">
        <w:rPr>
          <w:rFonts w:ascii="Arial" w:hAnsi="Arial" w:cs="Arial"/>
          <w:i/>
          <w:iCs/>
          <w:sz w:val="22"/>
          <w:szCs w:val="22"/>
          <w:u w:val="single"/>
        </w:rPr>
        <w:t>projektem Planu</w:t>
      </w:r>
      <w:r w:rsidRPr="00DA3DDE">
        <w:rPr>
          <w:rFonts w:ascii="Arial" w:hAnsi="Arial" w:cs="Arial"/>
          <w:sz w:val="22"/>
          <w:szCs w:val="22"/>
          <w:u w:val="single"/>
        </w:rPr>
        <w:t xml:space="preserve"> </w:t>
      </w:r>
      <w:r w:rsidRPr="00DA3DDE">
        <w:rPr>
          <w:rFonts w:ascii="Arial" w:hAnsi="Arial" w:cs="Arial"/>
          <w:sz w:val="22"/>
          <w:szCs w:val="22"/>
        </w:rPr>
        <w:t xml:space="preserve">muszą być: </w:t>
      </w:r>
    </w:p>
    <w:p w14:paraId="41A9EC72" w14:textId="1EF25690" w:rsidR="00175E79" w:rsidRPr="00DA3DDE" w:rsidRDefault="00175E79" w:rsidP="0008016F">
      <w:pPr>
        <w:pStyle w:val="Akapitzlist"/>
        <w:widowControl w:val="0"/>
        <w:numPr>
          <w:ilvl w:val="0"/>
          <w:numId w:val="33"/>
        </w:numPr>
        <w:suppressAutoHyphens/>
        <w:ind w:left="851" w:hanging="425"/>
        <w:jc w:val="both"/>
        <w:rPr>
          <w:rFonts w:ascii="Arial" w:hAnsi="Arial" w:cs="Arial"/>
          <w:sz w:val="22"/>
          <w:szCs w:val="22"/>
        </w:rPr>
      </w:pPr>
      <w:r w:rsidRPr="00DA3DDE">
        <w:rPr>
          <w:rFonts w:ascii="Arial" w:hAnsi="Arial" w:cs="Arial"/>
          <w:sz w:val="22"/>
          <w:szCs w:val="22"/>
        </w:rPr>
        <w:t xml:space="preserve">indywidualnie określone dla danego obszaru, tj. ustalone na poziomie obszaru, </w:t>
      </w:r>
    </w:p>
    <w:p w14:paraId="2EE0A629" w14:textId="77777777" w:rsidR="00175E79" w:rsidRPr="00DA3DDE" w:rsidRDefault="00175E79" w:rsidP="0008016F">
      <w:pPr>
        <w:pStyle w:val="Akapitzlist"/>
        <w:widowControl w:val="0"/>
        <w:numPr>
          <w:ilvl w:val="0"/>
          <w:numId w:val="33"/>
        </w:numPr>
        <w:suppressAutoHyphens/>
        <w:ind w:left="851" w:hanging="425"/>
        <w:jc w:val="both"/>
        <w:rPr>
          <w:rFonts w:ascii="Arial" w:hAnsi="Arial" w:cs="Arial"/>
          <w:sz w:val="22"/>
          <w:szCs w:val="22"/>
        </w:rPr>
      </w:pPr>
      <w:r w:rsidRPr="00DA3DDE">
        <w:rPr>
          <w:rFonts w:ascii="Arial" w:hAnsi="Arial" w:cs="Arial"/>
          <w:sz w:val="22"/>
          <w:szCs w:val="22"/>
        </w:rPr>
        <w:t xml:space="preserve">kompleksowe, tj. obejmujące wszystkie gatunki i typy siedlisk będące przedmiotem zainteresowania Wspólnoty na mocy dyrektywy siedliskowej, które występują </w:t>
      </w:r>
      <w:r w:rsidRPr="00DA3DDE">
        <w:rPr>
          <w:rFonts w:ascii="Arial" w:hAnsi="Arial" w:cs="Arial"/>
          <w:sz w:val="22"/>
          <w:szCs w:val="22"/>
        </w:rPr>
        <w:br/>
        <w:t xml:space="preserve">w obszarze Natura 2000, </w:t>
      </w:r>
    </w:p>
    <w:p w14:paraId="7B533713" w14:textId="79B07520" w:rsidR="00175E79" w:rsidRPr="00DA3DDE" w:rsidRDefault="00175E79" w:rsidP="0008016F">
      <w:pPr>
        <w:pStyle w:val="Akapitzlist"/>
        <w:widowControl w:val="0"/>
        <w:numPr>
          <w:ilvl w:val="0"/>
          <w:numId w:val="33"/>
        </w:numPr>
        <w:suppressAutoHyphens/>
        <w:ind w:left="851" w:hanging="425"/>
        <w:jc w:val="both"/>
        <w:rPr>
          <w:rFonts w:ascii="Arial" w:hAnsi="Arial" w:cs="Arial"/>
          <w:sz w:val="22"/>
          <w:szCs w:val="22"/>
        </w:rPr>
      </w:pPr>
      <w:r w:rsidRPr="00DA3DDE">
        <w:rPr>
          <w:rFonts w:ascii="Arial" w:hAnsi="Arial" w:cs="Arial"/>
          <w:sz w:val="22"/>
          <w:szCs w:val="22"/>
        </w:rPr>
        <w:t xml:space="preserve">indywidualnie określone dla przedmiotu ochrony, tj. jasno wskazywać konkretny typ siedliska lub gatunek na danym obszarze, </w:t>
      </w:r>
    </w:p>
    <w:p w14:paraId="4274DF58" w14:textId="77777777" w:rsidR="00175E79" w:rsidRPr="00DA3DDE" w:rsidRDefault="00175E79" w:rsidP="0008016F">
      <w:pPr>
        <w:pStyle w:val="Akapitzlist"/>
        <w:widowControl w:val="0"/>
        <w:numPr>
          <w:ilvl w:val="0"/>
          <w:numId w:val="33"/>
        </w:numPr>
        <w:suppressAutoHyphens/>
        <w:ind w:left="851" w:hanging="425"/>
        <w:jc w:val="both"/>
        <w:rPr>
          <w:rFonts w:ascii="Arial" w:hAnsi="Arial" w:cs="Arial"/>
          <w:sz w:val="22"/>
          <w:szCs w:val="22"/>
        </w:rPr>
      </w:pPr>
      <w:r w:rsidRPr="00DA3DDE">
        <w:rPr>
          <w:rFonts w:ascii="Arial" w:hAnsi="Arial" w:cs="Arial"/>
          <w:sz w:val="22"/>
          <w:szCs w:val="22"/>
        </w:rPr>
        <w:t xml:space="preserve">indywidualnie określone pod kątem pożądanego stanu ochrony, tj. wyraźnie określające stan, jaki typ siedliska i gatunek na danym obszarze mają osiągnąć; pożądany stan musi być: </w:t>
      </w:r>
    </w:p>
    <w:p w14:paraId="18A90E29" w14:textId="77777777" w:rsidR="00175E79" w:rsidRPr="00DA3DDE" w:rsidRDefault="00175E79" w:rsidP="0008016F">
      <w:pPr>
        <w:pStyle w:val="Akapitzlist"/>
        <w:widowControl w:val="0"/>
        <w:numPr>
          <w:ilvl w:val="0"/>
          <w:numId w:val="32"/>
        </w:numPr>
        <w:suppressAutoHyphens/>
        <w:ind w:hanging="437"/>
        <w:jc w:val="both"/>
        <w:rPr>
          <w:rFonts w:ascii="Arial" w:hAnsi="Arial" w:cs="Arial"/>
          <w:sz w:val="22"/>
          <w:szCs w:val="22"/>
        </w:rPr>
      </w:pPr>
      <w:r w:rsidRPr="00DA3DDE">
        <w:rPr>
          <w:rFonts w:ascii="Arial" w:hAnsi="Arial" w:cs="Arial"/>
          <w:sz w:val="22"/>
          <w:szCs w:val="22"/>
        </w:rPr>
        <w:t xml:space="preserve">ilościowy i mierzalny (cele ilościowe, które mogą być uzupełnione celami jakościowymi, takimi jak opis właściwego stanu siedliska lub struktury populacji), jak również </w:t>
      </w:r>
      <w:proofErr w:type="spellStart"/>
      <w:r w:rsidRPr="00DA3DDE">
        <w:rPr>
          <w:rFonts w:ascii="Arial" w:hAnsi="Arial" w:cs="Arial"/>
          <w:sz w:val="22"/>
          <w:szCs w:val="22"/>
        </w:rPr>
        <w:t>raportowalny</w:t>
      </w:r>
      <w:proofErr w:type="spellEnd"/>
      <w:r w:rsidRPr="00DA3DDE">
        <w:rPr>
          <w:rFonts w:ascii="Arial" w:hAnsi="Arial" w:cs="Arial"/>
          <w:sz w:val="22"/>
          <w:szCs w:val="22"/>
        </w:rPr>
        <w:t xml:space="preserve"> (umożliwiający monitorowanie),</w:t>
      </w:r>
    </w:p>
    <w:p w14:paraId="2890F08C" w14:textId="77777777" w:rsidR="00175E79" w:rsidRPr="00DA3DDE" w:rsidRDefault="00175E79" w:rsidP="0008016F">
      <w:pPr>
        <w:pStyle w:val="Akapitzlist"/>
        <w:widowControl w:val="0"/>
        <w:numPr>
          <w:ilvl w:val="0"/>
          <w:numId w:val="32"/>
        </w:numPr>
        <w:suppressAutoHyphens/>
        <w:ind w:hanging="437"/>
        <w:jc w:val="both"/>
        <w:rPr>
          <w:rFonts w:ascii="Arial" w:hAnsi="Arial" w:cs="Arial"/>
          <w:sz w:val="22"/>
          <w:szCs w:val="22"/>
        </w:rPr>
      </w:pPr>
      <w:r w:rsidRPr="00DA3DDE">
        <w:rPr>
          <w:rFonts w:ascii="Arial" w:hAnsi="Arial" w:cs="Arial"/>
          <w:sz w:val="22"/>
          <w:szCs w:val="22"/>
        </w:rPr>
        <w:t xml:space="preserve">realistyczny (uwzględniający rozsądne ramy czasowe i nakłady), spójny (umożliwiający zastosowanie takich samych atrybutów i wskaźników dla przedmiotów ochrony w różnych obszarach), </w:t>
      </w:r>
    </w:p>
    <w:p w14:paraId="5B68E06F" w14:textId="77777777" w:rsidR="00175E79" w:rsidRPr="00DA3DDE" w:rsidRDefault="00175E79" w:rsidP="0008016F">
      <w:pPr>
        <w:pStyle w:val="Akapitzlist"/>
        <w:widowControl w:val="0"/>
        <w:numPr>
          <w:ilvl w:val="0"/>
          <w:numId w:val="32"/>
        </w:numPr>
        <w:suppressAutoHyphens/>
        <w:ind w:hanging="437"/>
        <w:jc w:val="both"/>
        <w:rPr>
          <w:rFonts w:ascii="Arial" w:hAnsi="Arial" w:cs="Arial"/>
          <w:sz w:val="22"/>
          <w:szCs w:val="22"/>
        </w:rPr>
      </w:pPr>
      <w:r w:rsidRPr="00DA3DDE">
        <w:rPr>
          <w:rFonts w:ascii="Arial" w:hAnsi="Arial" w:cs="Arial"/>
          <w:sz w:val="22"/>
          <w:szCs w:val="22"/>
        </w:rPr>
        <w:t xml:space="preserve">kompleksowy (atrybuty i cele powinny obejmować specyfikę danego przedmiotu ochrony i umożliwiać opisanie jego stanu ochrony jako właściwy lub niewłaściwy), </w:t>
      </w:r>
    </w:p>
    <w:p w14:paraId="6176D74B" w14:textId="77777777" w:rsidR="00175E79" w:rsidRPr="00DA3DDE" w:rsidRDefault="00175E79" w:rsidP="0008016F">
      <w:pPr>
        <w:pStyle w:val="Akapitzlist"/>
        <w:widowControl w:val="0"/>
        <w:numPr>
          <w:ilvl w:val="0"/>
          <w:numId w:val="32"/>
        </w:numPr>
        <w:suppressAutoHyphens/>
        <w:ind w:hanging="437"/>
        <w:jc w:val="both"/>
        <w:rPr>
          <w:rFonts w:ascii="Arial" w:hAnsi="Arial" w:cs="Arial"/>
          <w:sz w:val="22"/>
          <w:szCs w:val="22"/>
        </w:rPr>
      </w:pPr>
      <w:r w:rsidRPr="00DA3DDE">
        <w:rPr>
          <w:rFonts w:ascii="Arial" w:hAnsi="Arial" w:cs="Arial"/>
          <w:sz w:val="22"/>
          <w:szCs w:val="22"/>
        </w:rPr>
        <w:t xml:space="preserve">precyzyjne w odniesieniu do „utrzymania” lub „odtworzenia” stanu ochrony przedmiotu ochrony (odpowiedni poziom ambicji określający niezbędne środki ochrony), </w:t>
      </w:r>
    </w:p>
    <w:p w14:paraId="272E3156" w14:textId="23BB2702" w:rsidR="00175E79" w:rsidRPr="00DA3DDE" w:rsidRDefault="00175E79" w:rsidP="0008016F">
      <w:pPr>
        <w:pStyle w:val="Akapitzlist"/>
        <w:widowControl w:val="0"/>
        <w:numPr>
          <w:ilvl w:val="0"/>
          <w:numId w:val="32"/>
        </w:numPr>
        <w:suppressAutoHyphens/>
        <w:ind w:hanging="437"/>
        <w:jc w:val="both"/>
        <w:rPr>
          <w:rFonts w:ascii="Arial" w:hAnsi="Arial" w:cs="Arial"/>
          <w:sz w:val="22"/>
          <w:szCs w:val="22"/>
        </w:rPr>
      </w:pPr>
      <w:r w:rsidRPr="00DA3DDE">
        <w:rPr>
          <w:rFonts w:ascii="Arial" w:hAnsi="Arial" w:cs="Arial"/>
          <w:sz w:val="22"/>
          <w:szCs w:val="22"/>
        </w:rPr>
        <w:t xml:space="preserve">odpowiadać ekologicznym wymaganiom dotyczącym typów siedlisk przyrodniczych wymienionych w załączniku I </w:t>
      </w:r>
      <w:r w:rsidR="001B6639" w:rsidRPr="00DA3DDE">
        <w:rPr>
          <w:rFonts w:ascii="Arial" w:hAnsi="Arial" w:cs="Arial"/>
          <w:sz w:val="22"/>
          <w:szCs w:val="22"/>
        </w:rPr>
        <w:t xml:space="preserve">DS </w:t>
      </w:r>
      <w:r w:rsidRPr="00DA3DDE">
        <w:rPr>
          <w:rFonts w:ascii="Arial" w:hAnsi="Arial" w:cs="Arial"/>
          <w:sz w:val="22"/>
          <w:szCs w:val="22"/>
        </w:rPr>
        <w:t xml:space="preserve">i gatunków wymienionych </w:t>
      </w:r>
      <w:r w:rsidRPr="00DA3DDE">
        <w:rPr>
          <w:rFonts w:ascii="Arial" w:hAnsi="Arial" w:cs="Arial"/>
          <w:sz w:val="22"/>
          <w:szCs w:val="22"/>
        </w:rPr>
        <w:br/>
        <w:t xml:space="preserve">w załączniku II </w:t>
      </w:r>
      <w:r w:rsidR="001B6639" w:rsidRPr="00DA3DDE">
        <w:rPr>
          <w:rFonts w:ascii="Arial" w:hAnsi="Arial" w:cs="Arial"/>
          <w:sz w:val="22"/>
          <w:szCs w:val="22"/>
        </w:rPr>
        <w:t xml:space="preserve">DS </w:t>
      </w:r>
      <w:r w:rsidR="00D93CD6" w:rsidRPr="00DA3DDE">
        <w:rPr>
          <w:rFonts w:ascii="Arial" w:hAnsi="Arial" w:cs="Arial"/>
          <w:sz w:val="22"/>
          <w:szCs w:val="22"/>
        </w:rPr>
        <w:t xml:space="preserve">oraz gatunki ptaków wymienione w załączniku I DP </w:t>
      </w:r>
      <w:r w:rsidRPr="00DA3DDE">
        <w:rPr>
          <w:rFonts w:ascii="Arial" w:hAnsi="Arial" w:cs="Arial"/>
          <w:sz w:val="22"/>
          <w:szCs w:val="22"/>
        </w:rPr>
        <w:t xml:space="preserve">występujących na tych obszarach, </w:t>
      </w:r>
    </w:p>
    <w:p w14:paraId="322788F5" w14:textId="77777777" w:rsidR="00175E79" w:rsidRPr="00DA3DDE" w:rsidRDefault="00175E79" w:rsidP="0008016F">
      <w:pPr>
        <w:pStyle w:val="Akapitzlist"/>
        <w:widowControl w:val="0"/>
        <w:numPr>
          <w:ilvl w:val="0"/>
          <w:numId w:val="32"/>
        </w:numPr>
        <w:suppressAutoHyphens/>
        <w:ind w:hanging="437"/>
        <w:jc w:val="both"/>
        <w:rPr>
          <w:rFonts w:ascii="Arial" w:hAnsi="Arial" w:cs="Arial"/>
          <w:sz w:val="22"/>
          <w:szCs w:val="22"/>
        </w:rPr>
      </w:pPr>
      <w:r w:rsidRPr="00DA3DDE">
        <w:rPr>
          <w:rFonts w:ascii="Arial" w:hAnsi="Arial" w:cs="Arial"/>
          <w:sz w:val="22"/>
          <w:szCs w:val="22"/>
        </w:rPr>
        <w:t>odzwierciedlać znaczenie obszaru dla zachowania lub odtworzenia, we właściwym stanie ochrony, typów siedlisk i gatunków.</w:t>
      </w:r>
    </w:p>
    <w:p w14:paraId="47C95249" w14:textId="21355370" w:rsidR="00813DCD" w:rsidRPr="00DA3DDE" w:rsidRDefault="00813DCD" w:rsidP="0008016F">
      <w:pPr>
        <w:pStyle w:val="Akapitzlist"/>
        <w:widowControl w:val="0"/>
        <w:numPr>
          <w:ilvl w:val="1"/>
          <w:numId w:val="6"/>
        </w:numPr>
        <w:suppressAutoHyphens/>
        <w:ind w:left="426" w:hanging="426"/>
        <w:jc w:val="both"/>
        <w:rPr>
          <w:rFonts w:ascii="Arial" w:hAnsi="Arial" w:cs="Arial"/>
          <w:sz w:val="22"/>
          <w:szCs w:val="22"/>
        </w:rPr>
      </w:pPr>
      <w:r w:rsidRPr="00DA3DDE">
        <w:rPr>
          <w:rFonts w:ascii="Arial" w:hAnsi="Arial" w:cs="Arial"/>
          <w:sz w:val="22"/>
          <w:szCs w:val="22"/>
        </w:rPr>
        <w:t>W</w:t>
      </w:r>
      <w:r w:rsidRPr="00DA3DDE">
        <w:rPr>
          <w:rFonts w:ascii="Arial" w:hAnsi="Arial" w:cs="Arial"/>
          <w:bCs/>
          <w:iCs/>
          <w:sz w:val="22"/>
          <w:szCs w:val="22"/>
        </w:rPr>
        <w:t xml:space="preserve"> przypadku gdy dostępna oraz możliwa do uzyskania w toku prac wiedza nie jest wystarczająca do zaplanowania celów na 10 lat, Wykonawca określi w działaniach ochronnych, konieczność uzupełnienia wiedzy.</w:t>
      </w:r>
    </w:p>
    <w:p w14:paraId="1166A196" w14:textId="411628C0" w:rsidR="00813DCD" w:rsidRPr="00DA3DDE" w:rsidRDefault="00813DCD" w:rsidP="0008016F">
      <w:pPr>
        <w:pStyle w:val="Akapitzlist"/>
        <w:widowControl w:val="0"/>
        <w:numPr>
          <w:ilvl w:val="1"/>
          <w:numId w:val="6"/>
        </w:numPr>
        <w:suppressAutoHyphens/>
        <w:autoSpaceDE w:val="0"/>
        <w:ind w:left="426" w:hanging="426"/>
        <w:jc w:val="both"/>
        <w:rPr>
          <w:rFonts w:ascii="Arial" w:hAnsi="Arial" w:cs="Arial"/>
          <w:sz w:val="22"/>
          <w:szCs w:val="22"/>
        </w:rPr>
      </w:pPr>
      <w:r w:rsidRPr="00DA3DDE">
        <w:rPr>
          <w:rFonts w:ascii="Arial" w:hAnsi="Arial" w:cs="Arial"/>
          <w:sz w:val="22"/>
          <w:szCs w:val="22"/>
        </w:rPr>
        <w:t>W odniesieniu do przyjętych celów działań ochronnych Wykonawca określi dla poszczególnych przedmiotów ochrony odpowiednie działania ochronne, które mogą dotyczyć między innymi:</w:t>
      </w:r>
    </w:p>
    <w:p w14:paraId="2951B83B" w14:textId="77777777" w:rsidR="00813DCD" w:rsidRPr="00DA3DDE" w:rsidRDefault="00813DCD" w:rsidP="0008016F">
      <w:pPr>
        <w:widowControl w:val="0"/>
        <w:numPr>
          <w:ilvl w:val="1"/>
          <w:numId w:val="27"/>
        </w:numPr>
        <w:tabs>
          <w:tab w:val="left" w:pos="1134"/>
        </w:tabs>
        <w:suppressAutoHyphens/>
        <w:autoSpaceDE w:val="0"/>
        <w:ind w:left="851"/>
        <w:jc w:val="both"/>
        <w:rPr>
          <w:rFonts w:ascii="Arial" w:hAnsi="Arial" w:cs="Arial"/>
          <w:sz w:val="22"/>
          <w:szCs w:val="22"/>
        </w:rPr>
      </w:pPr>
      <w:r w:rsidRPr="00DA3DDE">
        <w:rPr>
          <w:rFonts w:ascii="Arial" w:hAnsi="Arial" w:cs="Arial"/>
          <w:sz w:val="22"/>
          <w:szCs w:val="22"/>
        </w:rPr>
        <w:t>wykonania określonych jednorazowych bądź powtarzalnych zadań ochrony czynnej, jeżeli obecny stan przedmiotów ochrony w obszarze został oceniony jako niezadowalający lub zły,</w:t>
      </w:r>
    </w:p>
    <w:p w14:paraId="3F1586E0" w14:textId="77777777" w:rsidR="00813DCD" w:rsidRPr="00DA3DDE" w:rsidRDefault="00813DCD" w:rsidP="0008016F">
      <w:pPr>
        <w:widowControl w:val="0"/>
        <w:numPr>
          <w:ilvl w:val="1"/>
          <w:numId w:val="27"/>
        </w:numPr>
        <w:tabs>
          <w:tab w:val="left" w:pos="1134"/>
        </w:tabs>
        <w:suppressAutoHyphens/>
        <w:autoSpaceDE w:val="0"/>
        <w:ind w:left="851"/>
        <w:jc w:val="both"/>
        <w:rPr>
          <w:rFonts w:ascii="Arial" w:hAnsi="Arial" w:cs="Arial"/>
          <w:sz w:val="22"/>
          <w:szCs w:val="22"/>
        </w:rPr>
      </w:pPr>
      <w:r w:rsidRPr="00DA3DDE">
        <w:rPr>
          <w:rFonts w:ascii="Arial" w:hAnsi="Arial" w:cs="Arial"/>
          <w:sz w:val="22"/>
          <w:szCs w:val="22"/>
        </w:rPr>
        <w:t>wdrożenia modyfikacji w stosowanych metodach gospodarowania w siedliskach przyrodniczych i siedliskach gatunków, jeżeli obecny stan przedmiotów ochrony w obszarze został oceniony jako niezadowalający lub zły,</w:t>
      </w:r>
    </w:p>
    <w:p w14:paraId="37E4183E" w14:textId="77777777" w:rsidR="00813DCD" w:rsidRPr="00DA3DDE" w:rsidRDefault="00813DCD" w:rsidP="0008016F">
      <w:pPr>
        <w:widowControl w:val="0"/>
        <w:numPr>
          <w:ilvl w:val="1"/>
          <w:numId w:val="27"/>
        </w:numPr>
        <w:tabs>
          <w:tab w:val="left" w:pos="1134"/>
        </w:tabs>
        <w:suppressAutoHyphens/>
        <w:autoSpaceDE w:val="0"/>
        <w:ind w:left="851"/>
        <w:jc w:val="both"/>
        <w:rPr>
          <w:rFonts w:ascii="Arial" w:hAnsi="Arial" w:cs="Arial"/>
          <w:sz w:val="22"/>
          <w:szCs w:val="22"/>
        </w:rPr>
      </w:pPr>
      <w:r w:rsidRPr="00DA3DDE">
        <w:rPr>
          <w:rFonts w:ascii="Arial" w:hAnsi="Arial" w:cs="Arial"/>
          <w:sz w:val="22"/>
          <w:szCs w:val="22"/>
        </w:rPr>
        <w:t>utrzymania określonych metod gospodarowania w siedliskach przyrodniczych i siedliskach gatunków, jeżeli obecny stan przedmiotów ochrony w obszarze został oceniony jako właściwy,</w:t>
      </w:r>
    </w:p>
    <w:p w14:paraId="4482C655" w14:textId="77777777" w:rsidR="00813DCD" w:rsidRPr="00DA3DDE" w:rsidRDefault="00813DCD" w:rsidP="0008016F">
      <w:pPr>
        <w:widowControl w:val="0"/>
        <w:numPr>
          <w:ilvl w:val="1"/>
          <w:numId w:val="27"/>
        </w:numPr>
        <w:tabs>
          <w:tab w:val="left" w:pos="1134"/>
        </w:tabs>
        <w:suppressAutoHyphens/>
        <w:autoSpaceDE w:val="0"/>
        <w:ind w:left="851"/>
        <w:jc w:val="both"/>
        <w:rPr>
          <w:rFonts w:ascii="Arial" w:hAnsi="Arial" w:cs="Arial"/>
          <w:sz w:val="22"/>
          <w:szCs w:val="22"/>
        </w:rPr>
      </w:pPr>
      <w:r w:rsidRPr="00DA3DDE">
        <w:rPr>
          <w:rFonts w:ascii="Arial" w:hAnsi="Arial" w:cs="Arial"/>
          <w:sz w:val="22"/>
          <w:szCs w:val="22"/>
        </w:rPr>
        <w:t xml:space="preserve">uzupełnienia stanu wiedzy o przedmiocie ochrony, jeżeli stan ochrony przedmiotu </w:t>
      </w:r>
      <w:r w:rsidRPr="00DA3DDE">
        <w:rPr>
          <w:rFonts w:ascii="Arial" w:hAnsi="Arial" w:cs="Arial"/>
          <w:sz w:val="22"/>
          <w:szCs w:val="22"/>
        </w:rPr>
        <w:lastRenderedPageBreak/>
        <w:t>ochrony nie jest możliwy do oceny.</w:t>
      </w:r>
    </w:p>
    <w:p w14:paraId="67FF937A" w14:textId="7FF5C7FC" w:rsidR="00813DCD" w:rsidRPr="00DA3DDE" w:rsidRDefault="00813DCD" w:rsidP="0008016F">
      <w:pPr>
        <w:pStyle w:val="Akapitzlist"/>
        <w:widowControl w:val="0"/>
        <w:numPr>
          <w:ilvl w:val="1"/>
          <w:numId w:val="6"/>
        </w:numPr>
        <w:suppressAutoHyphens/>
        <w:autoSpaceDE w:val="0"/>
        <w:ind w:left="426" w:hanging="426"/>
        <w:jc w:val="both"/>
        <w:rPr>
          <w:rFonts w:ascii="Arial" w:hAnsi="Arial" w:cs="Arial"/>
          <w:iCs/>
          <w:sz w:val="22"/>
          <w:szCs w:val="22"/>
        </w:rPr>
      </w:pPr>
      <w:r w:rsidRPr="00DA3DDE">
        <w:rPr>
          <w:rFonts w:ascii="Arial" w:hAnsi="Arial" w:cs="Arial"/>
          <w:sz w:val="22"/>
          <w:szCs w:val="22"/>
        </w:rPr>
        <w:t xml:space="preserve">Określone </w:t>
      </w:r>
      <w:r w:rsidRPr="00DA3DDE">
        <w:rPr>
          <w:rFonts w:ascii="Arial" w:hAnsi="Arial" w:cs="Arial"/>
          <w:iCs/>
          <w:sz w:val="22"/>
          <w:szCs w:val="22"/>
        </w:rPr>
        <w:t>działania ochronne:</w:t>
      </w:r>
    </w:p>
    <w:p w14:paraId="52C99F0A" w14:textId="77777777" w:rsidR="00813DCD" w:rsidRPr="00DA3DDE" w:rsidRDefault="00813DCD" w:rsidP="0008016F">
      <w:pPr>
        <w:widowControl w:val="0"/>
        <w:numPr>
          <w:ilvl w:val="1"/>
          <w:numId w:val="28"/>
        </w:numPr>
        <w:suppressAutoHyphens/>
        <w:autoSpaceDE w:val="0"/>
        <w:ind w:left="851"/>
        <w:jc w:val="both"/>
        <w:rPr>
          <w:rFonts w:ascii="Arial" w:hAnsi="Arial" w:cs="Arial"/>
          <w:iCs/>
          <w:sz w:val="22"/>
          <w:szCs w:val="22"/>
        </w:rPr>
      </w:pPr>
      <w:r w:rsidRPr="00DA3DDE">
        <w:rPr>
          <w:rFonts w:ascii="Arial" w:hAnsi="Arial" w:cs="Arial"/>
          <w:iCs/>
          <w:sz w:val="22"/>
          <w:szCs w:val="22"/>
        </w:rPr>
        <w:t>muszą być indywidualnie zaprojektowane i dostosowane do każdego znanego płatu siedliska/</w:t>
      </w:r>
      <w:r w:rsidRPr="00DA3DDE">
        <w:rPr>
          <w:rFonts w:ascii="Arial" w:hAnsi="Arial" w:cs="Arial"/>
          <w:iCs/>
          <w:sz w:val="22"/>
          <w:szCs w:val="22"/>
          <w:shd w:val="clear" w:color="auto" w:fill="FFFFFF"/>
        </w:rPr>
        <w:t>stanowiska gatunku</w:t>
      </w:r>
      <w:r w:rsidRPr="00DA3DDE">
        <w:rPr>
          <w:rFonts w:ascii="Arial" w:hAnsi="Arial" w:cs="Arial"/>
          <w:iCs/>
          <w:sz w:val="22"/>
          <w:szCs w:val="22"/>
        </w:rPr>
        <w:t>,</w:t>
      </w:r>
    </w:p>
    <w:p w14:paraId="1BE715CE" w14:textId="77777777" w:rsidR="00813DCD" w:rsidRPr="00DA3DDE" w:rsidRDefault="00813DCD" w:rsidP="0008016F">
      <w:pPr>
        <w:widowControl w:val="0"/>
        <w:numPr>
          <w:ilvl w:val="1"/>
          <w:numId w:val="28"/>
        </w:numPr>
        <w:suppressAutoHyphens/>
        <w:autoSpaceDE w:val="0"/>
        <w:ind w:left="851"/>
        <w:jc w:val="both"/>
        <w:rPr>
          <w:rFonts w:ascii="Arial" w:hAnsi="Arial" w:cs="Arial"/>
          <w:iCs/>
          <w:sz w:val="22"/>
          <w:szCs w:val="22"/>
          <w:shd w:val="clear" w:color="auto" w:fill="FFFFFF"/>
        </w:rPr>
      </w:pPr>
      <w:r w:rsidRPr="00DA3DDE">
        <w:rPr>
          <w:rFonts w:ascii="Arial" w:hAnsi="Arial" w:cs="Arial"/>
          <w:iCs/>
          <w:sz w:val="22"/>
          <w:szCs w:val="22"/>
        </w:rPr>
        <w:t>stworzą standardowy pakiet działań ochronnych, który może być zastosowany do każdego płatu siedliska/</w:t>
      </w:r>
      <w:r w:rsidRPr="00DA3DDE">
        <w:rPr>
          <w:rFonts w:ascii="Arial" w:hAnsi="Arial" w:cs="Arial"/>
          <w:iCs/>
          <w:sz w:val="22"/>
          <w:szCs w:val="22"/>
          <w:shd w:val="clear" w:color="auto" w:fill="FFFFFF"/>
        </w:rPr>
        <w:t>stanowiska gatunku,</w:t>
      </w:r>
    </w:p>
    <w:p w14:paraId="0B3C4B24" w14:textId="77777777" w:rsidR="00813DCD" w:rsidRPr="00DA3DDE" w:rsidRDefault="00813DCD" w:rsidP="0008016F">
      <w:pPr>
        <w:widowControl w:val="0"/>
        <w:numPr>
          <w:ilvl w:val="1"/>
          <w:numId w:val="28"/>
        </w:numPr>
        <w:suppressAutoHyphens/>
        <w:autoSpaceDE w:val="0"/>
        <w:ind w:left="851"/>
        <w:jc w:val="both"/>
        <w:rPr>
          <w:rFonts w:ascii="Arial" w:hAnsi="Arial" w:cs="Arial"/>
          <w:iCs/>
          <w:sz w:val="22"/>
          <w:szCs w:val="22"/>
          <w:shd w:val="clear" w:color="auto" w:fill="FFFFFF"/>
        </w:rPr>
      </w:pPr>
      <w:r w:rsidRPr="00DA3DDE">
        <w:rPr>
          <w:rFonts w:ascii="Arial" w:hAnsi="Arial" w:cs="Arial"/>
          <w:iCs/>
          <w:sz w:val="22"/>
          <w:szCs w:val="22"/>
          <w:shd w:val="clear" w:color="auto" w:fill="FFFFFF"/>
        </w:rPr>
        <w:t>polegają na określeniu ogólnych reguł i procedur gospodarowania (np. ogólnych reguł do stosowania w gospodarce leśnej, rolnej) lub za pomocą mechanizmów o ogólnym zastosowaniu (np. pakietów rolnośrodowiskowych).</w:t>
      </w:r>
    </w:p>
    <w:p w14:paraId="231B6C9C" w14:textId="4EB1EB9C" w:rsidR="00813DCD" w:rsidRPr="00DA3DDE" w:rsidRDefault="00813DCD" w:rsidP="0008016F">
      <w:pPr>
        <w:pStyle w:val="Akapitzlist"/>
        <w:widowControl w:val="0"/>
        <w:numPr>
          <w:ilvl w:val="1"/>
          <w:numId w:val="6"/>
        </w:numPr>
        <w:suppressAutoHyphens/>
        <w:autoSpaceDE w:val="0"/>
        <w:ind w:left="426" w:hanging="426"/>
        <w:jc w:val="both"/>
        <w:rPr>
          <w:rFonts w:ascii="Arial" w:hAnsi="Arial" w:cs="Arial"/>
          <w:iCs/>
          <w:sz w:val="22"/>
          <w:szCs w:val="22"/>
        </w:rPr>
      </w:pPr>
      <w:r w:rsidRPr="00DA3DDE">
        <w:rPr>
          <w:rFonts w:ascii="Arial" w:hAnsi="Arial" w:cs="Arial"/>
          <w:iCs/>
          <w:sz w:val="22"/>
          <w:szCs w:val="22"/>
        </w:rPr>
        <w:t>Działania ochronne powinny obejmować również działania w zakresie monitoringu osiągnięcia celów działań ochronnych, w tym w szczególności monitoring odpowiednich parametrów i wskaźników stanu ochrony przedmiotów ochrony.</w:t>
      </w:r>
    </w:p>
    <w:p w14:paraId="6E226FEA" w14:textId="6BD24C1D" w:rsidR="00813DCD" w:rsidRPr="00DA3DDE" w:rsidRDefault="00813DCD" w:rsidP="0008016F">
      <w:pPr>
        <w:pStyle w:val="Akapitzlist"/>
        <w:widowControl w:val="0"/>
        <w:numPr>
          <w:ilvl w:val="1"/>
          <w:numId w:val="6"/>
        </w:numPr>
        <w:suppressAutoHyphens/>
        <w:autoSpaceDE w:val="0"/>
        <w:ind w:left="426" w:hanging="426"/>
        <w:jc w:val="both"/>
        <w:rPr>
          <w:rFonts w:ascii="Arial" w:hAnsi="Arial" w:cs="Arial"/>
          <w:iCs/>
          <w:sz w:val="22"/>
          <w:szCs w:val="22"/>
        </w:rPr>
      </w:pPr>
      <w:r w:rsidRPr="00DA3DDE">
        <w:rPr>
          <w:rFonts w:ascii="Arial" w:hAnsi="Arial" w:cs="Arial"/>
          <w:iCs/>
          <w:sz w:val="22"/>
          <w:szCs w:val="22"/>
        </w:rPr>
        <w:t>Planując działania ochronne należy określić:</w:t>
      </w:r>
    </w:p>
    <w:p w14:paraId="3A2C5CA5" w14:textId="77777777" w:rsidR="00813DCD" w:rsidRPr="00DA3DDE" w:rsidRDefault="00813DCD" w:rsidP="0008016F">
      <w:pPr>
        <w:widowControl w:val="0"/>
        <w:numPr>
          <w:ilvl w:val="1"/>
          <w:numId w:val="29"/>
        </w:numPr>
        <w:suppressAutoHyphens/>
        <w:autoSpaceDE w:val="0"/>
        <w:ind w:left="851"/>
        <w:jc w:val="both"/>
        <w:rPr>
          <w:rFonts w:ascii="Arial" w:hAnsi="Arial" w:cs="Arial"/>
          <w:iCs/>
          <w:sz w:val="22"/>
          <w:szCs w:val="22"/>
        </w:rPr>
      </w:pPr>
      <w:r w:rsidRPr="00DA3DDE">
        <w:rPr>
          <w:rFonts w:ascii="Arial" w:hAnsi="Arial" w:cs="Arial"/>
          <w:iCs/>
          <w:sz w:val="22"/>
          <w:szCs w:val="22"/>
        </w:rPr>
        <w:t>rodzaj działań ochronnych,</w:t>
      </w:r>
    </w:p>
    <w:p w14:paraId="52EAEA80" w14:textId="77777777" w:rsidR="00813DCD" w:rsidRPr="00DA3DDE" w:rsidRDefault="00813DCD" w:rsidP="0008016F">
      <w:pPr>
        <w:widowControl w:val="0"/>
        <w:numPr>
          <w:ilvl w:val="1"/>
          <w:numId w:val="29"/>
        </w:numPr>
        <w:suppressAutoHyphens/>
        <w:autoSpaceDE w:val="0"/>
        <w:ind w:left="851"/>
        <w:jc w:val="both"/>
        <w:rPr>
          <w:rFonts w:ascii="Arial" w:hAnsi="Arial" w:cs="Arial"/>
          <w:iCs/>
          <w:sz w:val="22"/>
          <w:szCs w:val="22"/>
        </w:rPr>
      </w:pPr>
      <w:r w:rsidRPr="00DA3DDE">
        <w:rPr>
          <w:rFonts w:ascii="Arial" w:hAnsi="Arial" w:cs="Arial"/>
          <w:iCs/>
          <w:sz w:val="22"/>
          <w:szCs w:val="22"/>
        </w:rPr>
        <w:t>zakres prac przewidzianych do realizacji i w razie potrzeby warunki co do sposobu ich wykonania,</w:t>
      </w:r>
    </w:p>
    <w:p w14:paraId="1933120F" w14:textId="77777777" w:rsidR="00813DCD" w:rsidRPr="00DA3DDE" w:rsidRDefault="00813DCD" w:rsidP="0008016F">
      <w:pPr>
        <w:widowControl w:val="0"/>
        <w:numPr>
          <w:ilvl w:val="1"/>
          <w:numId w:val="29"/>
        </w:numPr>
        <w:suppressAutoHyphens/>
        <w:autoSpaceDE w:val="0"/>
        <w:ind w:left="851"/>
        <w:jc w:val="both"/>
        <w:rPr>
          <w:rFonts w:ascii="Arial" w:hAnsi="Arial" w:cs="Arial"/>
          <w:iCs/>
          <w:sz w:val="22"/>
          <w:szCs w:val="22"/>
        </w:rPr>
      </w:pPr>
      <w:r w:rsidRPr="00DA3DDE">
        <w:rPr>
          <w:rFonts w:ascii="Arial" w:hAnsi="Arial" w:cs="Arial"/>
          <w:iCs/>
          <w:sz w:val="22"/>
          <w:szCs w:val="22"/>
        </w:rPr>
        <w:t>obszar lub miejsce ich realizacji,</w:t>
      </w:r>
    </w:p>
    <w:p w14:paraId="57488FF5" w14:textId="77777777" w:rsidR="00813DCD" w:rsidRPr="00DA3DDE" w:rsidRDefault="00813DCD" w:rsidP="0008016F">
      <w:pPr>
        <w:widowControl w:val="0"/>
        <w:numPr>
          <w:ilvl w:val="1"/>
          <w:numId w:val="29"/>
        </w:numPr>
        <w:suppressAutoHyphens/>
        <w:autoSpaceDE w:val="0"/>
        <w:ind w:left="851"/>
        <w:jc w:val="both"/>
        <w:rPr>
          <w:rFonts w:ascii="Arial" w:hAnsi="Arial" w:cs="Arial"/>
          <w:iCs/>
          <w:sz w:val="22"/>
          <w:szCs w:val="22"/>
        </w:rPr>
      </w:pPr>
      <w:r w:rsidRPr="00DA3DDE">
        <w:rPr>
          <w:rFonts w:ascii="Arial" w:hAnsi="Arial" w:cs="Arial"/>
          <w:iCs/>
          <w:sz w:val="22"/>
          <w:szCs w:val="22"/>
        </w:rPr>
        <w:t>termin lub okres oraz częstotliwość ich realizacji,</w:t>
      </w:r>
    </w:p>
    <w:p w14:paraId="15C780EC" w14:textId="77777777" w:rsidR="00813DCD" w:rsidRPr="00DA3DDE" w:rsidRDefault="00813DCD" w:rsidP="0008016F">
      <w:pPr>
        <w:widowControl w:val="0"/>
        <w:numPr>
          <w:ilvl w:val="1"/>
          <w:numId w:val="29"/>
        </w:numPr>
        <w:suppressAutoHyphens/>
        <w:autoSpaceDE w:val="0"/>
        <w:ind w:left="851"/>
        <w:jc w:val="both"/>
        <w:rPr>
          <w:rFonts w:ascii="Arial" w:hAnsi="Arial" w:cs="Arial"/>
          <w:iCs/>
          <w:sz w:val="22"/>
          <w:szCs w:val="22"/>
        </w:rPr>
      </w:pPr>
      <w:r w:rsidRPr="00DA3DDE">
        <w:rPr>
          <w:rFonts w:ascii="Arial" w:hAnsi="Arial" w:cs="Arial"/>
          <w:iCs/>
          <w:sz w:val="22"/>
          <w:szCs w:val="22"/>
        </w:rPr>
        <w:t>szacowane koszty ich realizacji (przy wykorzystaniu aplikacji kosztorysowych wraz ze wskazaniem aplikacji),</w:t>
      </w:r>
    </w:p>
    <w:p w14:paraId="21A9AC30" w14:textId="77777777" w:rsidR="00813DCD" w:rsidRPr="00DA3DDE" w:rsidRDefault="00813DCD" w:rsidP="0008016F">
      <w:pPr>
        <w:widowControl w:val="0"/>
        <w:numPr>
          <w:ilvl w:val="1"/>
          <w:numId w:val="29"/>
        </w:numPr>
        <w:suppressAutoHyphens/>
        <w:autoSpaceDE w:val="0"/>
        <w:ind w:left="851"/>
        <w:jc w:val="both"/>
        <w:rPr>
          <w:rFonts w:ascii="Arial" w:hAnsi="Arial" w:cs="Arial"/>
          <w:iCs/>
          <w:sz w:val="22"/>
          <w:szCs w:val="22"/>
        </w:rPr>
      </w:pPr>
      <w:r w:rsidRPr="00DA3DDE">
        <w:rPr>
          <w:rFonts w:ascii="Arial" w:hAnsi="Arial" w:cs="Arial"/>
          <w:iCs/>
          <w:sz w:val="22"/>
          <w:szCs w:val="22"/>
        </w:rPr>
        <w:t>techniczne uwarunkowania realizacji działań,</w:t>
      </w:r>
    </w:p>
    <w:p w14:paraId="053F67BC" w14:textId="001D47EE" w:rsidR="00813DCD" w:rsidRPr="00DA3DDE" w:rsidRDefault="00813DCD" w:rsidP="0008016F">
      <w:pPr>
        <w:widowControl w:val="0"/>
        <w:numPr>
          <w:ilvl w:val="1"/>
          <w:numId w:val="29"/>
        </w:numPr>
        <w:suppressAutoHyphens/>
        <w:autoSpaceDE w:val="0"/>
        <w:ind w:left="851"/>
        <w:jc w:val="both"/>
        <w:rPr>
          <w:rFonts w:ascii="Arial" w:hAnsi="Arial" w:cs="Arial"/>
          <w:iCs/>
          <w:sz w:val="22"/>
          <w:szCs w:val="22"/>
        </w:rPr>
      </w:pPr>
      <w:r w:rsidRPr="00DA3DDE">
        <w:rPr>
          <w:rFonts w:ascii="Arial" w:hAnsi="Arial" w:cs="Arial"/>
          <w:iCs/>
          <w:sz w:val="22"/>
          <w:szCs w:val="22"/>
        </w:rPr>
        <w:t>podmioty odpowiedzialne za realizację poszczególnych działań ochronnych.</w:t>
      </w:r>
    </w:p>
    <w:p w14:paraId="7E5D221D" w14:textId="77777777" w:rsidR="00077D23" w:rsidRPr="00DA3DDE" w:rsidRDefault="00077D23" w:rsidP="002119C4">
      <w:pPr>
        <w:widowControl w:val="0"/>
        <w:suppressAutoHyphens/>
        <w:autoSpaceDE w:val="0"/>
        <w:ind w:left="851"/>
        <w:jc w:val="both"/>
        <w:rPr>
          <w:rFonts w:ascii="Arial" w:hAnsi="Arial" w:cs="Arial"/>
          <w:iCs/>
          <w:sz w:val="22"/>
          <w:szCs w:val="22"/>
        </w:rPr>
      </w:pPr>
    </w:p>
    <w:p w14:paraId="59EA107F" w14:textId="5E7AEEBA" w:rsidR="00065682" w:rsidRPr="00DA3DDE" w:rsidRDefault="00ED0FB9" w:rsidP="0008016F">
      <w:pPr>
        <w:pStyle w:val="Nagwek1"/>
        <w:numPr>
          <w:ilvl w:val="0"/>
          <w:numId w:val="25"/>
        </w:numPr>
        <w:spacing w:after="240"/>
        <w:rPr>
          <w:rFonts w:ascii="Arial" w:eastAsia="Arial" w:hAnsi="Arial" w:cs="Arial"/>
          <w:b/>
          <w:bCs/>
          <w:color w:val="auto"/>
        </w:rPr>
      </w:pPr>
      <w:r w:rsidRPr="00DA3DDE">
        <w:rPr>
          <w:rFonts w:ascii="Arial" w:eastAsia="Arial" w:hAnsi="Arial" w:cs="Arial"/>
          <w:b/>
          <w:bCs/>
          <w:color w:val="auto"/>
          <w:sz w:val="24"/>
          <w:szCs w:val="24"/>
        </w:rPr>
        <w:t>FORMA PRZEDMIOTU ZAMÓWIENIA</w:t>
      </w:r>
    </w:p>
    <w:p w14:paraId="0387BB59" w14:textId="77777777" w:rsidR="00065682" w:rsidRPr="00DA3DDE" w:rsidRDefault="00065682" w:rsidP="00653C44">
      <w:pPr>
        <w:suppressAutoHyphens/>
        <w:spacing w:before="120" w:after="120"/>
        <w:ind w:left="284" w:hanging="284"/>
        <w:jc w:val="both"/>
        <w:rPr>
          <w:rFonts w:ascii="Arial" w:hAnsi="Arial" w:cs="Arial"/>
          <w:sz w:val="22"/>
          <w:szCs w:val="22"/>
          <w:lang w:eastAsia="ar-SA"/>
        </w:rPr>
      </w:pPr>
      <w:r w:rsidRPr="00DA3DDE">
        <w:rPr>
          <w:rFonts w:ascii="Arial" w:hAnsi="Arial" w:cs="Arial"/>
          <w:sz w:val="22"/>
          <w:szCs w:val="22"/>
          <w:lang w:eastAsia="ar-SA"/>
        </w:rPr>
        <w:t>1.</w:t>
      </w:r>
      <w:r w:rsidRPr="00DA3DDE">
        <w:rPr>
          <w:rFonts w:ascii="Arial" w:hAnsi="Arial" w:cs="Arial"/>
          <w:sz w:val="22"/>
          <w:szCs w:val="22"/>
          <w:lang w:eastAsia="ar-SA"/>
        </w:rPr>
        <w:tab/>
        <w:t xml:space="preserve">Zamawiający wymaga sporządzenia </w:t>
      </w:r>
      <w:r w:rsidRPr="00DA3DDE">
        <w:rPr>
          <w:rFonts w:ascii="Arial" w:hAnsi="Arial" w:cs="Arial"/>
          <w:i/>
          <w:iCs/>
          <w:sz w:val="22"/>
          <w:szCs w:val="22"/>
          <w:lang w:eastAsia="ar-SA"/>
        </w:rPr>
        <w:t>dokumen</w:t>
      </w:r>
      <w:r w:rsidR="008B10A7" w:rsidRPr="00DA3DDE">
        <w:rPr>
          <w:rFonts w:ascii="Arial" w:hAnsi="Arial" w:cs="Arial"/>
          <w:i/>
          <w:iCs/>
          <w:sz w:val="22"/>
          <w:szCs w:val="22"/>
          <w:lang w:eastAsia="ar-SA"/>
        </w:rPr>
        <w:t>tacji Planu</w:t>
      </w:r>
      <w:r w:rsidR="008B10A7" w:rsidRPr="00DA3DDE">
        <w:rPr>
          <w:rFonts w:ascii="Arial" w:hAnsi="Arial" w:cs="Arial"/>
          <w:sz w:val="22"/>
          <w:szCs w:val="22"/>
          <w:lang w:eastAsia="ar-SA"/>
        </w:rPr>
        <w:t xml:space="preserve"> w formie wydruków z </w:t>
      </w:r>
      <w:r w:rsidRPr="00DA3DDE">
        <w:rPr>
          <w:rFonts w:ascii="Arial" w:hAnsi="Arial" w:cs="Arial"/>
          <w:sz w:val="22"/>
          <w:szCs w:val="22"/>
          <w:lang w:eastAsia="ar-SA"/>
        </w:rPr>
        <w:t>następującymi zastrzeżeniami:</w:t>
      </w:r>
    </w:p>
    <w:p w14:paraId="092AE555" w14:textId="7671155A" w:rsidR="00065682" w:rsidRPr="00DA3DDE" w:rsidRDefault="00065682" w:rsidP="006366DF">
      <w:pPr>
        <w:suppressAutoHyphens/>
        <w:spacing w:before="120" w:after="120"/>
        <w:ind w:left="284"/>
        <w:jc w:val="both"/>
        <w:rPr>
          <w:rFonts w:ascii="Arial" w:hAnsi="Arial" w:cs="Arial"/>
          <w:sz w:val="22"/>
          <w:szCs w:val="22"/>
          <w:lang w:eastAsia="ar-SA"/>
        </w:rPr>
      </w:pPr>
      <w:r w:rsidRPr="00DA3DDE">
        <w:rPr>
          <w:rFonts w:ascii="Arial" w:hAnsi="Arial" w:cs="Arial"/>
          <w:sz w:val="22"/>
          <w:szCs w:val="22"/>
          <w:lang w:eastAsia="ar-SA"/>
        </w:rPr>
        <w:t xml:space="preserve">- </w:t>
      </w:r>
      <w:r w:rsidRPr="00DA3DDE">
        <w:rPr>
          <w:rFonts w:ascii="Arial" w:hAnsi="Arial" w:cs="Arial"/>
          <w:i/>
          <w:iCs/>
          <w:sz w:val="22"/>
          <w:szCs w:val="22"/>
          <w:lang w:eastAsia="ar-SA"/>
        </w:rPr>
        <w:t>dokumentację Planu</w:t>
      </w:r>
      <w:r w:rsidRPr="00DA3DDE">
        <w:rPr>
          <w:rFonts w:ascii="Arial" w:hAnsi="Arial" w:cs="Arial"/>
          <w:sz w:val="22"/>
          <w:szCs w:val="22"/>
          <w:lang w:eastAsia="ar-SA"/>
        </w:rPr>
        <w:t xml:space="preserve"> należy opatrzyć znakami grafic</w:t>
      </w:r>
      <w:r w:rsidR="00A27970" w:rsidRPr="00DA3DDE">
        <w:rPr>
          <w:rFonts w:ascii="Arial" w:hAnsi="Arial" w:cs="Arial"/>
          <w:sz w:val="22"/>
          <w:szCs w:val="22"/>
          <w:lang w:eastAsia="ar-SA"/>
        </w:rPr>
        <w:t>znymi i logotypami, zgodnie z </w:t>
      </w:r>
      <w:r w:rsidRPr="00DA3DDE">
        <w:rPr>
          <w:rFonts w:ascii="Arial" w:hAnsi="Arial" w:cs="Arial"/>
          <w:sz w:val="22"/>
          <w:szCs w:val="22"/>
          <w:lang w:eastAsia="ar-SA"/>
        </w:rPr>
        <w:t xml:space="preserve">wytycznymi zawartymi w </w:t>
      </w:r>
      <w:r w:rsidR="008D4DE7" w:rsidRPr="00DA3DDE">
        <w:rPr>
          <w:rFonts w:ascii="Arial" w:hAnsi="Arial" w:cs="Arial"/>
          <w:sz w:val="22"/>
          <w:szCs w:val="22"/>
          <w:lang w:eastAsia="ar-SA"/>
        </w:rPr>
        <w:t xml:space="preserve">załączniku nr </w:t>
      </w:r>
      <w:r w:rsidR="00DA3DDE">
        <w:rPr>
          <w:rFonts w:ascii="Arial" w:hAnsi="Arial" w:cs="Arial"/>
          <w:sz w:val="22"/>
          <w:szCs w:val="22"/>
          <w:lang w:eastAsia="ar-SA"/>
        </w:rPr>
        <w:t>2</w:t>
      </w:r>
      <w:r w:rsidRPr="00DA3DDE">
        <w:rPr>
          <w:rFonts w:ascii="Arial" w:hAnsi="Arial" w:cs="Arial"/>
          <w:sz w:val="22"/>
          <w:szCs w:val="22"/>
          <w:lang w:eastAsia="ar-SA"/>
        </w:rPr>
        <w:t xml:space="preserve"> do SWZ;</w:t>
      </w:r>
    </w:p>
    <w:p w14:paraId="4DAC907F" w14:textId="676F28DF" w:rsidR="00065682" w:rsidRPr="00DA3DDE" w:rsidRDefault="00065682" w:rsidP="006366DF">
      <w:pPr>
        <w:suppressAutoHyphens/>
        <w:spacing w:before="120" w:after="120"/>
        <w:ind w:left="284"/>
        <w:jc w:val="both"/>
        <w:rPr>
          <w:rFonts w:ascii="Arial" w:hAnsi="Arial" w:cs="Arial"/>
          <w:sz w:val="22"/>
          <w:szCs w:val="22"/>
          <w:lang w:eastAsia="ar-SA"/>
        </w:rPr>
      </w:pPr>
      <w:r w:rsidRPr="00DA3DDE">
        <w:rPr>
          <w:rFonts w:ascii="Arial" w:hAnsi="Arial" w:cs="Arial"/>
          <w:sz w:val="22"/>
          <w:szCs w:val="22"/>
          <w:lang w:eastAsia="ar-SA"/>
        </w:rPr>
        <w:t xml:space="preserve">- należy stosować czcionkę </w:t>
      </w:r>
      <w:r w:rsidR="008B10A7" w:rsidRPr="00DA3DDE">
        <w:rPr>
          <w:rFonts w:ascii="Arial" w:hAnsi="Arial" w:cs="Arial"/>
          <w:sz w:val="22"/>
          <w:szCs w:val="22"/>
          <w:lang w:eastAsia="ar-SA"/>
        </w:rPr>
        <w:t>Arial 11</w:t>
      </w:r>
      <w:r w:rsidRPr="00DA3DDE">
        <w:rPr>
          <w:rFonts w:ascii="Arial" w:hAnsi="Arial" w:cs="Arial"/>
          <w:sz w:val="22"/>
          <w:szCs w:val="22"/>
          <w:lang w:eastAsia="ar-SA"/>
        </w:rPr>
        <w:t xml:space="preserve"> pkt, interlinię 1 wiersz, marginesy 2,5 cm oraz margines na oprawę 0,5 cm;</w:t>
      </w:r>
    </w:p>
    <w:p w14:paraId="70302ED3" w14:textId="77777777" w:rsidR="00065682" w:rsidRPr="00DA3DDE" w:rsidRDefault="00065682" w:rsidP="006366DF">
      <w:pPr>
        <w:suppressAutoHyphens/>
        <w:spacing w:before="120" w:after="120"/>
        <w:ind w:left="284"/>
        <w:jc w:val="both"/>
        <w:rPr>
          <w:rFonts w:ascii="Arial" w:hAnsi="Arial" w:cs="Arial"/>
          <w:sz w:val="22"/>
          <w:szCs w:val="22"/>
          <w:lang w:eastAsia="ar-SA"/>
        </w:rPr>
      </w:pPr>
      <w:r w:rsidRPr="00DA3DDE">
        <w:rPr>
          <w:rFonts w:ascii="Arial" w:hAnsi="Arial" w:cs="Arial"/>
          <w:sz w:val="22"/>
          <w:szCs w:val="22"/>
          <w:lang w:eastAsia="ar-SA"/>
        </w:rPr>
        <w:t xml:space="preserve">- wszystkie nazwy łacińskie taksonów roślin i zwierząt oraz nazwy </w:t>
      </w:r>
      <w:proofErr w:type="spellStart"/>
      <w:r w:rsidRPr="00DA3DDE">
        <w:rPr>
          <w:rFonts w:ascii="Arial" w:hAnsi="Arial" w:cs="Arial"/>
          <w:sz w:val="22"/>
          <w:szCs w:val="22"/>
          <w:lang w:eastAsia="ar-SA"/>
        </w:rPr>
        <w:t>syntaksonów</w:t>
      </w:r>
      <w:proofErr w:type="spellEnd"/>
      <w:r w:rsidRPr="00DA3DDE">
        <w:rPr>
          <w:rFonts w:ascii="Arial" w:hAnsi="Arial" w:cs="Arial"/>
          <w:sz w:val="22"/>
          <w:szCs w:val="22"/>
          <w:lang w:eastAsia="ar-SA"/>
        </w:rPr>
        <w:t xml:space="preserve"> należy pisać kursywą;</w:t>
      </w:r>
    </w:p>
    <w:p w14:paraId="03815AEE" w14:textId="2D254657" w:rsidR="00065682" w:rsidRPr="00DA3DDE" w:rsidRDefault="00065682" w:rsidP="006366DF">
      <w:pPr>
        <w:suppressAutoHyphens/>
        <w:spacing w:before="120" w:after="120"/>
        <w:ind w:left="284"/>
        <w:jc w:val="both"/>
        <w:rPr>
          <w:rFonts w:ascii="Arial" w:hAnsi="Arial" w:cs="Arial"/>
          <w:sz w:val="22"/>
          <w:szCs w:val="22"/>
          <w:lang w:eastAsia="ar-SA"/>
        </w:rPr>
      </w:pPr>
      <w:r w:rsidRPr="00DA3DDE">
        <w:rPr>
          <w:rFonts w:ascii="Arial" w:hAnsi="Arial" w:cs="Arial"/>
          <w:sz w:val="22"/>
          <w:szCs w:val="22"/>
          <w:lang w:eastAsia="ar-SA"/>
        </w:rPr>
        <w:t>- mapy tematyczne w układzie współrzędnych płaskich prostokątnych „1992” należy wydrukować w kolorze, w sk</w:t>
      </w:r>
      <w:r w:rsidR="004502A1" w:rsidRPr="00DA3DDE">
        <w:rPr>
          <w:rFonts w:ascii="Arial" w:hAnsi="Arial" w:cs="Arial"/>
          <w:sz w:val="22"/>
          <w:szCs w:val="22"/>
          <w:lang w:eastAsia="ar-SA"/>
        </w:rPr>
        <w:t xml:space="preserve">ali równej lub większej niż 1:10 </w:t>
      </w:r>
      <w:r w:rsidRPr="00DA3DDE">
        <w:rPr>
          <w:rFonts w:ascii="Arial" w:hAnsi="Arial" w:cs="Arial"/>
          <w:sz w:val="22"/>
          <w:szCs w:val="22"/>
          <w:lang w:eastAsia="ar-SA"/>
        </w:rPr>
        <w:t xml:space="preserve">000, w formacie </w:t>
      </w:r>
      <w:r w:rsidR="004D7065" w:rsidRPr="00DA3DDE">
        <w:rPr>
          <w:rFonts w:ascii="Arial" w:hAnsi="Arial" w:cs="Arial"/>
          <w:sz w:val="22"/>
          <w:szCs w:val="22"/>
          <w:lang w:eastAsia="ar-SA"/>
        </w:rPr>
        <w:t>większym</w:t>
      </w:r>
      <w:r w:rsidRPr="00DA3DDE">
        <w:rPr>
          <w:rFonts w:ascii="Arial" w:hAnsi="Arial" w:cs="Arial"/>
          <w:sz w:val="22"/>
          <w:szCs w:val="22"/>
          <w:lang w:eastAsia="ar-SA"/>
        </w:rPr>
        <w:t xml:space="preserve"> niż A3</w:t>
      </w:r>
      <w:r w:rsidR="00826BC1" w:rsidRPr="00DA3DDE">
        <w:rPr>
          <w:rFonts w:ascii="Arial" w:hAnsi="Arial" w:cs="Arial"/>
          <w:sz w:val="22"/>
          <w:szCs w:val="22"/>
          <w:lang w:eastAsia="ar-SA"/>
        </w:rPr>
        <w:t>, na papierze o gramaturze nie mniejszej niż 130 g/m</w:t>
      </w:r>
      <w:r w:rsidR="00826BC1" w:rsidRPr="00DA3DDE">
        <w:rPr>
          <w:rFonts w:ascii="Arial" w:hAnsi="Arial" w:cs="Arial"/>
          <w:sz w:val="22"/>
          <w:szCs w:val="22"/>
          <w:vertAlign w:val="superscript"/>
          <w:lang w:eastAsia="ar-SA"/>
        </w:rPr>
        <w:t>2</w:t>
      </w:r>
      <w:r w:rsidR="00826BC1" w:rsidRPr="00DA3DDE">
        <w:rPr>
          <w:rFonts w:ascii="Arial" w:hAnsi="Arial" w:cs="Arial"/>
          <w:sz w:val="22"/>
          <w:szCs w:val="22"/>
          <w:lang w:eastAsia="ar-SA"/>
        </w:rPr>
        <w:t>.</w:t>
      </w:r>
      <w:r w:rsidRPr="00DA3DDE">
        <w:rPr>
          <w:rFonts w:ascii="Arial" w:hAnsi="Arial" w:cs="Arial"/>
          <w:sz w:val="22"/>
          <w:szCs w:val="22"/>
          <w:lang w:eastAsia="ar-SA"/>
        </w:rPr>
        <w:t xml:space="preserve"> Formatem wyjściowym do druku powinien być „jpg” lub „</w:t>
      </w:r>
      <w:proofErr w:type="spellStart"/>
      <w:r w:rsidRPr="00DA3DDE">
        <w:rPr>
          <w:rFonts w:ascii="Arial" w:hAnsi="Arial" w:cs="Arial"/>
          <w:sz w:val="22"/>
          <w:szCs w:val="22"/>
          <w:lang w:eastAsia="ar-SA"/>
        </w:rPr>
        <w:t>tif</w:t>
      </w:r>
      <w:proofErr w:type="spellEnd"/>
      <w:r w:rsidRPr="00DA3DDE">
        <w:rPr>
          <w:rFonts w:ascii="Arial" w:hAnsi="Arial" w:cs="Arial"/>
          <w:sz w:val="22"/>
          <w:szCs w:val="22"/>
          <w:lang w:eastAsia="ar-SA"/>
        </w:rPr>
        <w:t>” o rozd</w:t>
      </w:r>
      <w:r w:rsidR="004502A1" w:rsidRPr="00DA3DDE">
        <w:rPr>
          <w:rFonts w:ascii="Arial" w:hAnsi="Arial" w:cs="Arial"/>
          <w:sz w:val="22"/>
          <w:szCs w:val="22"/>
          <w:lang w:eastAsia="ar-SA"/>
        </w:rPr>
        <w:t>zielczości nie mniejszej niż 300</w:t>
      </w:r>
      <w:r w:rsidRPr="00DA3DDE">
        <w:rPr>
          <w:rFonts w:ascii="Arial" w:hAnsi="Arial" w:cs="Arial"/>
          <w:sz w:val="22"/>
          <w:szCs w:val="22"/>
          <w:lang w:eastAsia="ar-SA"/>
        </w:rPr>
        <w:t xml:space="preserve"> </w:t>
      </w:r>
      <w:proofErr w:type="spellStart"/>
      <w:r w:rsidRPr="00DA3DDE">
        <w:rPr>
          <w:rFonts w:ascii="Arial" w:hAnsi="Arial" w:cs="Arial"/>
          <w:sz w:val="22"/>
          <w:szCs w:val="22"/>
          <w:lang w:eastAsia="ar-SA"/>
        </w:rPr>
        <w:t>dpi</w:t>
      </w:r>
      <w:proofErr w:type="spellEnd"/>
      <w:r w:rsidRPr="00DA3DDE">
        <w:rPr>
          <w:rFonts w:ascii="Arial" w:hAnsi="Arial" w:cs="Arial"/>
          <w:sz w:val="22"/>
          <w:szCs w:val="22"/>
          <w:lang w:eastAsia="ar-SA"/>
        </w:rPr>
        <w:t xml:space="preserve">. Jako podkład dla wszystkich map należy zastosować </w:t>
      </w:r>
      <w:proofErr w:type="spellStart"/>
      <w:r w:rsidRPr="00DA3DDE">
        <w:rPr>
          <w:rFonts w:ascii="Arial" w:hAnsi="Arial" w:cs="Arial"/>
          <w:sz w:val="22"/>
          <w:szCs w:val="22"/>
          <w:lang w:eastAsia="ar-SA"/>
        </w:rPr>
        <w:t>ortofotomapę</w:t>
      </w:r>
      <w:proofErr w:type="spellEnd"/>
      <w:r w:rsidRPr="00DA3DDE">
        <w:rPr>
          <w:rFonts w:ascii="Arial" w:hAnsi="Arial" w:cs="Arial"/>
          <w:sz w:val="22"/>
          <w:szCs w:val="22"/>
          <w:lang w:eastAsia="ar-SA"/>
        </w:rPr>
        <w:t xml:space="preserve"> </w:t>
      </w:r>
      <w:r w:rsidR="004502A1" w:rsidRPr="00DA3DDE">
        <w:rPr>
          <w:rFonts w:ascii="Arial" w:hAnsi="Arial" w:cs="Arial"/>
          <w:sz w:val="22"/>
          <w:szCs w:val="22"/>
          <w:lang w:eastAsia="ar-SA"/>
        </w:rPr>
        <w:t>oraz siatkę działek ewidencyjnych dostarczoną przez Zamawiającego</w:t>
      </w:r>
      <w:r w:rsidR="00D9623E" w:rsidRPr="00DA3DDE">
        <w:rPr>
          <w:rFonts w:ascii="Arial" w:hAnsi="Arial" w:cs="Arial"/>
          <w:sz w:val="22"/>
          <w:szCs w:val="22"/>
          <w:lang w:eastAsia="ar-SA"/>
        </w:rPr>
        <w:t>;</w:t>
      </w:r>
    </w:p>
    <w:p w14:paraId="1489FCC2" w14:textId="04A9D72B" w:rsidR="004502A1" w:rsidRPr="00DA3DDE" w:rsidRDefault="00065682" w:rsidP="006366DF">
      <w:pPr>
        <w:suppressAutoHyphens/>
        <w:spacing w:before="120" w:after="120"/>
        <w:ind w:left="284"/>
        <w:jc w:val="both"/>
        <w:rPr>
          <w:rFonts w:ascii="Arial" w:hAnsi="Arial" w:cs="Arial"/>
          <w:sz w:val="22"/>
          <w:szCs w:val="22"/>
          <w:lang w:eastAsia="ar-SA"/>
        </w:rPr>
      </w:pPr>
      <w:r w:rsidRPr="00DA3DDE">
        <w:rPr>
          <w:rFonts w:ascii="Arial" w:hAnsi="Arial" w:cs="Arial"/>
          <w:sz w:val="22"/>
          <w:szCs w:val="22"/>
          <w:lang w:eastAsia="ar-SA"/>
        </w:rPr>
        <w:t xml:space="preserve">- w formie wydruków należy dostarczyć </w:t>
      </w:r>
      <w:r w:rsidRPr="00DA3DDE">
        <w:rPr>
          <w:rFonts w:ascii="Arial" w:hAnsi="Arial" w:cs="Arial"/>
          <w:i/>
          <w:iCs/>
          <w:sz w:val="22"/>
          <w:szCs w:val="22"/>
          <w:lang w:eastAsia="ar-SA"/>
        </w:rPr>
        <w:t xml:space="preserve">dokumentację </w:t>
      </w:r>
      <w:r w:rsidR="00B80CB4" w:rsidRPr="00DA3DDE">
        <w:rPr>
          <w:rFonts w:ascii="Arial" w:hAnsi="Arial" w:cs="Arial"/>
          <w:i/>
          <w:iCs/>
          <w:sz w:val="22"/>
          <w:szCs w:val="22"/>
          <w:lang w:eastAsia="ar-SA"/>
        </w:rPr>
        <w:t>Planu</w:t>
      </w:r>
      <w:r w:rsidR="00B80CB4" w:rsidRPr="00DA3DDE">
        <w:rPr>
          <w:rFonts w:ascii="Arial" w:hAnsi="Arial" w:cs="Arial"/>
          <w:sz w:val="22"/>
          <w:szCs w:val="22"/>
          <w:lang w:eastAsia="ar-SA"/>
        </w:rPr>
        <w:t xml:space="preserve">, </w:t>
      </w:r>
      <w:r w:rsidRPr="00DA3DDE">
        <w:rPr>
          <w:rFonts w:ascii="Arial" w:hAnsi="Arial" w:cs="Arial"/>
          <w:sz w:val="22"/>
          <w:szCs w:val="22"/>
          <w:lang w:eastAsia="ar-SA"/>
        </w:rPr>
        <w:t>sporządzo</w:t>
      </w:r>
      <w:r w:rsidR="008D4DE7" w:rsidRPr="00DA3DDE">
        <w:rPr>
          <w:rFonts w:ascii="Arial" w:hAnsi="Arial" w:cs="Arial"/>
          <w:sz w:val="22"/>
          <w:szCs w:val="22"/>
          <w:lang w:eastAsia="ar-SA"/>
        </w:rPr>
        <w:t>ną na podstawie załącznika nr 1</w:t>
      </w:r>
      <w:r w:rsidR="008659B6" w:rsidRPr="00DA3DDE">
        <w:rPr>
          <w:rFonts w:ascii="Arial" w:hAnsi="Arial" w:cs="Arial"/>
          <w:sz w:val="22"/>
          <w:szCs w:val="22"/>
          <w:lang w:eastAsia="ar-SA"/>
        </w:rPr>
        <w:t>0</w:t>
      </w:r>
      <w:r w:rsidRPr="00DA3DDE">
        <w:rPr>
          <w:rFonts w:ascii="Arial" w:hAnsi="Arial" w:cs="Arial"/>
          <w:sz w:val="22"/>
          <w:szCs w:val="22"/>
          <w:lang w:eastAsia="ar-SA"/>
        </w:rPr>
        <w:t xml:space="preserve"> do SWZ </w:t>
      </w:r>
      <w:r w:rsidR="00B80CB4" w:rsidRPr="00DA3DDE">
        <w:rPr>
          <w:rFonts w:ascii="Arial" w:hAnsi="Arial" w:cs="Arial"/>
          <w:sz w:val="22"/>
          <w:szCs w:val="22"/>
          <w:lang w:eastAsia="ar-SA"/>
        </w:rPr>
        <w:t xml:space="preserve">wraz z raportami ochrony opracowanymi przez poszczególnych ekspertów </w:t>
      </w:r>
      <w:r w:rsidRPr="00DA3DDE">
        <w:rPr>
          <w:rFonts w:ascii="Arial" w:hAnsi="Arial" w:cs="Arial"/>
          <w:sz w:val="22"/>
          <w:szCs w:val="22"/>
          <w:lang w:eastAsia="ar-SA"/>
        </w:rPr>
        <w:t>(2 egzemplarze</w:t>
      </w:r>
      <w:r w:rsidR="006D3874" w:rsidRPr="00DA3DDE">
        <w:rPr>
          <w:rFonts w:ascii="Arial" w:hAnsi="Arial" w:cs="Arial"/>
          <w:sz w:val="22"/>
          <w:szCs w:val="22"/>
          <w:lang w:eastAsia="ar-SA"/>
        </w:rPr>
        <w:t>)</w:t>
      </w:r>
      <w:r w:rsidRPr="00DA3DDE">
        <w:rPr>
          <w:rFonts w:ascii="Arial" w:hAnsi="Arial" w:cs="Arial"/>
          <w:sz w:val="22"/>
          <w:szCs w:val="22"/>
          <w:lang w:eastAsia="ar-SA"/>
        </w:rPr>
        <w:t>, projekt zarządzenia Regionalnego Dyrektora Ochrony Środowiska w Rzeszowie (2 egzemplarze)</w:t>
      </w:r>
      <w:r w:rsidR="006D3874" w:rsidRPr="00DA3DDE">
        <w:rPr>
          <w:rFonts w:ascii="Arial" w:hAnsi="Arial" w:cs="Arial"/>
          <w:sz w:val="22"/>
          <w:szCs w:val="22"/>
          <w:lang w:eastAsia="ar-SA"/>
        </w:rPr>
        <w:t>,</w:t>
      </w:r>
      <w:r w:rsidR="00826BC1" w:rsidRPr="00DA3DDE">
        <w:rPr>
          <w:rFonts w:ascii="Arial" w:hAnsi="Arial" w:cs="Arial"/>
          <w:sz w:val="22"/>
          <w:szCs w:val="22"/>
          <w:lang w:eastAsia="ar-SA"/>
        </w:rPr>
        <w:t xml:space="preserve"> projekt uzasadnienia do zarządzenia Regionalnego Dyrektora Ochrony Środowiska w Rzeszowie (2 egzemplarze),</w:t>
      </w:r>
      <w:r w:rsidRPr="00DA3DDE">
        <w:rPr>
          <w:rFonts w:ascii="Arial" w:hAnsi="Arial" w:cs="Arial"/>
          <w:sz w:val="22"/>
          <w:szCs w:val="22"/>
          <w:lang w:eastAsia="ar-SA"/>
        </w:rPr>
        <w:t xml:space="preserve"> </w:t>
      </w:r>
      <w:r w:rsidR="004502A1" w:rsidRPr="00DA3DDE">
        <w:rPr>
          <w:rFonts w:ascii="Arial" w:hAnsi="Arial" w:cs="Arial"/>
          <w:sz w:val="22"/>
          <w:szCs w:val="22"/>
          <w:lang w:eastAsia="ar-SA"/>
        </w:rPr>
        <w:t>komplet map tematycznych</w:t>
      </w:r>
      <w:r w:rsidR="00B80CB4" w:rsidRPr="00DA3DDE">
        <w:rPr>
          <w:rFonts w:ascii="Arial" w:hAnsi="Arial" w:cs="Arial"/>
          <w:sz w:val="22"/>
          <w:szCs w:val="22"/>
          <w:lang w:eastAsia="ar-SA"/>
        </w:rPr>
        <w:t xml:space="preserve"> obszaru z </w:t>
      </w:r>
      <w:r w:rsidRPr="00DA3DDE">
        <w:rPr>
          <w:rFonts w:ascii="Arial" w:hAnsi="Arial" w:cs="Arial"/>
          <w:sz w:val="22"/>
          <w:szCs w:val="22"/>
          <w:lang w:eastAsia="ar-SA"/>
        </w:rPr>
        <w:t>naniesionymi</w:t>
      </w:r>
      <w:r w:rsidR="00B80CB4" w:rsidRPr="00DA3DDE">
        <w:rPr>
          <w:rFonts w:ascii="Arial" w:hAnsi="Arial" w:cs="Arial"/>
          <w:sz w:val="22"/>
          <w:szCs w:val="22"/>
          <w:lang w:eastAsia="ar-SA"/>
        </w:rPr>
        <w:t xml:space="preserve"> elementami </w:t>
      </w:r>
      <w:r w:rsidR="00B80CB4" w:rsidRPr="00DA3DDE">
        <w:rPr>
          <w:rFonts w:ascii="Arial" w:hAnsi="Arial" w:cs="Arial"/>
          <w:i/>
          <w:iCs/>
          <w:sz w:val="22"/>
          <w:szCs w:val="22"/>
          <w:lang w:eastAsia="ar-SA"/>
        </w:rPr>
        <w:t>projektu Planu</w:t>
      </w:r>
      <w:r w:rsidR="00B80CB4" w:rsidRPr="00DA3DDE">
        <w:rPr>
          <w:rFonts w:ascii="Arial" w:hAnsi="Arial" w:cs="Arial"/>
          <w:sz w:val="22"/>
          <w:szCs w:val="22"/>
          <w:lang w:eastAsia="ar-SA"/>
        </w:rPr>
        <w:t xml:space="preserve"> (</w:t>
      </w:r>
      <w:r w:rsidR="004502A1" w:rsidRPr="00DA3DDE">
        <w:rPr>
          <w:rFonts w:ascii="Arial" w:hAnsi="Arial" w:cs="Arial"/>
          <w:sz w:val="22"/>
          <w:szCs w:val="22"/>
          <w:lang w:eastAsia="ar-SA"/>
        </w:rPr>
        <w:t>2</w:t>
      </w:r>
      <w:r w:rsidR="00B80CB4" w:rsidRPr="00DA3DDE">
        <w:rPr>
          <w:rFonts w:ascii="Arial" w:hAnsi="Arial" w:cs="Arial"/>
          <w:sz w:val="22"/>
          <w:szCs w:val="22"/>
          <w:lang w:eastAsia="ar-SA"/>
        </w:rPr>
        <w:t xml:space="preserve"> egzemplarze</w:t>
      </w:r>
      <w:r w:rsidRPr="00DA3DDE">
        <w:rPr>
          <w:rFonts w:ascii="Arial" w:hAnsi="Arial" w:cs="Arial"/>
          <w:sz w:val="22"/>
          <w:szCs w:val="22"/>
          <w:lang w:eastAsia="ar-SA"/>
        </w:rPr>
        <w:t>)</w:t>
      </w:r>
      <w:r w:rsidR="006D3874" w:rsidRPr="00DA3DDE">
        <w:rPr>
          <w:rFonts w:ascii="Arial" w:hAnsi="Arial" w:cs="Arial"/>
          <w:sz w:val="22"/>
          <w:szCs w:val="22"/>
          <w:lang w:eastAsia="ar-SA"/>
        </w:rPr>
        <w:t xml:space="preserve"> oraz projekt zmiany SDF</w:t>
      </w:r>
      <w:r w:rsidR="00D833E1" w:rsidRPr="00DA3DDE">
        <w:rPr>
          <w:rFonts w:ascii="Arial" w:hAnsi="Arial" w:cs="Arial"/>
          <w:sz w:val="22"/>
          <w:szCs w:val="22"/>
          <w:lang w:eastAsia="ar-SA"/>
        </w:rPr>
        <w:t xml:space="preserve"> (2 egzemplarze)</w:t>
      </w:r>
      <w:r w:rsidR="004502A1" w:rsidRPr="00DA3DDE">
        <w:rPr>
          <w:rFonts w:ascii="Arial" w:hAnsi="Arial" w:cs="Arial"/>
          <w:sz w:val="22"/>
          <w:szCs w:val="22"/>
          <w:lang w:eastAsia="ar-SA"/>
        </w:rPr>
        <w:t xml:space="preserve">. </w:t>
      </w:r>
      <w:r w:rsidRPr="00DA3DDE">
        <w:rPr>
          <w:rFonts w:ascii="Arial" w:hAnsi="Arial" w:cs="Arial"/>
          <w:sz w:val="22"/>
          <w:szCs w:val="22"/>
          <w:lang w:eastAsia="ar-SA"/>
        </w:rPr>
        <w:t xml:space="preserve"> </w:t>
      </w:r>
      <w:r w:rsidR="00E74526" w:rsidRPr="00DA3DDE">
        <w:rPr>
          <w:rFonts w:ascii="Arial" w:hAnsi="Arial" w:cs="Arial"/>
          <w:sz w:val="22"/>
          <w:szCs w:val="22"/>
          <w:lang w:eastAsia="ar-SA"/>
        </w:rPr>
        <w:t xml:space="preserve">Każdy ze wskazanych elementów należy dostarczyć w postaci </w:t>
      </w:r>
      <w:r w:rsidR="004502A1" w:rsidRPr="00DA3DDE">
        <w:rPr>
          <w:rFonts w:ascii="Arial" w:hAnsi="Arial" w:cs="Arial"/>
          <w:sz w:val="22"/>
          <w:szCs w:val="22"/>
          <w:lang w:eastAsia="ar-SA"/>
        </w:rPr>
        <w:t>oprawione</w:t>
      </w:r>
      <w:r w:rsidR="00E74526" w:rsidRPr="00DA3DDE">
        <w:rPr>
          <w:rFonts w:ascii="Arial" w:hAnsi="Arial" w:cs="Arial"/>
          <w:sz w:val="22"/>
          <w:szCs w:val="22"/>
          <w:lang w:eastAsia="ar-SA"/>
        </w:rPr>
        <w:t>j</w:t>
      </w:r>
      <w:r w:rsidR="004502A1" w:rsidRPr="00DA3DDE">
        <w:rPr>
          <w:rFonts w:ascii="Arial" w:hAnsi="Arial" w:cs="Arial"/>
          <w:sz w:val="22"/>
          <w:szCs w:val="22"/>
          <w:lang w:eastAsia="ar-SA"/>
        </w:rPr>
        <w:t xml:space="preserve"> w sposób uniemożli</w:t>
      </w:r>
      <w:r w:rsidR="00E74526" w:rsidRPr="00DA3DDE">
        <w:rPr>
          <w:rFonts w:ascii="Arial" w:hAnsi="Arial" w:cs="Arial"/>
          <w:sz w:val="22"/>
          <w:szCs w:val="22"/>
          <w:lang w:eastAsia="ar-SA"/>
        </w:rPr>
        <w:t>wiający wydostawanie się kartek.</w:t>
      </w:r>
      <w:r w:rsidR="00D833E1" w:rsidRPr="00DA3DDE">
        <w:rPr>
          <w:rFonts w:ascii="Arial" w:hAnsi="Arial" w:cs="Arial"/>
          <w:sz w:val="22"/>
          <w:szCs w:val="22"/>
          <w:lang w:eastAsia="ar-SA"/>
        </w:rPr>
        <w:t xml:space="preserve"> Mapy tematyczne należy dostarczyć zabezpieczone przed zniszczeniem (np. w tubie).</w:t>
      </w:r>
    </w:p>
    <w:p w14:paraId="0CB25CF8" w14:textId="0A08393F" w:rsidR="00065682" w:rsidRPr="00DA3DDE" w:rsidRDefault="00065682" w:rsidP="00653C44">
      <w:pPr>
        <w:suppressAutoHyphens/>
        <w:spacing w:before="120" w:after="120"/>
        <w:ind w:left="284" w:hanging="284"/>
        <w:jc w:val="both"/>
        <w:rPr>
          <w:rFonts w:ascii="Arial" w:hAnsi="Arial" w:cs="Arial"/>
          <w:sz w:val="22"/>
          <w:szCs w:val="22"/>
          <w:lang w:eastAsia="ar-SA"/>
        </w:rPr>
      </w:pPr>
      <w:r w:rsidRPr="00DA3DDE">
        <w:rPr>
          <w:rFonts w:ascii="Arial" w:hAnsi="Arial" w:cs="Arial"/>
          <w:sz w:val="22"/>
          <w:szCs w:val="22"/>
          <w:lang w:eastAsia="ar-SA"/>
        </w:rPr>
        <w:lastRenderedPageBreak/>
        <w:t>2.</w:t>
      </w:r>
      <w:r w:rsidRPr="00DA3DDE">
        <w:rPr>
          <w:rFonts w:ascii="Arial" w:hAnsi="Arial" w:cs="Arial"/>
          <w:sz w:val="22"/>
          <w:szCs w:val="22"/>
          <w:lang w:eastAsia="ar-SA"/>
        </w:rPr>
        <w:tab/>
        <w:t xml:space="preserve">Zamawiający wymaga dostarczenia </w:t>
      </w:r>
      <w:r w:rsidRPr="00DA3DDE">
        <w:rPr>
          <w:rFonts w:ascii="Arial" w:hAnsi="Arial" w:cs="Arial"/>
          <w:i/>
          <w:iCs/>
          <w:sz w:val="22"/>
          <w:szCs w:val="22"/>
          <w:lang w:eastAsia="ar-SA"/>
        </w:rPr>
        <w:t>dokument</w:t>
      </w:r>
      <w:r w:rsidR="00280DC4" w:rsidRPr="00DA3DDE">
        <w:rPr>
          <w:rFonts w:ascii="Arial" w:hAnsi="Arial" w:cs="Arial"/>
          <w:i/>
          <w:iCs/>
          <w:sz w:val="22"/>
          <w:szCs w:val="22"/>
          <w:lang w:eastAsia="ar-SA"/>
        </w:rPr>
        <w:t>acji Planu</w:t>
      </w:r>
      <w:r w:rsidR="00280DC4" w:rsidRPr="00DA3DDE">
        <w:rPr>
          <w:rFonts w:ascii="Arial" w:hAnsi="Arial" w:cs="Arial"/>
          <w:sz w:val="22"/>
          <w:szCs w:val="22"/>
          <w:lang w:eastAsia="ar-SA"/>
        </w:rPr>
        <w:t xml:space="preserve">, o której mowa w pkt </w:t>
      </w:r>
      <w:r w:rsidRPr="00DA3DDE">
        <w:rPr>
          <w:rFonts w:ascii="Arial" w:hAnsi="Arial" w:cs="Arial"/>
          <w:sz w:val="22"/>
          <w:szCs w:val="22"/>
          <w:lang w:eastAsia="ar-SA"/>
        </w:rPr>
        <w:t xml:space="preserve">1, wraz </w:t>
      </w:r>
      <w:r w:rsidR="00313B9E" w:rsidRPr="00DA3DDE">
        <w:rPr>
          <w:rFonts w:ascii="Arial" w:hAnsi="Arial" w:cs="Arial"/>
          <w:sz w:val="22"/>
          <w:szCs w:val="22"/>
          <w:lang w:eastAsia="ar-SA"/>
        </w:rPr>
        <w:br/>
      </w:r>
      <w:r w:rsidRPr="00DA3DDE">
        <w:rPr>
          <w:rFonts w:ascii="Arial" w:hAnsi="Arial" w:cs="Arial"/>
          <w:sz w:val="22"/>
          <w:szCs w:val="22"/>
          <w:lang w:eastAsia="ar-SA"/>
        </w:rPr>
        <w:t xml:space="preserve">z kompletem materiałów wykonanych i pozyskanych w trakcie pracy nad </w:t>
      </w:r>
      <w:r w:rsidR="00D9623E" w:rsidRPr="00DA3DDE">
        <w:rPr>
          <w:rFonts w:ascii="Arial" w:hAnsi="Arial" w:cs="Arial"/>
          <w:i/>
          <w:iCs/>
          <w:sz w:val="22"/>
          <w:szCs w:val="22"/>
          <w:lang w:eastAsia="ar-SA"/>
        </w:rPr>
        <w:t xml:space="preserve">projektem </w:t>
      </w:r>
      <w:r w:rsidRPr="00DA3DDE">
        <w:rPr>
          <w:rFonts w:ascii="Arial" w:hAnsi="Arial" w:cs="Arial"/>
          <w:i/>
          <w:iCs/>
          <w:sz w:val="22"/>
          <w:szCs w:val="22"/>
          <w:lang w:eastAsia="ar-SA"/>
        </w:rPr>
        <w:t>Plan</w:t>
      </w:r>
      <w:r w:rsidR="00D9623E" w:rsidRPr="00DA3DDE">
        <w:rPr>
          <w:rFonts w:ascii="Arial" w:hAnsi="Arial" w:cs="Arial"/>
          <w:i/>
          <w:iCs/>
          <w:sz w:val="22"/>
          <w:szCs w:val="22"/>
          <w:lang w:eastAsia="ar-SA"/>
        </w:rPr>
        <w:t>u</w:t>
      </w:r>
      <w:r w:rsidRPr="00DA3DDE">
        <w:rPr>
          <w:rFonts w:ascii="Arial" w:hAnsi="Arial" w:cs="Arial"/>
          <w:sz w:val="22"/>
          <w:szCs w:val="22"/>
          <w:lang w:eastAsia="ar-SA"/>
        </w:rPr>
        <w:t xml:space="preserve"> na nośniku cyfrowym – płycie CD lub DVD, z następującymi zastrzeżeniami:</w:t>
      </w:r>
    </w:p>
    <w:p w14:paraId="31A55C4E" w14:textId="77777777" w:rsidR="00065682" w:rsidRPr="00DA3DDE" w:rsidRDefault="00065682" w:rsidP="006366DF">
      <w:pPr>
        <w:suppressAutoHyphens/>
        <w:spacing w:before="120" w:after="120"/>
        <w:ind w:left="284"/>
        <w:jc w:val="both"/>
        <w:rPr>
          <w:rFonts w:ascii="Arial" w:hAnsi="Arial" w:cs="Arial"/>
          <w:sz w:val="22"/>
          <w:szCs w:val="22"/>
          <w:lang w:eastAsia="ar-SA"/>
        </w:rPr>
      </w:pPr>
      <w:r w:rsidRPr="00DA3DDE">
        <w:rPr>
          <w:rFonts w:ascii="Arial" w:hAnsi="Arial" w:cs="Arial"/>
          <w:sz w:val="22"/>
          <w:szCs w:val="22"/>
          <w:lang w:eastAsia="ar-SA"/>
        </w:rPr>
        <w:t>- dokumenty tekstowe należy zapisać w formacie „</w:t>
      </w:r>
      <w:proofErr w:type="spellStart"/>
      <w:r w:rsidRPr="00DA3DDE">
        <w:rPr>
          <w:rFonts w:ascii="Arial" w:hAnsi="Arial" w:cs="Arial"/>
          <w:sz w:val="22"/>
          <w:szCs w:val="22"/>
          <w:lang w:eastAsia="ar-SA"/>
        </w:rPr>
        <w:t>doc</w:t>
      </w:r>
      <w:proofErr w:type="spellEnd"/>
      <w:r w:rsidRPr="00DA3DDE">
        <w:rPr>
          <w:rFonts w:ascii="Arial" w:hAnsi="Arial" w:cs="Arial"/>
          <w:sz w:val="22"/>
          <w:szCs w:val="22"/>
          <w:lang w:eastAsia="ar-SA"/>
        </w:rPr>
        <w:t>” lub „</w:t>
      </w:r>
      <w:proofErr w:type="spellStart"/>
      <w:r w:rsidRPr="00DA3DDE">
        <w:rPr>
          <w:rFonts w:ascii="Arial" w:hAnsi="Arial" w:cs="Arial"/>
          <w:sz w:val="22"/>
          <w:szCs w:val="22"/>
          <w:lang w:eastAsia="ar-SA"/>
        </w:rPr>
        <w:t>odt</w:t>
      </w:r>
      <w:proofErr w:type="spellEnd"/>
      <w:r w:rsidRPr="00DA3DDE">
        <w:rPr>
          <w:rFonts w:ascii="Arial" w:hAnsi="Arial" w:cs="Arial"/>
          <w:sz w:val="22"/>
          <w:szCs w:val="22"/>
          <w:lang w:eastAsia="ar-SA"/>
        </w:rPr>
        <w:t>” oraz „pdf”;</w:t>
      </w:r>
    </w:p>
    <w:p w14:paraId="2FD2D761" w14:textId="77777777" w:rsidR="00065682" w:rsidRPr="00DA3DDE" w:rsidRDefault="00065682" w:rsidP="006366DF">
      <w:pPr>
        <w:suppressAutoHyphens/>
        <w:spacing w:before="120" w:after="120"/>
        <w:ind w:left="284"/>
        <w:jc w:val="both"/>
        <w:rPr>
          <w:rFonts w:ascii="Arial" w:hAnsi="Arial" w:cs="Arial"/>
          <w:sz w:val="22"/>
          <w:szCs w:val="22"/>
          <w:lang w:eastAsia="ar-SA"/>
        </w:rPr>
      </w:pPr>
      <w:r w:rsidRPr="00DA3DDE">
        <w:rPr>
          <w:rFonts w:ascii="Arial" w:hAnsi="Arial" w:cs="Arial"/>
          <w:sz w:val="22"/>
          <w:szCs w:val="22"/>
          <w:lang w:eastAsia="ar-SA"/>
        </w:rPr>
        <w:t>- tabele należy zapisać w formacie „xls” lub „</w:t>
      </w:r>
      <w:proofErr w:type="spellStart"/>
      <w:r w:rsidRPr="00DA3DDE">
        <w:rPr>
          <w:rFonts w:ascii="Arial" w:hAnsi="Arial" w:cs="Arial"/>
          <w:sz w:val="22"/>
          <w:szCs w:val="22"/>
          <w:lang w:eastAsia="ar-SA"/>
        </w:rPr>
        <w:t>ods</w:t>
      </w:r>
      <w:proofErr w:type="spellEnd"/>
      <w:r w:rsidRPr="00DA3DDE">
        <w:rPr>
          <w:rFonts w:ascii="Arial" w:hAnsi="Arial" w:cs="Arial"/>
          <w:sz w:val="22"/>
          <w:szCs w:val="22"/>
          <w:lang w:eastAsia="ar-SA"/>
        </w:rPr>
        <w:t>” oraz „pdf”;</w:t>
      </w:r>
    </w:p>
    <w:p w14:paraId="469D832C" w14:textId="65D7E6F1" w:rsidR="00065682" w:rsidRPr="00DA3DDE" w:rsidRDefault="00065682" w:rsidP="006366DF">
      <w:pPr>
        <w:suppressAutoHyphens/>
        <w:spacing w:before="120" w:after="120"/>
        <w:ind w:left="284"/>
        <w:jc w:val="both"/>
        <w:rPr>
          <w:rFonts w:ascii="Arial" w:hAnsi="Arial" w:cs="Arial"/>
          <w:sz w:val="22"/>
          <w:szCs w:val="22"/>
          <w:lang w:eastAsia="ar-SA"/>
        </w:rPr>
      </w:pPr>
      <w:r w:rsidRPr="00DA3DDE">
        <w:rPr>
          <w:rFonts w:ascii="Arial" w:hAnsi="Arial" w:cs="Arial"/>
          <w:sz w:val="22"/>
          <w:szCs w:val="22"/>
          <w:lang w:eastAsia="ar-SA"/>
        </w:rPr>
        <w:t xml:space="preserve">- bazę danych wraz </w:t>
      </w:r>
      <w:r w:rsidR="0004315F" w:rsidRPr="00DA3DDE">
        <w:rPr>
          <w:rFonts w:ascii="Arial" w:hAnsi="Arial" w:cs="Arial"/>
          <w:sz w:val="22"/>
          <w:szCs w:val="22"/>
          <w:lang w:eastAsia="ar-SA"/>
        </w:rPr>
        <w:t xml:space="preserve">z </w:t>
      </w:r>
      <w:r w:rsidRPr="00DA3DDE">
        <w:rPr>
          <w:rFonts w:ascii="Arial" w:hAnsi="Arial" w:cs="Arial"/>
          <w:sz w:val="22"/>
          <w:szCs w:val="22"/>
          <w:lang w:eastAsia="ar-SA"/>
        </w:rPr>
        <w:t>wektorowymi warstwami inform</w:t>
      </w:r>
      <w:r w:rsidR="00E75479" w:rsidRPr="00DA3DDE">
        <w:rPr>
          <w:rFonts w:ascii="Arial" w:hAnsi="Arial" w:cs="Arial"/>
          <w:sz w:val="22"/>
          <w:szCs w:val="22"/>
          <w:lang w:eastAsia="ar-SA"/>
        </w:rPr>
        <w:t>acyjnymi GIS należy przekazać w </w:t>
      </w:r>
      <w:r w:rsidRPr="00DA3DDE">
        <w:rPr>
          <w:rFonts w:ascii="Arial" w:hAnsi="Arial" w:cs="Arial"/>
          <w:sz w:val="22"/>
          <w:szCs w:val="22"/>
          <w:lang w:eastAsia="ar-SA"/>
        </w:rPr>
        <w:t xml:space="preserve">formie </w:t>
      </w:r>
      <w:r w:rsidR="005952E7" w:rsidRPr="00DA3DDE">
        <w:rPr>
          <w:rFonts w:ascii="Arial" w:hAnsi="Arial" w:cs="Arial"/>
          <w:sz w:val="22"/>
          <w:szCs w:val="22"/>
          <w:lang w:eastAsia="ar-SA"/>
        </w:rPr>
        <w:t xml:space="preserve">określonej w załącznikach nr </w:t>
      </w:r>
      <w:r w:rsidR="006F4FE4" w:rsidRPr="00DA3DDE">
        <w:rPr>
          <w:rFonts w:ascii="Arial" w:hAnsi="Arial" w:cs="Arial"/>
          <w:sz w:val="22"/>
          <w:szCs w:val="22"/>
          <w:lang w:eastAsia="ar-SA"/>
        </w:rPr>
        <w:t>13, 14 i 15</w:t>
      </w:r>
      <w:r w:rsidR="009579F8" w:rsidRPr="00DA3DDE">
        <w:rPr>
          <w:rFonts w:ascii="Arial" w:hAnsi="Arial" w:cs="Arial"/>
          <w:sz w:val="22"/>
          <w:szCs w:val="22"/>
          <w:lang w:eastAsia="ar-SA"/>
        </w:rPr>
        <w:t xml:space="preserve"> do SWZ</w:t>
      </w:r>
      <w:r w:rsidRPr="00DA3DDE">
        <w:rPr>
          <w:rFonts w:ascii="Arial" w:hAnsi="Arial" w:cs="Arial"/>
          <w:sz w:val="22"/>
          <w:szCs w:val="22"/>
          <w:lang w:eastAsia="ar-SA"/>
        </w:rPr>
        <w:t>;</w:t>
      </w:r>
    </w:p>
    <w:p w14:paraId="23BE0E25" w14:textId="77777777" w:rsidR="00065682" w:rsidRPr="00DA3DDE" w:rsidRDefault="00065682" w:rsidP="006366DF">
      <w:pPr>
        <w:suppressAutoHyphens/>
        <w:spacing w:before="120" w:after="120"/>
        <w:ind w:left="284"/>
        <w:jc w:val="both"/>
        <w:rPr>
          <w:rFonts w:ascii="Arial" w:hAnsi="Arial" w:cs="Arial"/>
          <w:sz w:val="22"/>
          <w:szCs w:val="22"/>
          <w:lang w:eastAsia="ar-SA"/>
        </w:rPr>
      </w:pPr>
      <w:r w:rsidRPr="00DA3DDE">
        <w:rPr>
          <w:rFonts w:ascii="Arial" w:hAnsi="Arial" w:cs="Arial"/>
          <w:sz w:val="22"/>
          <w:szCs w:val="22"/>
          <w:lang w:eastAsia="ar-SA"/>
        </w:rPr>
        <w:t>- pliki służące do wydruku map tematycznych, należy zapis</w:t>
      </w:r>
      <w:r w:rsidR="00E75479" w:rsidRPr="00DA3DDE">
        <w:rPr>
          <w:rFonts w:ascii="Arial" w:hAnsi="Arial" w:cs="Arial"/>
          <w:sz w:val="22"/>
          <w:szCs w:val="22"/>
          <w:lang w:eastAsia="ar-SA"/>
        </w:rPr>
        <w:t>ać w formacie „jpg” lub „</w:t>
      </w:r>
      <w:proofErr w:type="spellStart"/>
      <w:r w:rsidR="00E75479" w:rsidRPr="00DA3DDE">
        <w:rPr>
          <w:rFonts w:ascii="Arial" w:hAnsi="Arial" w:cs="Arial"/>
          <w:sz w:val="22"/>
          <w:szCs w:val="22"/>
          <w:lang w:eastAsia="ar-SA"/>
        </w:rPr>
        <w:t>tif</w:t>
      </w:r>
      <w:proofErr w:type="spellEnd"/>
      <w:r w:rsidR="00E75479" w:rsidRPr="00DA3DDE">
        <w:rPr>
          <w:rFonts w:ascii="Arial" w:hAnsi="Arial" w:cs="Arial"/>
          <w:sz w:val="22"/>
          <w:szCs w:val="22"/>
          <w:lang w:eastAsia="ar-SA"/>
        </w:rPr>
        <w:t>” z </w:t>
      </w:r>
      <w:r w:rsidRPr="00DA3DDE">
        <w:rPr>
          <w:rFonts w:ascii="Arial" w:hAnsi="Arial" w:cs="Arial"/>
          <w:sz w:val="22"/>
          <w:szCs w:val="22"/>
          <w:lang w:eastAsia="ar-SA"/>
        </w:rPr>
        <w:t xml:space="preserve">rozdzielczością nie mniejszą niż 150 </w:t>
      </w:r>
      <w:proofErr w:type="spellStart"/>
      <w:r w:rsidRPr="00DA3DDE">
        <w:rPr>
          <w:rFonts w:ascii="Arial" w:hAnsi="Arial" w:cs="Arial"/>
          <w:sz w:val="22"/>
          <w:szCs w:val="22"/>
          <w:lang w:eastAsia="ar-SA"/>
        </w:rPr>
        <w:t>dpi</w:t>
      </w:r>
      <w:proofErr w:type="spellEnd"/>
      <w:r w:rsidRPr="00DA3DDE">
        <w:rPr>
          <w:rFonts w:ascii="Arial" w:hAnsi="Arial" w:cs="Arial"/>
          <w:sz w:val="22"/>
          <w:szCs w:val="22"/>
          <w:lang w:eastAsia="ar-SA"/>
        </w:rPr>
        <w:t>;</w:t>
      </w:r>
    </w:p>
    <w:p w14:paraId="4D316F24" w14:textId="77777777" w:rsidR="00065682" w:rsidRPr="00DA3DDE" w:rsidRDefault="00065682" w:rsidP="006366DF">
      <w:pPr>
        <w:suppressAutoHyphens/>
        <w:spacing w:before="120" w:after="120"/>
        <w:ind w:left="284"/>
        <w:jc w:val="both"/>
        <w:rPr>
          <w:rFonts w:ascii="Arial" w:hAnsi="Arial" w:cs="Arial"/>
          <w:sz w:val="22"/>
          <w:szCs w:val="22"/>
          <w:lang w:eastAsia="ar-SA"/>
        </w:rPr>
      </w:pPr>
      <w:r w:rsidRPr="00DA3DDE">
        <w:rPr>
          <w:rFonts w:ascii="Arial" w:hAnsi="Arial" w:cs="Arial"/>
          <w:sz w:val="22"/>
          <w:szCs w:val="22"/>
          <w:lang w:eastAsia="ar-SA"/>
        </w:rPr>
        <w:t xml:space="preserve">- fotografie należy zapisać w formacie „jpg” a ich rozdzielczość powinna wynosić co najmniej 8 </w:t>
      </w:r>
      <w:proofErr w:type="spellStart"/>
      <w:r w:rsidRPr="00DA3DDE">
        <w:rPr>
          <w:rFonts w:ascii="Arial" w:hAnsi="Arial" w:cs="Arial"/>
          <w:sz w:val="22"/>
          <w:szCs w:val="22"/>
          <w:lang w:eastAsia="ar-SA"/>
        </w:rPr>
        <w:t>Mpx</w:t>
      </w:r>
      <w:proofErr w:type="spellEnd"/>
      <w:r w:rsidRPr="00DA3DDE">
        <w:rPr>
          <w:rFonts w:ascii="Arial" w:hAnsi="Arial" w:cs="Arial"/>
          <w:sz w:val="22"/>
          <w:szCs w:val="22"/>
          <w:lang w:eastAsia="ar-SA"/>
        </w:rPr>
        <w:t>;</w:t>
      </w:r>
    </w:p>
    <w:p w14:paraId="7C819FC7" w14:textId="55F2BCA1" w:rsidR="00065682" w:rsidRPr="00DA3DDE" w:rsidRDefault="00065682" w:rsidP="006366DF">
      <w:pPr>
        <w:suppressAutoHyphens/>
        <w:spacing w:before="120" w:after="120"/>
        <w:ind w:left="284"/>
        <w:jc w:val="both"/>
        <w:rPr>
          <w:rFonts w:ascii="Arial" w:hAnsi="Arial" w:cs="Arial"/>
          <w:sz w:val="22"/>
          <w:szCs w:val="22"/>
          <w:lang w:eastAsia="ar-SA"/>
        </w:rPr>
      </w:pPr>
      <w:r w:rsidRPr="00DA3DDE">
        <w:rPr>
          <w:rFonts w:ascii="Arial" w:hAnsi="Arial" w:cs="Arial"/>
          <w:sz w:val="22"/>
          <w:szCs w:val="22"/>
          <w:lang w:eastAsia="ar-SA"/>
        </w:rPr>
        <w:t xml:space="preserve">- opisane płyty CD/DVD (nazwa </w:t>
      </w:r>
      <w:r w:rsidR="00D9623E" w:rsidRPr="00DA3DDE">
        <w:rPr>
          <w:rFonts w:ascii="Arial" w:hAnsi="Arial" w:cs="Arial"/>
          <w:sz w:val="22"/>
          <w:szCs w:val="22"/>
          <w:lang w:eastAsia="ar-SA"/>
        </w:rPr>
        <w:t>i kod obszaru Natura 2000</w:t>
      </w:r>
      <w:r w:rsidRPr="00DA3DDE">
        <w:rPr>
          <w:rFonts w:ascii="Arial" w:hAnsi="Arial" w:cs="Arial"/>
          <w:sz w:val="22"/>
          <w:szCs w:val="22"/>
          <w:lang w:eastAsia="ar-SA"/>
        </w:rPr>
        <w:t xml:space="preserve"> wraz z datą przekazania Zamawiającemu) należy dostarczyć w liczbie 3 sztuk dla każdego obszaru. </w:t>
      </w:r>
    </w:p>
    <w:p w14:paraId="72F067F2" w14:textId="77777777" w:rsidR="00150DF6" w:rsidRPr="00DA3DDE" w:rsidRDefault="00150DF6" w:rsidP="001B6639">
      <w:pPr>
        <w:suppressAutoHyphens/>
        <w:spacing w:before="120" w:after="120"/>
        <w:ind w:left="284" w:hanging="284"/>
        <w:jc w:val="both"/>
        <w:rPr>
          <w:rFonts w:ascii="Arial" w:hAnsi="Arial" w:cs="Arial"/>
          <w:sz w:val="22"/>
          <w:szCs w:val="22"/>
          <w:lang w:eastAsia="ar-SA"/>
        </w:rPr>
      </w:pPr>
    </w:p>
    <w:p w14:paraId="6682233B" w14:textId="4DFE8698" w:rsidR="002863E3" w:rsidRPr="00DA3DDE" w:rsidRDefault="001678A8" w:rsidP="0008016F">
      <w:pPr>
        <w:pStyle w:val="Nagwek1"/>
        <w:numPr>
          <w:ilvl w:val="0"/>
          <w:numId w:val="25"/>
        </w:numPr>
        <w:rPr>
          <w:rFonts w:ascii="Arial" w:eastAsia="Arial" w:hAnsi="Arial" w:cs="Arial"/>
          <w:b/>
          <w:bCs/>
          <w:color w:val="auto"/>
        </w:rPr>
      </w:pPr>
      <w:bookmarkStart w:id="1" w:name="_Hlk527369880"/>
      <w:r w:rsidRPr="00DA3DDE">
        <w:rPr>
          <w:rFonts w:ascii="Arial" w:eastAsia="Arial" w:hAnsi="Arial" w:cs="Arial"/>
          <w:b/>
          <w:bCs/>
          <w:color w:val="auto"/>
          <w:sz w:val="24"/>
          <w:szCs w:val="24"/>
        </w:rPr>
        <w:t xml:space="preserve">HARMONOGRAM PRAC NAD </w:t>
      </w:r>
      <w:r w:rsidRPr="00DA3DDE">
        <w:rPr>
          <w:rFonts w:ascii="Arial" w:eastAsia="Arial" w:hAnsi="Arial" w:cs="Arial"/>
          <w:b/>
          <w:bCs/>
          <w:i/>
          <w:iCs/>
          <w:color w:val="auto"/>
          <w:sz w:val="24"/>
          <w:szCs w:val="24"/>
        </w:rPr>
        <w:t>PROJEKTEM PLANU</w:t>
      </w:r>
      <w:r w:rsidR="00F87AFF">
        <w:rPr>
          <w:rFonts w:ascii="Arial" w:eastAsia="Arial" w:hAnsi="Arial" w:cs="Arial"/>
          <w:b/>
          <w:bCs/>
          <w:i/>
          <w:iCs/>
          <w:color w:val="auto"/>
          <w:sz w:val="24"/>
          <w:szCs w:val="24"/>
        </w:rPr>
        <w:t>*</w:t>
      </w:r>
    </w:p>
    <w:p w14:paraId="10386185" w14:textId="188E9033" w:rsidR="00FF595C" w:rsidRPr="00DA3DDE" w:rsidRDefault="00792837" w:rsidP="006366DF">
      <w:pPr>
        <w:keepNext/>
        <w:suppressAutoHyphens/>
        <w:spacing w:before="360" w:after="240"/>
        <w:jc w:val="both"/>
        <w:outlineLvl w:val="1"/>
        <w:rPr>
          <w:rFonts w:ascii="Arial" w:hAnsi="Arial" w:cs="Arial"/>
          <w:b/>
          <w:bCs/>
          <w:smallCaps/>
          <w:kern w:val="28"/>
          <w:sz w:val="22"/>
          <w:szCs w:val="22"/>
          <w:lang w:eastAsia="ar-SA"/>
        </w:rPr>
      </w:pPr>
      <w:r w:rsidRPr="00DA3DDE">
        <w:rPr>
          <w:rFonts w:ascii="Arial" w:hAnsi="Arial" w:cs="Arial"/>
          <w:b/>
          <w:bCs/>
          <w:smallCaps/>
          <w:kern w:val="28"/>
          <w:sz w:val="22"/>
          <w:szCs w:val="22"/>
          <w:lang w:eastAsia="ar-SA"/>
        </w:rPr>
        <w:t>WSZYSTKIE CZĘŚCI ZAMÓWIENIA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3"/>
        <w:gridCol w:w="3098"/>
        <w:gridCol w:w="4148"/>
        <w:gridCol w:w="1378"/>
      </w:tblGrid>
      <w:tr w:rsidR="00DA3DDE" w:rsidRPr="00DA3DDE" w14:paraId="549281D7" w14:textId="77777777" w:rsidTr="008E49D5">
        <w:trPr>
          <w:cantSplit/>
          <w:tblHeader/>
        </w:trPr>
        <w:tc>
          <w:tcPr>
            <w:tcW w:w="357" w:type="pct"/>
            <w:tcBorders>
              <w:top w:val="single" w:sz="12" w:space="0" w:color="auto"/>
            </w:tcBorders>
          </w:tcPr>
          <w:p w14:paraId="5B3409B5" w14:textId="77777777" w:rsidR="00394409" w:rsidRPr="00DA3DDE" w:rsidRDefault="00394409" w:rsidP="006366DF">
            <w:pPr>
              <w:suppressAutoHyphens/>
              <w:spacing w:before="120" w:after="120"/>
              <w:jc w:val="both"/>
              <w:rPr>
                <w:rFonts w:ascii="Arial" w:hAnsi="Arial" w:cs="Arial"/>
                <w:sz w:val="22"/>
                <w:szCs w:val="22"/>
                <w:lang w:eastAsia="ar-SA"/>
              </w:rPr>
            </w:pPr>
            <w:bookmarkStart w:id="2" w:name="_Hlk527369863"/>
            <w:bookmarkEnd w:id="1"/>
            <w:r w:rsidRPr="00DA3DDE">
              <w:rPr>
                <w:rFonts w:ascii="Arial" w:hAnsi="Arial" w:cs="Arial"/>
                <w:sz w:val="22"/>
                <w:szCs w:val="22"/>
                <w:lang w:eastAsia="ar-SA"/>
              </w:rPr>
              <w:t>L.p.</w:t>
            </w:r>
          </w:p>
        </w:tc>
        <w:tc>
          <w:tcPr>
            <w:tcW w:w="1668" w:type="pct"/>
            <w:tcBorders>
              <w:top w:val="single" w:sz="12" w:space="0" w:color="auto"/>
            </w:tcBorders>
            <w:vAlign w:val="center"/>
          </w:tcPr>
          <w:p w14:paraId="76654974" w14:textId="77777777"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Termin realizacji</w:t>
            </w:r>
          </w:p>
        </w:tc>
        <w:tc>
          <w:tcPr>
            <w:tcW w:w="2233" w:type="pct"/>
            <w:tcBorders>
              <w:top w:val="single" w:sz="12" w:space="0" w:color="auto"/>
            </w:tcBorders>
            <w:vAlign w:val="center"/>
          </w:tcPr>
          <w:p w14:paraId="26BFEC24" w14:textId="77777777"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Zakres prac</w:t>
            </w:r>
          </w:p>
        </w:tc>
        <w:tc>
          <w:tcPr>
            <w:tcW w:w="742" w:type="pct"/>
            <w:tcBorders>
              <w:top w:val="single" w:sz="12" w:space="0" w:color="auto"/>
            </w:tcBorders>
          </w:tcPr>
          <w:p w14:paraId="2BD2E471" w14:textId="77777777"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Udział procentowy</w:t>
            </w:r>
          </w:p>
        </w:tc>
      </w:tr>
      <w:tr w:rsidR="00DA3DDE" w:rsidRPr="00DA3DDE" w14:paraId="43152ABA" w14:textId="77777777" w:rsidTr="008E49D5">
        <w:trPr>
          <w:cantSplit/>
          <w:trHeight w:val="1200"/>
        </w:trPr>
        <w:tc>
          <w:tcPr>
            <w:tcW w:w="357" w:type="pct"/>
            <w:tcBorders>
              <w:top w:val="single" w:sz="12" w:space="0" w:color="auto"/>
              <w:bottom w:val="single" w:sz="4" w:space="0" w:color="FFFFFF"/>
            </w:tcBorders>
          </w:tcPr>
          <w:p w14:paraId="138BF731" w14:textId="77777777" w:rsidR="00394409" w:rsidRPr="00DA3DDE" w:rsidRDefault="00394409" w:rsidP="006366DF">
            <w:pPr>
              <w:suppressAutoHyphens/>
              <w:spacing w:before="120" w:after="120"/>
              <w:jc w:val="both"/>
              <w:rPr>
                <w:rFonts w:ascii="Arial" w:hAnsi="Arial" w:cs="Arial"/>
                <w:b/>
                <w:bCs/>
                <w:sz w:val="22"/>
                <w:szCs w:val="22"/>
                <w:lang w:eastAsia="ar-SA"/>
              </w:rPr>
            </w:pPr>
            <w:r w:rsidRPr="00DA3DDE">
              <w:rPr>
                <w:rFonts w:ascii="Arial" w:hAnsi="Arial" w:cs="Arial"/>
                <w:b/>
                <w:bCs/>
                <w:sz w:val="22"/>
                <w:szCs w:val="22"/>
                <w:lang w:eastAsia="ar-SA"/>
              </w:rPr>
              <w:t>1.</w:t>
            </w:r>
          </w:p>
        </w:tc>
        <w:tc>
          <w:tcPr>
            <w:tcW w:w="1668" w:type="pct"/>
            <w:tcBorders>
              <w:top w:val="single" w:sz="12" w:space="0" w:color="auto"/>
            </w:tcBorders>
            <w:vAlign w:val="center"/>
          </w:tcPr>
          <w:p w14:paraId="7B96BD5B" w14:textId="7240D7AF"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3E5916" w:rsidRPr="00DA3DDE">
              <w:rPr>
                <w:rFonts w:ascii="Arial" w:hAnsi="Arial" w:cs="Arial"/>
                <w:b/>
                <w:bCs/>
                <w:sz w:val="22"/>
                <w:szCs w:val="22"/>
                <w:lang w:eastAsia="ar-SA"/>
              </w:rPr>
              <w:t>30</w:t>
            </w:r>
            <w:r w:rsidRPr="00DA3DDE">
              <w:rPr>
                <w:rFonts w:ascii="Arial" w:hAnsi="Arial" w:cs="Arial"/>
                <w:b/>
                <w:bCs/>
                <w:sz w:val="22"/>
                <w:szCs w:val="22"/>
                <w:lang w:eastAsia="ar-SA"/>
              </w:rPr>
              <w:t xml:space="preserve"> dni </w:t>
            </w:r>
            <w:r w:rsidR="003E5916" w:rsidRPr="00DA3DDE">
              <w:rPr>
                <w:rFonts w:ascii="Arial" w:hAnsi="Arial" w:cs="Arial"/>
                <w:b/>
                <w:bCs/>
                <w:sz w:val="22"/>
                <w:szCs w:val="22"/>
                <w:lang w:eastAsia="ar-SA"/>
              </w:rPr>
              <w:t>kalendarzowych</w:t>
            </w:r>
            <w:r w:rsidRPr="00DA3DDE">
              <w:rPr>
                <w:rFonts w:ascii="Arial" w:hAnsi="Arial" w:cs="Arial"/>
                <w:sz w:val="22"/>
                <w:szCs w:val="22"/>
                <w:lang w:eastAsia="ar-SA"/>
              </w:rPr>
              <w:t xml:space="preserve"> od daty podpisania umowy</w:t>
            </w:r>
          </w:p>
        </w:tc>
        <w:tc>
          <w:tcPr>
            <w:tcW w:w="2233" w:type="pct"/>
            <w:tcBorders>
              <w:top w:val="single" w:sz="12" w:space="0" w:color="auto"/>
            </w:tcBorders>
            <w:vAlign w:val="center"/>
          </w:tcPr>
          <w:p w14:paraId="60EB52DA" w14:textId="3C2DCB0F" w:rsidR="00394409" w:rsidRPr="00DA3DDE" w:rsidRDefault="00394409" w:rsidP="00150DF6">
            <w:pPr>
              <w:suppressAutoHyphens/>
              <w:autoSpaceDE w:val="0"/>
              <w:jc w:val="both"/>
              <w:rPr>
                <w:rFonts w:ascii="Arial" w:hAnsi="Arial" w:cs="Arial"/>
                <w:sz w:val="22"/>
                <w:szCs w:val="22"/>
                <w:lang w:eastAsia="ar-SA"/>
              </w:rPr>
            </w:pPr>
            <w:r w:rsidRPr="00DA3DDE">
              <w:rPr>
                <w:rFonts w:ascii="Arial" w:hAnsi="Arial" w:cs="Arial"/>
                <w:sz w:val="22"/>
                <w:szCs w:val="22"/>
                <w:lang w:eastAsia="ar-SA"/>
              </w:rPr>
              <w:t xml:space="preserve">Przekazanie Zamawiającemu pierwszej części zamówienia tj. </w:t>
            </w:r>
            <w:r w:rsidR="00CC06A8" w:rsidRPr="00DA3DDE">
              <w:rPr>
                <w:rFonts w:ascii="Arial" w:hAnsi="Arial" w:cs="Arial"/>
                <w:sz w:val="22"/>
                <w:szCs w:val="22"/>
                <w:lang w:eastAsia="ar-SA"/>
              </w:rPr>
              <w:t>ustalenia terenu</w:t>
            </w:r>
            <w:r w:rsidR="003E5916" w:rsidRPr="00DA3DDE">
              <w:rPr>
                <w:rFonts w:ascii="Arial" w:hAnsi="Arial" w:cs="Arial"/>
                <w:sz w:val="22"/>
                <w:szCs w:val="22"/>
                <w:lang w:eastAsia="ar-SA"/>
              </w:rPr>
              <w:t xml:space="preserve"> objętego </w:t>
            </w:r>
            <w:r w:rsidR="003E5916" w:rsidRPr="00DA3DDE">
              <w:rPr>
                <w:rFonts w:ascii="Arial" w:hAnsi="Arial" w:cs="Arial"/>
                <w:i/>
                <w:iCs/>
                <w:sz w:val="22"/>
                <w:szCs w:val="22"/>
                <w:lang w:eastAsia="ar-SA"/>
              </w:rPr>
              <w:t>projektem Planu</w:t>
            </w:r>
            <w:r w:rsidR="00150DF6" w:rsidRPr="00DA3DDE">
              <w:rPr>
                <w:rFonts w:ascii="Arial" w:hAnsi="Arial" w:cs="Arial"/>
                <w:i/>
                <w:iCs/>
                <w:sz w:val="22"/>
                <w:szCs w:val="22"/>
                <w:lang w:eastAsia="ar-SA"/>
              </w:rPr>
              <w:t>,</w:t>
            </w:r>
            <w:r w:rsidR="003E5916" w:rsidRPr="00DA3DDE">
              <w:rPr>
                <w:rFonts w:ascii="Arial" w:hAnsi="Arial" w:cs="Arial"/>
                <w:sz w:val="22"/>
                <w:szCs w:val="22"/>
                <w:lang w:eastAsia="ar-SA"/>
              </w:rPr>
              <w:t xml:space="preserve"> tabelarycznego zestawienia przedmiotów ochrony objętych </w:t>
            </w:r>
            <w:r w:rsidR="003E5916" w:rsidRPr="00DA3DDE">
              <w:rPr>
                <w:rFonts w:ascii="Arial" w:hAnsi="Arial" w:cs="Arial"/>
                <w:i/>
                <w:iCs/>
                <w:sz w:val="22"/>
                <w:szCs w:val="22"/>
                <w:lang w:eastAsia="ar-SA"/>
              </w:rPr>
              <w:t>projektem Planu</w:t>
            </w:r>
            <w:r w:rsidR="00150DF6" w:rsidRPr="00DA3DDE">
              <w:rPr>
                <w:rFonts w:ascii="Arial" w:hAnsi="Arial" w:cs="Arial"/>
                <w:i/>
                <w:iCs/>
                <w:sz w:val="22"/>
                <w:szCs w:val="22"/>
                <w:lang w:eastAsia="ar-SA"/>
              </w:rPr>
              <w:t xml:space="preserve"> </w:t>
            </w:r>
            <w:r w:rsidR="00150DF6" w:rsidRPr="00DA3DDE">
              <w:rPr>
                <w:rFonts w:ascii="Arial" w:hAnsi="Arial" w:cs="Arial"/>
                <w:iCs/>
                <w:sz w:val="22"/>
                <w:szCs w:val="22"/>
                <w:lang w:eastAsia="ar-SA"/>
              </w:rPr>
              <w:t>oraz ustalenie zakresu koniecznej inwentaryzacji</w:t>
            </w:r>
          </w:p>
        </w:tc>
        <w:tc>
          <w:tcPr>
            <w:tcW w:w="742" w:type="pct"/>
            <w:vMerge w:val="restart"/>
            <w:tcBorders>
              <w:top w:val="single" w:sz="12" w:space="0" w:color="auto"/>
            </w:tcBorders>
          </w:tcPr>
          <w:p w14:paraId="3ED66CB5" w14:textId="447C0AF5" w:rsidR="00394409" w:rsidRPr="00DA3DDE" w:rsidRDefault="003E5916" w:rsidP="006366DF">
            <w:pPr>
              <w:suppressAutoHyphens/>
              <w:autoSpaceDE w:val="0"/>
              <w:jc w:val="both"/>
              <w:rPr>
                <w:rFonts w:ascii="Arial" w:hAnsi="Arial" w:cs="Arial"/>
                <w:sz w:val="22"/>
                <w:szCs w:val="22"/>
                <w:lang w:eastAsia="ar-SA"/>
              </w:rPr>
            </w:pPr>
            <w:r w:rsidRPr="00DA3DDE">
              <w:rPr>
                <w:rFonts w:ascii="Arial" w:hAnsi="Arial" w:cs="Arial"/>
                <w:sz w:val="22"/>
                <w:szCs w:val="22"/>
                <w:lang w:eastAsia="ar-SA"/>
              </w:rPr>
              <w:t>10</w:t>
            </w:r>
            <w:r w:rsidR="00394409" w:rsidRPr="00DA3DDE">
              <w:rPr>
                <w:rFonts w:ascii="Arial" w:hAnsi="Arial" w:cs="Arial"/>
                <w:sz w:val="22"/>
                <w:szCs w:val="22"/>
                <w:lang w:eastAsia="ar-SA"/>
              </w:rPr>
              <w:t xml:space="preserve">% </w:t>
            </w:r>
          </w:p>
        </w:tc>
      </w:tr>
      <w:tr w:rsidR="00DA3DDE" w:rsidRPr="00DA3DDE" w14:paraId="0EBE4D4B" w14:textId="77777777" w:rsidTr="008E49D5">
        <w:trPr>
          <w:cantSplit/>
          <w:trHeight w:val="300"/>
        </w:trPr>
        <w:tc>
          <w:tcPr>
            <w:tcW w:w="357" w:type="pct"/>
            <w:tcBorders>
              <w:top w:val="single" w:sz="4" w:space="0" w:color="FFFFFF"/>
              <w:bottom w:val="single" w:sz="4" w:space="0" w:color="FFFFFF"/>
            </w:tcBorders>
          </w:tcPr>
          <w:p w14:paraId="1E150CA5" w14:textId="77777777" w:rsidR="00394409" w:rsidRPr="00DA3DDE" w:rsidRDefault="00394409" w:rsidP="006366DF">
            <w:pPr>
              <w:suppressAutoHyphens/>
              <w:spacing w:before="120" w:after="120"/>
              <w:jc w:val="both"/>
              <w:rPr>
                <w:rFonts w:ascii="Arial" w:hAnsi="Arial" w:cs="Arial"/>
                <w:sz w:val="22"/>
                <w:szCs w:val="22"/>
                <w:lang w:eastAsia="ar-SA"/>
              </w:rPr>
            </w:pPr>
          </w:p>
        </w:tc>
        <w:tc>
          <w:tcPr>
            <w:tcW w:w="1668" w:type="pct"/>
            <w:vAlign w:val="center"/>
          </w:tcPr>
          <w:p w14:paraId="2892DF13" w14:textId="77777777"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DE1DF4" w:rsidRPr="00DA3DDE">
              <w:rPr>
                <w:rFonts w:ascii="Arial" w:hAnsi="Arial" w:cs="Arial"/>
                <w:b/>
                <w:bCs/>
                <w:sz w:val="22"/>
                <w:szCs w:val="22"/>
                <w:lang w:eastAsia="ar-SA"/>
              </w:rPr>
              <w:t>5</w:t>
            </w:r>
            <w:r w:rsidRPr="00DA3DDE">
              <w:rPr>
                <w:rFonts w:ascii="Arial" w:hAnsi="Arial" w:cs="Arial"/>
                <w:b/>
                <w:bCs/>
                <w:sz w:val="22"/>
                <w:szCs w:val="22"/>
                <w:lang w:eastAsia="ar-SA"/>
              </w:rPr>
              <w:t xml:space="preserve"> dni</w:t>
            </w:r>
            <w:r w:rsidRPr="00DA3DDE">
              <w:rPr>
                <w:rFonts w:ascii="Arial" w:hAnsi="Arial" w:cs="Arial"/>
                <w:sz w:val="22"/>
                <w:szCs w:val="22"/>
                <w:lang w:eastAsia="ar-SA"/>
              </w:rPr>
              <w:t xml:space="preserve"> </w:t>
            </w:r>
            <w:r w:rsidRPr="00DA3DDE">
              <w:rPr>
                <w:rFonts w:ascii="Arial" w:hAnsi="Arial" w:cs="Arial"/>
                <w:b/>
                <w:sz w:val="22"/>
                <w:szCs w:val="22"/>
                <w:lang w:eastAsia="ar-SA"/>
              </w:rPr>
              <w:t>roboczych</w:t>
            </w:r>
            <w:r w:rsidRPr="00DA3DDE">
              <w:rPr>
                <w:rFonts w:ascii="Arial" w:hAnsi="Arial" w:cs="Arial"/>
                <w:sz w:val="22"/>
                <w:szCs w:val="22"/>
                <w:lang w:eastAsia="ar-SA"/>
              </w:rPr>
              <w:t xml:space="preserve"> od daty przekazania Zamawiającemu pierwszej części zamówienia</w:t>
            </w:r>
          </w:p>
        </w:tc>
        <w:tc>
          <w:tcPr>
            <w:tcW w:w="2233" w:type="pct"/>
            <w:vAlign w:val="center"/>
          </w:tcPr>
          <w:p w14:paraId="25849A2B" w14:textId="1284DC48" w:rsidR="00394409" w:rsidRPr="00DA3DDE" w:rsidRDefault="00394409" w:rsidP="006366DF">
            <w:pPr>
              <w:suppressAutoHyphens/>
              <w:autoSpaceDE w:val="0"/>
              <w:jc w:val="both"/>
              <w:rPr>
                <w:rFonts w:ascii="Arial" w:hAnsi="Arial" w:cs="Arial"/>
                <w:sz w:val="22"/>
                <w:szCs w:val="22"/>
                <w:lang w:eastAsia="ar-SA"/>
              </w:rPr>
            </w:pPr>
            <w:r w:rsidRPr="00DA3DDE">
              <w:rPr>
                <w:rFonts w:ascii="Arial" w:hAnsi="Arial" w:cs="Arial"/>
                <w:sz w:val="22"/>
                <w:szCs w:val="22"/>
                <w:lang w:eastAsia="ar-SA"/>
              </w:rPr>
              <w:t xml:space="preserve">Pisemna akceptacja </w:t>
            </w:r>
            <w:r w:rsidRPr="00DA3DDE">
              <w:rPr>
                <w:rFonts w:ascii="Arial" w:hAnsi="Arial" w:cs="Arial"/>
                <w:b/>
                <w:bCs/>
                <w:sz w:val="22"/>
                <w:szCs w:val="22"/>
                <w:lang w:eastAsia="ar-SA"/>
              </w:rPr>
              <w:t>(protokół odbioru 1 części zamówienia – protokół 1)</w:t>
            </w:r>
            <w:r w:rsidRPr="00DA3DDE">
              <w:rPr>
                <w:rFonts w:ascii="Arial" w:hAnsi="Arial" w:cs="Arial"/>
                <w:sz w:val="22"/>
                <w:szCs w:val="22"/>
                <w:lang w:eastAsia="ar-SA"/>
              </w:rPr>
              <w:t xml:space="preserve"> lub uwagi do </w:t>
            </w:r>
            <w:r w:rsidR="00787A8C" w:rsidRPr="00DA3DDE">
              <w:rPr>
                <w:rFonts w:ascii="Arial" w:hAnsi="Arial" w:cs="Arial"/>
                <w:sz w:val="22"/>
                <w:szCs w:val="22"/>
                <w:lang w:eastAsia="ar-SA"/>
              </w:rPr>
              <w:t>pierwszej części zamówienia</w:t>
            </w:r>
          </w:p>
        </w:tc>
        <w:tc>
          <w:tcPr>
            <w:tcW w:w="742" w:type="pct"/>
            <w:vMerge/>
          </w:tcPr>
          <w:p w14:paraId="6B1B3B49" w14:textId="77777777" w:rsidR="00394409" w:rsidRPr="00DA3DDE" w:rsidRDefault="00394409" w:rsidP="006366DF">
            <w:pPr>
              <w:suppressAutoHyphens/>
              <w:autoSpaceDE w:val="0"/>
              <w:jc w:val="both"/>
              <w:rPr>
                <w:rFonts w:ascii="Arial" w:hAnsi="Arial" w:cs="Arial"/>
                <w:sz w:val="22"/>
                <w:szCs w:val="22"/>
                <w:lang w:eastAsia="ar-SA"/>
              </w:rPr>
            </w:pPr>
          </w:p>
        </w:tc>
      </w:tr>
      <w:tr w:rsidR="00DA3DDE" w:rsidRPr="00DA3DDE" w14:paraId="4F00FBA8" w14:textId="77777777" w:rsidTr="008E49D5">
        <w:trPr>
          <w:cantSplit/>
          <w:trHeight w:val="1455"/>
        </w:trPr>
        <w:tc>
          <w:tcPr>
            <w:tcW w:w="357" w:type="pct"/>
            <w:tcBorders>
              <w:top w:val="single" w:sz="4" w:space="0" w:color="FFFFFF"/>
              <w:bottom w:val="single" w:sz="4" w:space="0" w:color="FFFFFF"/>
            </w:tcBorders>
          </w:tcPr>
          <w:p w14:paraId="35A7EDC5" w14:textId="77777777" w:rsidR="00394409" w:rsidRPr="00DA3DDE" w:rsidRDefault="00394409" w:rsidP="006366DF">
            <w:pPr>
              <w:suppressAutoHyphens/>
              <w:spacing w:before="120" w:after="120"/>
              <w:jc w:val="both"/>
              <w:rPr>
                <w:rFonts w:ascii="Arial" w:hAnsi="Arial" w:cs="Arial"/>
                <w:sz w:val="22"/>
                <w:szCs w:val="22"/>
                <w:lang w:eastAsia="ar-SA"/>
              </w:rPr>
            </w:pPr>
          </w:p>
        </w:tc>
        <w:tc>
          <w:tcPr>
            <w:tcW w:w="1668" w:type="pct"/>
            <w:vAlign w:val="center"/>
          </w:tcPr>
          <w:p w14:paraId="065968E6" w14:textId="65BD3982"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CC06A8" w:rsidRPr="00DA3DDE">
              <w:rPr>
                <w:rFonts w:ascii="Arial" w:hAnsi="Arial" w:cs="Arial"/>
                <w:b/>
                <w:bCs/>
                <w:sz w:val="22"/>
                <w:szCs w:val="22"/>
                <w:lang w:eastAsia="ar-SA"/>
              </w:rPr>
              <w:t>5</w:t>
            </w:r>
            <w:r w:rsidRPr="00DA3DDE">
              <w:rPr>
                <w:rFonts w:ascii="Arial" w:hAnsi="Arial" w:cs="Arial"/>
                <w:b/>
                <w:bCs/>
                <w:sz w:val="22"/>
                <w:szCs w:val="22"/>
                <w:lang w:eastAsia="ar-SA"/>
              </w:rPr>
              <w:t xml:space="preserve"> dni roboczych</w:t>
            </w:r>
            <w:r w:rsidRPr="00DA3DDE">
              <w:rPr>
                <w:rFonts w:ascii="Arial" w:hAnsi="Arial" w:cs="Arial"/>
                <w:sz w:val="22"/>
                <w:szCs w:val="22"/>
                <w:lang w:eastAsia="ar-SA"/>
              </w:rPr>
              <w:t xml:space="preserve"> od daty przekazania Wykonawcy uwag do pierwszej części zamówienia</w:t>
            </w:r>
          </w:p>
        </w:tc>
        <w:tc>
          <w:tcPr>
            <w:tcW w:w="2233" w:type="pct"/>
            <w:vAlign w:val="center"/>
          </w:tcPr>
          <w:p w14:paraId="2F19FA3A" w14:textId="0E03746D" w:rsidR="00394409" w:rsidRPr="00DA3DDE" w:rsidRDefault="00394409" w:rsidP="006366DF">
            <w:pPr>
              <w:suppressAutoHyphens/>
              <w:autoSpaceDE w:val="0"/>
              <w:jc w:val="both"/>
              <w:rPr>
                <w:rFonts w:ascii="Arial" w:hAnsi="Arial" w:cs="Arial"/>
                <w:sz w:val="22"/>
                <w:szCs w:val="22"/>
                <w:lang w:eastAsia="ar-SA"/>
              </w:rPr>
            </w:pPr>
            <w:r w:rsidRPr="00DA3DDE">
              <w:rPr>
                <w:rFonts w:ascii="Arial" w:hAnsi="Arial" w:cs="Arial"/>
                <w:sz w:val="22"/>
                <w:szCs w:val="22"/>
                <w:lang w:eastAsia="ar-SA"/>
              </w:rPr>
              <w:t>Przekazanie przez Wykonawcę poprawionej zgodnie z uwagami Zamawiającego pierwszej części zamówienia</w:t>
            </w:r>
          </w:p>
        </w:tc>
        <w:tc>
          <w:tcPr>
            <w:tcW w:w="742" w:type="pct"/>
            <w:vMerge/>
          </w:tcPr>
          <w:p w14:paraId="12A13F2A" w14:textId="77777777" w:rsidR="00394409" w:rsidRPr="00DA3DDE" w:rsidRDefault="00394409" w:rsidP="006366DF">
            <w:pPr>
              <w:suppressAutoHyphens/>
              <w:autoSpaceDE w:val="0"/>
              <w:jc w:val="both"/>
              <w:rPr>
                <w:rFonts w:ascii="Arial" w:hAnsi="Arial" w:cs="Arial"/>
                <w:sz w:val="22"/>
                <w:szCs w:val="22"/>
                <w:lang w:eastAsia="ar-SA"/>
              </w:rPr>
            </w:pPr>
          </w:p>
        </w:tc>
      </w:tr>
      <w:tr w:rsidR="00DA3DDE" w:rsidRPr="00DA3DDE" w14:paraId="1937D793" w14:textId="77777777" w:rsidTr="008E49D5">
        <w:trPr>
          <w:cantSplit/>
          <w:trHeight w:val="150"/>
        </w:trPr>
        <w:tc>
          <w:tcPr>
            <w:tcW w:w="357" w:type="pct"/>
            <w:tcBorders>
              <w:top w:val="single" w:sz="4" w:space="0" w:color="FFFFFF"/>
            </w:tcBorders>
          </w:tcPr>
          <w:p w14:paraId="73C34E38" w14:textId="77777777" w:rsidR="00394409" w:rsidRPr="00DA3DDE" w:rsidRDefault="00394409" w:rsidP="006366DF">
            <w:pPr>
              <w:suppressAutoHyphens/>
              <w:spacing w:before="120" w:after="120"/>
              <w:jc w:val="both"/>
              <w:rPr>
                <w:rFonts w:ascii="Arial" w:hAnsi="Arial" w:cs="Arial"/>
                <w:sz w:val="22"/>
                <w:szCs w:val="22"/>
                <w:lang w:eastAsia="ar-SA"/>
              </w:rPr>
            </w:pPr>
          </w:p>
        </w:tc>
        <w:tc>
          <w:tcPr>
            <w:tcW w:w="1668" w:type="pct"/>
            <w:vAlign w:val="center"/>
          </w:tcPr>
          <w:p w14:paraId="269CB3A8" w14:textId="27542EA2"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CC06A8" w:rsidRPr="00DA3DDE">
              <w:rPr>
                <w:rFonts w:ascii="Arial" w:hAnsi="Arial" w:cs="Arial"/>
                <w:b/>
                <w:bCs/>
                <w:sz w:val="22"/>
                <w:szCs w:val="22"/>
                <w:lang w:eastAsia="ar-SA"/>
              </w:rPr>
              <w:t>5</w:t>
            </w:r>
            <w:r w:rsidRPr="00DA3DDE">
              <w:rPr>
                <w:rFonts w:ascii="Arial" w:hAnsi="Arial" w:cs="Arial"/>
                <w:b/>
                <w:bCs/>
                <w:sz w:val="22"/>
                <w:szCs w:val="22"/>
                <w:lang w:eastAsia="ar-SA"/>
              </w:rPr>
              <w:t xml:space="preserve"> dni roboczych</w:t>
            </w:r>
            <w:r w:rsidRPr="00DA3DDE">
              <w:rPr>
                <w:rFonts w:ascii="Arial" w:hAnsi="Arial" w:cs="Arial"/>
                <w:sz w:val="22"/>
                <w:szCs w:val="22"/>
                <w:lang w:eastAsia="ar-SA"/>
              </w:rPr>
              <w:t xml:space="preserve"> od daty przekazania Zamawiającemu poprawionej pierwszej części zamówienia</w:t>
            </w:r>
          </w:p>
        </w:tc>
        <w:tc>
          <w:tcPr>
            <w:tcW w:w="2233" w:type="pct"/>
            <w:vAlign w:val="center"/>
          </w:tcPr>
          <w:p w14:paraId="64A4EA81" w14:textId="35962AE7" w:rsidR="00394409" w:rsidRPr="00DA3DDE" w:rsidRDefault="00394409" w:rsidP="006366DF">
            <w:pPr>
              <w:suppressAutoHyphens/>
              <w:autoSpaceDE w:val="0"/>
              <w:jc w:val="both"/>
              <w:rPr>
                <w:rFonts w:ascii="Arial" w:hAnsi="Arial" w:cs="Arial"/>
                <w:sz w:val="22"/>
                <w:szCs w:val="22"/>
                <w:lang w:eastAsia="ar-SA"/>
              </w:rPr>
            </w:pPr>
            <w:r w:rsidRPr="00DA3DDE">
              <w:rPr>
                <w:rFonts w:ascii="Arial" w:hAnsi="Arial" w:cs="Arial"/>
                <w:sz w:val="22"/>
                <w:szCs w:val="22"/>
                <w:lang w:eastAsia="ar-SA"/>
              </w:rPr>
              <w:t xml:space="preserve">Pisemna akceptacja </w:t>
            </w:r>
            <w:r w:rsidRPr="00DA3DDE">
              <w:rPr>
                <w:rFonts w:ascii="Arial" w:hAnsi="Arial" w:cs="Arial"/>
                <w:b/>
                <w:bCs/>
                <w:sz w:val="22"/>
                <w:szCs w:val="22"/>
                <w:lang w:eastAsia="ar-SA"/>
              </w:rPr>
              <w:t>(protokół odbioru 1 części zamówienia – protokół 1’)</w:t>
            </w:r>
            <w:r w:rsidRPr="00DA3DDE">
              <w:rPr>
                <w:rFonts w:ascii="Arial" w:hAnsi="Arial" w:cs="Arial"/>
                <w:sz w:val="22"/>
                <w:szCs w:val="22"/>
                <w:lang w:eastAsia="ar-SA"/>
              </w:rPr>
              <w:t xml:space="preserve"> przez Zamawiającego</w:t>
            </w:r>
          </w:p>
        </w:tc>
        <w:tc>
          <w:tcPr>
            <w:tcW w:w="742" w:type="pct"/>
            <w:vMerge/>
          </w:tcPr>
          <w:p w14:paraId="25C532BA" w14:textId="77777777" w:rsidR="00394409" w:rsidRPr="00DA3DDE" w:rsidRDefault="00394409" w:rsidP="006366DF">
            <w:pPr>
              <w:suppressAutoHyphens/>
              <w:autoSpaceDE w:val="0"/>
              <w:jc w:val="both"/>
              <w:rPr>
                <w:rFonts w:ascii="Arial" w:hAnsi="Arial" w:cs="Arial"/>
                <w:sz w:val="22"/>
                <w:szCs w:val="22"/>
                <w:lang w:eastAsia="ar-SA"/>
              </w:rPr>
            </w:pPr>
          </w:p>
        </w:tc>
      </w:tr>
      <w:tr w:rsidR="00DA3DDE" w:rsidRPr="00DA3DDE" w14:paraId="65CBF518" w14:textId="77777777" w:rsidTr="008E49D5">
        <w:trPr>
          <w:cantSplit/>
          <w:trHeight w:val="1227"/>
        </w:trPr>
        <w:tc>
          <w:tcPr>
            <w:tcW w:w="357" w:type="pct"/>
            <w:tcBorders>
              <w:bottom w:val="single" w:sz="4" w:space="0" w:color="FFFFFF"/>
            </w:tcBorders>
          </w:tcPr>
          <w:p w14:paraId="0E55D941" w14:textId="77777777" w:rsidR="00394409" w:rsidRPr="00DA3DDE" w:rsidRDefault="00394409" w:rsidP="006366DF">
            <w:pPr>
              <w:suppressAutoHyphens/>
              <w:spacing w:before="120" w:after="120"/>
              <w:jc w:val="both"/>
              <w:rPr>
                <w:rFonts w:ascii="Arial" w:hAnsi="Arial" w:cs="Arial"/>
                <w:b/>
                <w:bCs/>
                <w:sz w:val="22"/>
                <w:szCs w:val="22"/>
                <w:lang w:eastAsia="ar-SA"/>
              </w:rPr>
            </w:pPr>
            <w:r w:rsidRPr="00DA3DDE">
              <w:rPr>
                <w:rFonts w:ascii="Arial" w:hAnsi="Arial" w:cs="Arial"/>
                <w:b/>
                <w:bCs/>
                <w:sz w:val="22"/>
                <w:szCs w:val="22"/>
                <w:lang w:eastAsia="ar-SA"/>
              </w:rPr>
              <w:lastRenderedPageBreak/>
              <w:t>2.</w:t>
            </w:r>
          </w:p>
        </w:tc>
        <w:tc>
          <w:tcPr>
            <w:tcW w:w="1668" w:type="pct"/>
            <w:vAlign w:val="center"/>
          </w:tcPr>
          <w:p w14:paraId="0E7C4498" w14:textId="5027DBDD"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CF3BE2" w:rsidRPr="00DA3DDE">
              <w:rPr>
                <w:rFonts w:ascii="Arial" w:hAnsi="Arial" w:cs="Arial"/>
                <w:b/>
                <w:bCs/>
                <w:sz w:val="22"/>
                <w:szCs w:val="22"/>
                <w:lang w:eastAsia="ar-SA"/>
              </w:rPr>
              <w:t>1</w:t>
            </w:r>
            <w:r w:rsidR="00CC06A8" w:rsidRPr="00DA3DDE">
              <w:rPr>
                <w:rFonts w:ascii="Arial" w:hAnsi="Arial" w:cs="Arial"/>
                <w:b/>
                <w:bCs/>
                <w:sz w:val="22"/>
                <w:szCs w:val="22"/>
                <w:lang w:eastAsia="ar-SA"/>
              </w:rPr>
              <w:t>0</w:t>
            </w:r>
            <w:r w:rsidRPr="00DA3DDE">
              <w:rPr>
                <w:rFonts w:ascii="Arial" w:hAnsi="Arial" w:cs="Arial"/>
                <w:b/>
                <w:bCs/>
                <w:sz w:val="22"/>
                <w:szCs w:val="22"/>
                <w:lang w:eastAsia="ar-SA"/>
              </w:rPr>
              <w:t xml:space="preserve"> dni</w:t>
            </w:r>
            <w:r w:rsidRPr="00DA3DDE">
              <w:rPr>
                <w:rFonts w:ascii="Arial" w:hAnsi="Arial" w:cs="Arial"/>
                <w:sz w:val="22"/>
                <w:szCs w:val="22"/>
                <w:lang w:eastAsia="ar-SA"/>
              </w:rPr>
              <w:t xml:space="preserve"> </w:t>
            </w:r>
            <w:r w:rsidRPr="00DA3DDE">
              <w:rPr>
                <w:rFonts w:ascii="Arial" w:hAnsi="Arial" w:cs="Arial"/>
                <w:b/>
                <w:bCs/>
                <w:sz w:val="22"/>
                <w:szCs w:val="22"/>
                <w:lang w:eastAsia="ar-SA"/>
              </w:rPr>
              <w:t>roboczych</w:t>
            </w:r>
            <w:r w:rsidRPr="00DA3DDE">
              <w:rPr>
                <w:rFonts w:ascii="Arial" w:hAnsi="Arial" w:cs="Arial"/>
                <w:sz w:val="22"/>
                <w:szCs w:val="22"/>
                <w:lang w:eastAsia="ar-SA"/>
              </w:rPr>
              <w:t xml:space="preserve"> od </w:t>
            </w:r>
            <w:r w:rsidR="00CC06A8" w:rsidRPr="00DA3DDE">
              <w:rPr>
                <w:rFonts w:ascii="Arial" w:hAnsi="Arial" w:cs="Arial"/>
                <w:sz w:val="22"/>
                <w:szCs w:val="22"/>
                <w:lang w:eastAsia="ar-SA"/>
              </w:rPr>
              <w:t>dnia akceptacji pierwszej części zamówienia</w:t>
            </w:r>
          </w:p>
        </w:tc>
        <w:tc>
          <w:tcPr>
            <w:tcW w:w="2233" w:type="pct"/>
            <w:vAlign w:val="center"/>
          </w:tcPr>
          <w:p w14:paraId="15CF4A1F" w14:textId="1137E9A6" w:rsidR="00394409" w:rsidRPr="00DA3DDE" w:rsidRDefault="00394409" w:rsidP="006366DF">
            <w:pPr>
              <w:suppressAutoHyphens/>
              <w:autoSpaceDE w:val="0"/>
              <w:jc w:val="both"/>
              <w:rPr>
                <w:rFonts w:ascii="Arial" w:hAnsi="Arial" w:cs="Arial"/>
                <w:sz w:val="22"/>
                <w:szCs w:val="22"/>
                <w:lang w:eastAsia="ar-SA"/>
              </w:rPr>
            </w:pPr>
            <w:r w:rsidRPr="00DA3DDE">
              <w:rPr>
                <w:rFonts w:ascii="Arial" w:hAnsi="Arial" w:cs="Arial"/>
                <w:sz w:val="22"/>
                <w:szCs w:val="22"/>
                <w:lang w:eastAsia="ar-SA"/>
              </w:rPr>
              <w:t>Przekazanie Zamawiającemu drugiej części zamówienia tj. opisu metodyk inwentaryzacji oraz oceny stanu ochrony poszczególnych przedmiotów ochrony</w:t>
            </w:r>
            <w:r w:rsidR="00787A8C" w:rsidRPr="00DA3DDE">
              <w:rPr>
                <w:rFonts w:ascii="Arial" w:hAnsi="Arial" w:cs="Arial"/>
                <w:sz w:val="22"/>
                <w:szCs w:val="22"/>
                <w:lang w:eastAsia="ar-SA"/>
              </w:rPr>
              <w:t xml:space="preserve"> </w:t>
            </w:r>
            <w:r w:rsidRPr="00DA3DDE">
              <w:rPr>
                <w:rFonts w:ascii="Arial" w:hAnsi="Arial" w:cs="Arial"/>
                <w:sz w:val="22"/>
                <w:szCs w:val="22"/>
                <w:lang w:eastAsia="ar-SA"/>
              </w:rPr>
              <w:t>wraz ze wzorami kart obserwacji</w:t>
            </w:r>
            <w:r w:rsidR="00787A8C" w:rsidRPr="00DA3DDE">
              <w:rPr>
                <w:rFonts w:ascii="Arial" w:hAnsi="Arial" w:cs="Arial"/>
                <w:sz w:val="22"/>
                <w:szCs w:val="22"/>
                <w:lang w:eastAsia="ar-SA"/>
              </w:rPr>
              <w:t>,</w:t>
            </w:r>
            <w:r w:rsidRPr="00DA3DDE">
              <w:rPr>
                <w:rFonts w:ascii="Arial" w:hAnsi="Arial" w:cs="Arial"/>
                <w:sz w:val="22"/>
                <w:szCs w:val="22"/>
                <w:lang w:eastAsia="ar-SA"/>
              </w:rPr>
              <w:t xml:space="preserve"> jak i uzupełniony szablon </w:t>
            </w:r>
            <w:r w:rsidRPr="00DA3DDE">
              <w:rPr>
                <w:rFonts w:ascii="Arial" w:hAnsi="Arial" w:cs="Arial"/>
                <w:i/>
                <w:iCs/>
                <w:sz w:val="22"/>
                <w:szCs w:val="22"/>
                <w:lang w:eastAsia="ar-SA"/>
              </w:rPr>
              <w:t>dokumentacji Planu</w:t>
            </w:r>
            <w:r w:rsidRPr="00DA3DDE">
              <w:rPr>
                <w:rFonts w:ascii="Arial" w:hAnsi="Arial" w:cs="Arial"/>
                <w:sz w:val="22"/>
                <w:szCs w:val="22"/>
                <w:lang w:eastAsia="ar-SA"/>
              </w:rPr>
              <w:t xml:space="preserve"> w części dotyczącej I etapu</w:t>
            </w:r>
          </w:p>
        </w:tc>
        <w:tc>
          <w:tcPr>
            <w:tcW w:w="742" w:type="pct"/>
            <w:vMerge w:val="restart"/>
          </w:tcPr>
          <w:p w14:paraId="4C5B4DFE" w14:textId="290B4D16" w:rsidR="00394409" w:rsidRPr="00DA3DDE" w:rsidRDefault="00CC06A8" w:rsidP="006366DF">
            <w:pPr>
              <w:suppressAutoHyphens/>
              <w:autoSpaceDE w:val="0"/>
              <w:jc w:val="both"/>
              <w:rPr>
                <w:rFonts w:ascii="Arial" w:hAnsi="Arial" w:cs="Arial"/>
                <w:sz w:val="22"/>
                <w:szCs w:val="22"/>
                <w:lang w:eastAsia="ar-SA"/>
              </w:rPr>
            </w:pPr>
            <w:r w:rsidRPr="00DA3DDE">
              <w:rPr>
                <w:rFonts w:ascii="Arial" w:hAnsi="Arial" w:cs="Arial"/>
                <w:sz w:val="22"/>
                <w:szCs w:val="22"/>
                <w:lang w:eastAsia="ar-SA"/>
              </w:rPr>
              <w:t>10</w:t>
            </w:r>
            <w:r w:rsidR="00394409" w:rsidRPr="00DA3DDE">
              <w:rPr>
                <w:rFonts w:ascii="Arial" w:hAnsi="Arial" w:cs="Arial"/>
                <w:sz w:val="22"/>
                <w:szCs w:val="22"/>
                <w:lang w:eastAsia="ar-SA"/>
              </w:rPr>
              <w:t>%</w:t>
            </w:r>
          </w:p>
        </w:tc>
      </w:tr>
      <w:tr w:rsidR="00DA3DDE" w:rsidRPr="00DA3DDE" w14:paraId="707B3C65" w14:textId="77777777" w:rsidTr="008E49D5">
        <w:trPr>
          <w:cantSplit/>
          <w:trHeight w:val="651"/>
        </w:trPr>
        <w:tc>
          <w:tcPr>
            <w:tcW w:w="357" w:type="pct"/>
            <w:tcBorders>
              <w:top w:val="single" w:sz="4" w:space="0" w:color="FFFFFF"/>
              <w:bottom w:val="single" w:sz="4" w:space="0" w:color="FFFFFF"/>
            </w:tcBorders>
          </w:tcPr>
          <w:p w14:paraId="5C86822B" w14:textId="77777777" w:rsidR="00394409" w:rsidRPr="00DA3DDE" w:rsidRDefault="00394409" w:rsidP="006366DF">
            <w:pPr>
              <w:suppressAutoHyphens/>
              <w:spacing w:before="120" w:after="120"/>
              <w:jc w:val="both"/>
              <w:rPr>
                <w:rFonts w:ascii="Arial" w:hAnsi="Arial" w:cs="Arial"/>
                <w:sz w:val="22"/>
                <w:szCs w:val="22"/>
                <w:lang w:eastAsia="ar-SA"/>
              </w:rPr>
            </w:pPr>
          </w:p>
        </w:tc>
        <w:tc>
          <w:tcPr>
            <w:tcW w:w="1668" w:type="pct"/>
            <w:vAlign w:val="center"/>
          </w:tcPr>
          <w:p w14:paraId="2F3C8D67" w14:textId="31991F48"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4D7065" w:rsidRPr="00DA3DDE">
              <w:rPr>
                <w:rFonts w:ascii="Arial" w:hAnsi="Arial" w:cs="Arial"/>
                <w:b/>
                <w:bCs/>
                <w:sz w:val="22"/>
                <w:szCs w:val="22"/>
                <w:lang w:eastAsia="ar-SA"/>
              </w:rPr>
              <w:t>10</w:t>
            </w:r>
            <w:r w:rsidRPr="00DA3DDE">
              <w:rPr>
                <w:rFonts w:ascii="Arial" w:hAnsi="Arial" w:cs="Arial"/>
                <w:b/>
                <w:bCs/>
                <w:sz w:val="22"/>
                <w:szCs w:val="22"/>
                <w:lang w:eastAsia="ar-SA"/>
              </w:rPr>
              <w:t xml:space="preserve"> dni roboczych </w:t>
            </w:r>
            <w:r w:rsidRPr="00DA3DDE">
              <w:rPr>
                <w:rFonts w:ascii="Arial" w:hAnsi="Arial" w:cs="Arial"/>
                <w:sz w:val="22"/>
                <w:szCs w:val="22"/>
                <w:lang w:eastAsia="ar-SA"/>
              </w:rPr>
              <w:t xml:space="preserve">od daty przekazania Zamawiającemu drugiej części </w:t>
            </w:r>
            <w:r w:rsidR="00CC06A8" w:rsidRPr="00DA3DDE">
              <w:rPr>
                <w:rFonts w:ascii="Arial" w:hAnsi="Arial" w:cs="Arial"/>
                <w:sz w:val="22"/>
                <w:szCs w:val="22"/>
                <w:lang w:eastAsia="ar-SA"/>
              </w:rPr>
              <w:t>z</w:t>
            </w:r>
            <w:r w:rsidRPr="00DA3DDE">
              <w:rPr>
                <w:rFonts w:ascii="Arial" w:hAnsi="Arial" w:cs="Arial"/>
                <w:sz w:val="22"/>
                <w:szCs w:val="22"/>
                <w:lang w:eastAsia="ar-SA"/>
              </w:rPr>
              <w:t>amówienia</w:t>
            </w:r>
          </w:p>
        </w:tc>
        <w:tc>
          <w:tcPr>
            <w:tcW w:w="2233" w:type="pct"/>
            <w:vAlign w:val="center"/>
          </w:tcPr>
          <w:p w14:paraId="410983D5" w14:textId="77777777" w:rsidR="00394409" w:rsidRPr="00DA3DDE" w:rsidRDefault="00394409" w:rsidP="006366DF">
            <w:pPr>
              <w:suppressAutoHyphens/>
              <w:autoSpaceDE w:val="0"/>
              <w:jc w:val="both"/>
              <w:rPr>
                <w:rFonts w:ascii="Arial" w:hAnsi="Arial" w:cs="Arial"/>
                <w:sz w:val="22"/>
                <w:szCs w:val="22"/>
                <w:lang w:eastAsia="ar-SA"/>
              </w:rPr>
            </w:pPr>
            <w:r w:rsidRPr="00DA3DDE">
              <w:rPr>
                <w:rFonts w:ascii="Arial" w:hAnsi="Arial" w:cs="Arial"/>
                <w:sz w:val="22"/>
                <w:szCs w:val="22"/>
                <w:lang w:eastAsia="ar-SA"/>
              </w:rPr>
              <w:t xml:space="preserve">Pisemna akceptacja </w:t>
            </w:r>
            <w:r w:rsidRPr="00DA3DDE">
              <w:rPr>
                <w:rFonts w:ascii="Arial" w:hAnsi="Arial" w:cs="Arial"/>
                <w:b/>
                <w:bCs/>
                <w:sz w:val="22"/>
                <w:szCs w:val="22"/>
                <w:lang w:eastAsia="ar-SA"/>
              </w:rPr>
              <w:t>(protokół odbioru 2 części zamówienia – protokół 2)</w:t>
            </w:r>
            <w:r w:rsidRPr="00DA3DDE">
              <w:rPr>
                <w:rFonts w:ascii="Arial" w:hAnsi="Arial" w:cs="Arial"/>
                <w:sz w:val="22"/>
                <w:szCs w:val="22"/>
                <w:lang w:eastAsia="ar-SA"/>
              </w:rPr>
              <w:t xml:space="preserve"> lub uwagi do drugiej części Zamówienia</w:t>
            </w:r>
          </w:p>
        </w:tc>
        <w:tc>
          <w:tcPr>
            <w:tcW w:w="742" w:type="pct"/>
            <w:vMerge/>
          </w:tcPr>
          <w:p w14:paraId="25134CEF" w14:textId="77777777" w:rsidR="00394409" w:rsidRPr="00DA3DDE" w:rsidRDefault="00394409" w:rsidP="006366DF">
            <w:pPr>
              <w:suppressAutoHyphens/>
              <w:autoSpaceDE w:val="0"/>
              <w:jc w:val="both"/>
              <w:rPr>
                <w:rFonts w:ascii="Arial" w:hAnsi="Arial" w:cs="Arial"/>
                <w:sz w:val="22"/>
                <w:szCs w:val="22"/>
                <w:lang w:eastAsia="ar-SA"/>
              </w:rPr>
            </w:pPr>
          </w:p>
        </w:tc>
      </w:tr>
      <w:tr w:rsidR="00DA3DDE" w:rsidRPr="00DA3DDE" w14:paraId="7D7FBA68" w14:textId="77777777" w:rsidTr="008E49D5">
        <w:trPr>
          <w:cantSplit/>
          <w:trHeight w:val="1365"/>
        </w:trPr>
        <w:tc>
          <w:tcPr>
            <w:tcW w:w="357" w:type="pct"/>
            <w:tcBorders>
              <w:top w:val="single" w:sz="4" w:space="0" w:color="FFFFFF"/>
              <w:bottom w:val="single" w:sz="4" w:space="0" w:color="FFFFFF"/>
            </w:tcBorders>
          </w:tcPr>
          <w:p w14:paraId="42C8EB26" w14:textId="77777777" w:rsidR="00394409" w:rsidRPr="00DA3DDE" w:rsidRDefault="00394409" w:rsidP="006366DF">
            <w:pPr>
              <w:suppressAutoHyphens/>
              <w:spacing w:before="120" w:after="120"/>
              <w:jc w:val="both"/>
              <w:rPr>
                <w:rFonts w:ascii="Arial" w:hAnsi="Arial" w:cs="Arial"/>
                <w:sz w:val="22"/>
                <w:szCs w:val="22"/>
                <w:lang w:eastAsia="ar-SA"/>
              </w:rPr>
            </w:pPr>
          </w:p>
        </w:tc>
        <w:tc>
          <w:tcPr>
            <w:tcW w:w="1668" w:type="pct"/>
            <w:vAlign w:val="center"/>
          </w:tcPr>
          <w:p w14:paraId="30F1DF68" w14:textId="7366302F"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532E36" w:rsidRPr="00DA3DDE">
              <w:rPr>
                <w:rFonts w:ascii="Arial" w:hAnsi="Arial" w:cs="Arial"/>
                <w:b/>
                <w:sz w:val="22"/>
                <w:szCs w:val="22"/>
                <w:lang w:eastAsia="ar-SA"/>
              </w:rPr>
              <w:t>5</w:t>
            </w:r>
            <w:r w:rsidRPr="00DA3DDE">
              <w:rPr>
                <w:rFonts w:ascii="Arial" w:hAnsi="Arial" w:cs="Arial"/>
                <w:b/>
                <w:bCs/>
                <w:sz w:val="22"/>
                <w:szCs w:val="22"/>
                <w:lang w:eastAsia="ar-SA"/>
              </w:rPr>
              <w:t xml:space="preserve"> dni roboczych</w:t>
            </w:r>
            <w:r w:rsidRPr="00DA3DDE">
              <w:rPr>
                <w:rFonts w:ascii="Arial" w:hAnsi="Arial" w:cs="Arial"/>
                <w:sz w:val="22"/>
                <w:szCs w:val="22"/>
                <w:lang w:eastAsia="ar-SA"/>
              </w:rPr>
              <w:t xml:space="preserve"> od daty przekazania Wykonawcy uwag do </w:t>
            </w:r>
            <w:r w:rsidRPr="00DA3DDE">
              <w:rPr>
                <w:rFonts w:ascii="Arial" w:hAnsi="Arial" w:cs="Arial"/>
                <w:iCs/>
                <w:sz w:val="22"/>
                <w:szCs w:val="22"/>
                <w:lang w:eastAsia="ar-SA"/>
              </w:rPr>
              <w:t>drugiej części zamówienia</w:t>
            </w:r>
          </w:p>
        </w:tc>
        <w:tc>
          <w:tcPr>
            <w:tcW w:w="2233" w:type="pct"/>
            <w:vAlign w:val="center"/>
          </w:tcPr>
          <w:p w14:paraId="4A146103" w14:textId="5CF8A753" w:rsidR="00394409" w:rsidRPr="00DA3DDE" w:rsidRDefault="00394409" w:rsidP="006366DF">
            <w:pPr>
              <w:suppressAutoHyphens/>
              <w:autoSpaceDE w:val="0"/>
              <w:jc w:val="both"/>
              <w:rPr>
                <w:rFonts w:ascii="Arial" w:hAnsi="Arial" w:cs="Arial"/>
                <w:sz w:val="22"/>
                <w:szCs w:val="22"/>
                <w:lang w:eastAsia="ar-SA"/>
              </w:rPr>
            </w:pPr>
            <w:r w:rsidRPr="00DA3DDE">
              <w:rPr>
                <w:rFonts w:ascii="Arial" w:hAnsi="Arial" w:cs="Arial"/>
                <w:sz w:val="22"/>
                <w:szCs w:val="22"/>
                <w:lang w:eastAsia="ar-SA"/>
              </w:rPr>
              <w:t>Przekazanie przez Wykonawcę poprawionej zgodnie z uwagami Zamawiającego drugiej części zamówienia</w:t>
            </w:r>
          </w:p>
        </w:tc>
        <w:tc>
          <w:tcPr>
            <w:tcW w:w="742" w:type="pct"/>
            <w:vMerge/>
          </w:tcPr>
          <w:p w14:paraId="0ADA8DD4" w14:textId="77777777" w:rsidR="00394409" w:rsidRPr="00DA3DDE" w:rsidRDefault="00394409" w:rsidP="006366DF">
            <w:pPr>
              <w:suppressAutoHyphens/>
              <w:autoSpaceDE w:val="0"/>
              <w:jc w:val="both"/>
              <w:rPr>
                <w:rFonts w:ascii="Arial" w:hAnsi="Arial" w:cs="Arial"/>
                <w:sz w:val="22"/>
                <w:szCs w:val="22"/>
                <w:lang w:eastAsia="ar-SA"/>
              </w:rPr>
            </w:pPr>
          </w:p>
        </w:tc>
      </w:tr>
      <w:tr w:rsidR="00DA3DDE" w:rsidRPr="00DA3DDE" w14:paraId="1F6538B9" w14:textId="77777777" w:rsidTr="008E49D5">
        <w:trPr>
          <w:cantSplit/>
          <w:trHeight w:val="360"/>
        </w:trPr>
        <w:tc>
          <w:tcPr>
            <w:tcW w:w="357" w:type="pct"/>
            <w:tcBorders>
              <w:top w:val="single" w:sz="4" w:space="0" w:color="FFFFFF"/>
            </w:tcBorders>
          </w:tcPr>
          <w:p w14:paraId="281F110F" w14:textId="77777777" w:rsidR="00394409" w:rsidRPr="00DA3DDE" w:rsidRDefault="00394409" w:rsidP="006366DF">
            <w:pPr>
              <w:suppressAutoHyphens/>
              <w:spacing w:before="120" w:after="120"/>
              <w:jc w:val="both"/>
              <w:rPr>
                <w:rFonts w:ascii="Arial" w:hAnsi="Arial" w:cs="Arial"/>
                <w:sz w:val="22"/>
                <w:szCs w:val="22"/>
                <w:lang w:eastAsia="ar-SA"/>
              </w:rPr>
            </w:pPr>
          </w:p>
        </w:tc>
        <w:tc>
          <w:tcPr>
            <w:tcW w:w="1668" w:type="pct"/>
            <w:vAlign w:val="center"/>
          </w:tcPr>
          <w:p w14:paraId="4ADE27DE" w14:textId="6056DF17"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532E36" w:rsidRPr="00DA3DDE">
              <w:rPr>
                <w:rFonts w:ascii="Arial" w:hAnsi="Arial" w:cs="Arial"/>
                <w:b/>
                <w:sz w:val="22"/>
                <w:szCs w:val="22"/>
                <w:lang w:eastAsia="ar-SA"/>
              </w:rPr>
              <w:t>5</w:t>
            </w:r>
            <w:r w:rsidRPr="00DA3DDE">
              <w:rPr>
                <w:rFonts w:ascii="Arial" w:hAnsi="Arial" w:cs="Arial"/>
                <w:b/>
                <w:bCs/>
                <w:sz w:val="22"/>
                <w:szCs w:val="22"/>
                <w:lang w:eastAsia="ar-SA"/>
              </w:rPr>
              <w:t xml:space="preserve"> dni roboczych</w:t>
            </w:r>
            <w:r w:rsidRPr="00DA3DDE">
              <w:rPr>
                <w:rFonts w:ascii="Arial" w:hAnsi="Arial" w:cs="Arial"/>
                <w:sz w:val="22"/>
                <w:szCs w:val="22"/>
                <w:lang w:eastAsia="ar-SA"/>
              </w:rPr>
              <w:t xml:space="preserve"> od daty przekazania poprawionej drugiej części zamówienia</w:t>
            </w:r>
          </w:p>
        </w:tc>
        <w:tc>
          <w:tcPr>
            <w:tcW w:w="2233" w:type="pct"/>
            <w:vAlign w:val="center"/>
          </w:tcPr>
          <w:p w14:paraId="47AC4B10" w14:textId="4A37F8F6" w:rsidR="00394409" w:rsidRPr="00DA3DDE" w:rsidRDefault="00394409" w:rsidP="006366DF">
            <w:pPr>
              <w:suppressAutoHyphens/>
              <w:autoSpaceDE w:val="0"/>
              <w:jc w:val="both"/>
              <w:rPr>
                <w:rFonts w:ascii="Arial" w:hAnsi="Arial" w:cs="Arial"/>
                <w:sz w:val="22"/>
                <w:szCs w:val="22"/>
                <w:lang w:eastAsia="ar-SA"/>
              </w:rPr>
            </w:pPr>
            <w:r w:rsidRPr="00DA3DDE">
              <w:rPr>
                <w:rFonts w:ascii="Arial" w:hAnsi="Arial" w:cs="Arial"/>
                <w:sz w:val="22"/>
                <w:szCs w:val="22"/>
                <w:lang w:eastAsia="ar-SA"/>
              </w:rPr>
              <w:t xml:space="preserve">Pisemna akceptacja </w:t>
            </w:r>
            <w:r w:rsidRPr="00DA3DDE">
              <w:rPr>
                <w:rFonts w:ascii="Arial" w:hAnsi="Arial" w:cs="Arial"/>
                <w:b/>
                <w:bCs/>
                <w:sz w:val="22"/>
                <w:szCs w:val="22"/>
                <w:lang w:eastAsia="ar-SA"/>
              </w:rPr>
              <w:t>(protokół odbioru 2 części zamówienia – protokół 2’)</w:t>
            </w:r>
            <w:r w:rsidRPr="00DA3DDE">
              <w:rPr>
                <w:rFonts w:ascii="Arial" w:hAnsi="Arial" w:cs="Arial"/>
                <w:sz w:val="22"/>
                <w:szCs w:val="22"/>
                <w:lang w:eastAsia="ar-SA"/>
              </w:rPr>
              <w:t xml:space="preserve"> przez Zamawiającego</w:t>
            </w:r>
          </w:p>
        </w:tc>
        <w:tc>
          <w:tcPr>
            <w:tcW w:w="742" w:type="pct"/>
            <w:vMerge/>
          </w:tcPr>
          <w:p w14:paraId="37C86F5E" w14:textId="77777777" w:rsidR="00394409" w:rsidRPr="00DA3DDE" w:rsidRDefault="00394409" w:rsidP="006366DF">
            <w:pPr>
              <w:suppressAutoHyphens/>
              <w:autoSpaceDE w:val="0"/>
              <w:jc w:val="both"/>
              <w:rPr>
                <w:rFonts w:ascii="Arial" w:hAnsi="Arial" w:cs="Arial"/>
                <w:sz w:val="22"/>
                <w:szCs w:val="22"/>
                <w:lang w:eastAsia="ar-SA"/>
              </w:rPr>
            </w:pPr>
          </w:p>
        </w:tc>
      </w:tr>
      <w:tr w:rsidR="00DA3DDE" w:rsidRPr="00DA3DDE" w14:paraId="73EE9B53" w14:textId="77777777" w:rsidTr="008E49D5">
        <w:trPr>
          <w:cantSplit/>
          <w:trHeight w:val="645"/>
        </w:trPr>
        <w:tc>
          <w:tcPr>
            <w:tcW w:w="357" w:type="pct"/>
            <w:tcBorders>
              <w:bottom w:val="single" w:sz="4" w:space="0" w:color="FFFFFF"/>
            </w:tcBorders>
          </w:tcPr>
          <w:p w14:paraId="61869290" w14:textId="5A51E246" w:rsidR="00394409" w:rsidRPr="00DA3DDE" w:rsidRDefault="0070024E" w:rsidP="006366DF">
            <w:pPr>
              <w:suppressAutoHyphens/>
              <w:spacing w:before="120" w:after="120"/>
              <w:jc w:val="both"/>
              <w:rPr>
                <w:rFonts w:ascii="Arial" w:hAnsi="Arial" w:cs="Arial"/>
                <w:b/>
                <w:bCs/>
                <w:sz w:val="22"/>
                <w:szCs w:val="22"/>
                <w:lang w:eastAsia="ar-SA"/>
              </w:rPr>
            </w:pPr>
            <w:r w:rsidRPr="00DA3DDE">
              <w:rPr>
                <w:rFonts w:ascii="Arial" w:hAnsi="Arial" w:cs="Arial"/>
                <w:b/>
                <w:bCs/>
                <w:sz w:val="22"/>
                <w:szCs w:val="22"/>
                <w:lang w:eastAsia="ar-SA"/>
              </w:rPr>
              <w:t>3</w:t>
            </w:r>
            <w:r w:rsidR="00394409" w:rsidRPr="00DA3DDE">
              <w:rPr>
                <w:rFonts w:ascii="Arial" w:hAnsi="Arial" w:cs="Arial"/>
                <w:b/>
                <w:bCs/>
                <w:sz w:val="22"/>
                <w:szCs w:val="22"/>
                <w:lang w:eastAsia="ar-SA"/>
              </w:rPr>
              <w:t>.</w:t>
            </w:r>
          </w:p>
        </w:tc>
        <w:tc>
          <w:tcPr>
            <w:tcW w:w="1668" w:type="pct"/>
            <w:vAlign w:val="center"/>
          </w:tcPr>
          <w:p w14:paraId="02B18CD6" w14:textId="679A1EFA"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70024E" w:rsidRPr="00DA3DDE">
              <w:rPr>
                <w:rFonts w:ascii="Arial" w:hAnsi="Arial" w:cs="Arial"/>
                <w:b/>
                <w:sz w:val="22"/>
                <w:szCs w:val="22"/>
                <w:lang w:eastAsia="ar-SA"/>
              </w:rPr>
              <w:t>31 lipca</w:t>
            </w:r>
            <w:r w:rsidR="00FF595C" w:rsidRPr="00DA3DDE">
              <w:rPr>
                <w:rFonts w:ascii="Arial" w:hAnsi="Arial" w:cs="Arial"/>
                <w:b/>
                <w:sz w:val="22"/>
                <w:szCs w:val="22"/>
                <w:lang w:eastAsia="ar-SA"/>
              </w:rPr>
              <w:t xml:space="preserve"> 202</w:t>
            </w:r>
            <w:r w:rsidR="0070024E" w:rsidRPr="00DA3DDE">
              <w:rPr>
                <w:rFonts w:ascii="Arial" w:hAnsi="Arial" w:cs="Arial"/>
                <w:b/>
                <w:sz w:val="22"/>
                <w:szCs w:val="22"/>
                <w:lang w:eastAsia="ar-SA"/>
              </w:rPr>
              <w:t>2</w:t>
            </w:r>
            <w:r w:rsidR="00FF595C" w:rsidRPr="00DA3DDE">
              <w:rPr>
                <w:rFonts w:ascii="Arial" w:hAnsi="Arial" w:cs="Arial"/>
                <w:b/>
                <w:sz w:val="22"/>
                <w:szCs w:val="22"/>
                <w:lang w:eastAsia="ar-SA"/>
              </w:rPr>
              <w:t xml:space="preserve"> </w:t>
            </w:r>
            <w:r w:rsidRPr="00DA3DDE">
              <w:rPr>
                <w:rFonts w:ascii="Arial" w:hAnsi="Arial" w:cs="Arial"/>
                <w:b/>
                <w:sz w:val="22"/>
                <w:szCs w:val="22"/>
                <w:lang w:eastAsia="ar-SA"/>
              </w:rPr>
              <w:t>r.</w:t>
            </w:r>
            <w:r w:rsidRPr="00DA3DDE">
              <w:rPr>
                <w:rFonts w:ascii="Arial" w:hAnsi="Arial" w:cs="Arial"/>
                <w:sz w:val="22"/>
                <w:szCs w:val="22"/>
                <w:lang w:eastAsia="ar-SA"/>
              </w:rPr>
              <w:t xml:space="preserve"> </w:t>
            </w:r>
          </w:p>
        </w:tc>
        <w:tc>
          <w:tcPr>
            <w:tcW w:w="2233" w:type="pct"/>
            <w:vAlign w:val="center"/>
          </w:tcPr>
          <w:p w14:paraId="53717141" w14:textId="1EA339CF" w:rsidR="00D22EA1"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Przekazanie Zamawiającemu </w:t>
            </w:r>
            <w:r w:rsidR="0070024E" w:rsidRPr="00DA3DDE">
              <w:rPr>
                <w:rFonts w:ascii="Arial" w:hAnsi="Arial" w:cs="Arial"/>
                <w:sz w:val="22"/>
                <w:szCs w:val="22"/>
                <w:lang w:eastAsia="ar-SA"/>
              </w:rPr>
              <w:t xml:space="preserve">trzeciej </w:t>
            </w:r>
            <w:r w:rsidRPr="00DA3DDE">
              <w:rPr>
                <w:rFonts w:ascii="Arial" w:hAnsi="Arial" w:cs="Arial"/>
                <w:sz w:val="22"/>
                <w:szCs w:val="22"/>
                <w:lang w:eastAsia="ar-SA"/>
              </w:rPr>
              <w:t>części zamówienia tj.</w:t>
            </w:r>
            <w:r w:rsidR="00D22EA1" w:rsidRPr="00DA3DDE">
              <w:rPr>
                <w:rFonts w:ascii="Arial" w:hAnsi="Arial" w:cs="Arial"/>
                <w:sz w:val="22"/>
                <w:szCs w:val="22"/>
                <w:lang w:eastAsia="ar-SA"/>
              </w:rPr>
              <w:t>:</w:t>
            </w:r>
          </w:p>
          <w:p w14:paraId="00CD47A1" w14:textId="75E17D7D" w:rsidR="00394409" w:rsidRPr="00DA3DDE" w:rsidRDefault="00787A8C" w:rsidP="0008016F">
            <w:pPr>
              <w:pStyle w:val="Akapitzlist"/>
              <w:numPr>
                <w:ilvl w:val="0"/>
                <w:numId w:val="24"/>
              </w:numPr>
              <w:suppressAutoHyphens/>
              <w:spacing w:before="120" w:after="120"/>
              <w:ind w:left="49" w:firstLine="0"/>
              <w:jc w:val="both"/>
              <w:rPr>
                <w:rFonts w:ascii="Arial" w:hAnsi="Arial" w:cs="Arial"/>
                <w:sz w:val="22"/>
                <w:szCs w:val="22"/>
                <w:lang w:eastAsia="ar-SA"/>
              </w:rPr>
            </w:pPr>
            <w:r w:rsidRPr="00DA3DDE">
              <w:rPr>
                <w:rFonts w:ascii="Arial" w:hAnsi="Arial" w:cs="Arial"/>
                <w:sz w:val="22"/>
                <w:szCs w:val="22"/>
                <w:lang w:eastAsia="ar-SA"/>
              </w:rPr>
              <w:t>w</w:t>
            </w:r>
            <w:r w:rsidR="00394409" w:rsidRPr="00DA3DDE">
              <w:rPr>
                <w:rFonts w:ascii="Arial" w:hAnsi="Arial" w:cs="Arial"/>
                <w:sz w:val="22"/>
                <w:szCs w:val="22"/>
                <w:lang w:eastAsia="ar-SA"/>
              </w:rPr>
              <w:t>yników</w:t>
            </w:r>
            <w:r w:rsidR="00037058" w:rsidRPr="00DA3DDE">
              <w:rPr>
                <w:rFonts w:ascii="Arial" w:hAnsi="Arial" w:cs="Arial"/>
                <w:sz w:val="22"/>
                <w:szCs w:val="22"/>
                <w:lang w:eastAsia="ar-SA"/>
              </w:rPr>
              <w:t xml:space="preserve"> prac terenowych ekspertów</w:t>
            </w:r>
            <w:r w:rsidR="00D22EA1" w:rsidRPr="00DA3DDE">
              <w:rPr>
                <w:rFonts w:ascii="Arial" w:hAnsi="Arial" w:cs="Arial"/>
                <w:sz w:val="22"/>
                <w:szCs w:val="22"/>
                <w:lang w:eastAsia="ar-SA"/>
              </w:rPr>
              <w:t>;</w:t>
            </w:r>
          </w:p>
          <w:p w14:paraId="3A14AA8E" w14:textId="77777777" w:rsidR="00D22EA1" w:rsidRPr="00DA3DDE" w:rsidRDefault="00D22EA1" w:rsidP="0008016F">
            <w:pPr>
              <w:pStyle w:val="Akapitzlist"/>
              <w:numPr>
                <w:ilvl w:val="0"/>
                <w:numId w:val="24"/>
              </w:numPr>
              <w:suppressAutoHyphens/>
              <w:spacing w:before="120" w:after="120"/>
              <w:ind w:left="49" w:firstLine="0"/>
              <w:jc w:val="both"/>
              <w:rPr>
                <w:rFonts w:ascii="Arial" w:hAnsi="Arial" w:cs="Arial"/>
                <w:sz w:val="22"/>
                <w:szCs w:val="22"/>
                <w:lang w:eastAsia="ar-SA"/>
              </w:rPr>
            </w:pPr>
            <w:r w:rsidRPr="00DA3DDE">
              <w:rPr>
                <w:rFonts w:ascii="Arial" w:hAnsi="Arial" w:cs="Arial"/>
                <w:sz w:val="22"/>
                <w:szCs w:val="22"/>
                <w:lang w:eastAsia="ar-SA"/>
              </w:rPr>
              <w:t xml:space="preserve">uzupełnionego szablonu </w:t>
            </w:r>
            <w:r w:rsidRPr="00DA3DDE">
              <w:rPr>
                <w:rFonts w:ascii="Arial" w:hAnsi="Arial" w:cs="Arial"/>
                <w:i/>
                <w:iCs/>
                <w:sz w:val="22"/>
                <w:szCs w:val="22"/>
                <w:lang w:eastAsia="ar-SA"/>
              </w:rPr>
              <w:t>dokumentacji Planu</w:t>
            </w:r>
            <w:r w:rsidRPr="00DA3DDE">
              <w:rPr>
                <w:rFonts w:ascii="Arial" w:hAnsi="Arial" w:cs="Arial"/>
                <w:sz w:val="22"/>
                <w:szCs w:val="22"/>
                <w:lang w:eastAsia="ar-SA"/>
              </w:rPr>
              <w:t xml:space="preserve"> w zakresie II etapu, projektu zmiany SDF oraz projektu zmiany/korekty granic obszaru;</w:t>
            </w:r>
          </w:p>
          <w:p w14:paraId="70749E25" w14:textId="45DFD470" w:rsidR="00D22EA1" w:rsidRPr="00DA3DDE" w:rsidRDefault="00D22EA1" w:rsidP="0008016F">
            <w:pPr>
              <w:pStyle w:val="Akapitzlist"/>
              <w:numPr>
                <w:ilvl w:val="0"/>
                <w:numId w:val="24"/>
              </w:numPr>
              <w:suppressAutoHyphens/>
              <w:spacing w:before="120" w:after="120"/>
              <w:ind w:left="49" w:firstLine="0"/>
              <w:jc w:val="both"/>
              <w:rPr>
                <w:rFonts w:ascii="Arial" w:hAnsi="Arial" w:cs="Arial"/>
                <w:sz w:val="22"/>
                <w:szCs w:val="22"/>
                <w:lang w:eastAsia="ar-SA"/>
              </w:rPr>
            </w:pPr>
            <w:r w:rsidRPr="00DA3DDE">
              <w:rPr>
                <w:rFonts w:ascii="Arial" w:hAnsi="Arial" w:cs="Arial"/>
                <w:sz w:val="22"/>
                <w:szCs w:val="22"/>
                <w:lang w:eastAsia="ar-SA"/>
              </w:rPr>
              <w:t>projektu zarządzenia wraz z uzasadnieniem</w:t>
            </w:r>
          </w:p>
        </w:tc>
        <w:tc>
          <w:tcPr>
            <w:tcW w:w="742" w:type="pct"/>
            <w:vMerge w:val="restart"/>
          </w:tcPr>
          <w:p w14:paraId="44E3D852" w14:textId="75900680" w:rsidR="00394409" w:rsidRPr="00DA3DDE" w:rsidRDefault="0073297A"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60</w:t>
            </w:r>
            <w:r w:rsidR="00394409" w:rsidRPr="00DA3DDE">
              <w:rPr>
                <w:rFonts w:ascii="Arial" w:hAnsi="Arial" w:cs="Arial"/>
                <w:sz w:val="22"/>
                <w:szCs w:val="22"/>
                <w:lang w:eastAsia="ar-SA"/>
              </w:rPr>
              <w:t>%</w:t>
            </w:r>
          </w:p>
        </w:tc>
      </w:tr>
      <w:tr w:rsidR="00DA3DDE" w:rsidRPr="00DA3DDE" w14:paraId="2426B917" w14:textId="77777777" w:rsidTr="008E49D5">
        <w:trPr>
          <w:cantSplit/>
          <w:trHeight w:val="780"/>
        </w:trPr>
        <w:tc>
          <w:tcPr>
            <w:tcW w:w="357" w:type="pct"/>
            <w:tcBorders>
              <w:top w:val="single" w:sz="4" w:space="0" w:color="FFFFFF"/>
              <w:bottom w:val="single" w:sz="4" w:space="0" w:color="FFFFFF"/>
            </w:tcBorders>
          </w:tcPr>
          <w:p w14:paraId="23C9C1AE" w14:textId="77777777" w:rsidR="00394409" w:rsidRPr="00DA3DDE" w:rsidRDefault="00394409" w:rsidP="006366DF">
            <w:pPr>
              <w:suppressAutoHyphens/>
              <w:spacing w:before="120" w:after="120"/>
              <w:jc w:val="both"/>
              <w:rPr>
                <w:rFonts w:ascii="Arial" w:hAnsi="Arial" w:cs="Arial"/>
                <w:sz w:val="22"/>
                <w:szCs w:val="22"/>
                <w:lang w:eastAsia="ar-SA"/>
              </w:rPr>
            </w:pPr>
          </w:p>
        </w:tc>
        <w:tc>
          <w:tcPr>
            <w:tcW w:w="1668" w:type="pct"/>
            <w:vAlign w:val="center"/>
          </w:tcPr>
          <w:p w14:paraId="47F38CAD" w14:textId="5471DA57"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D22EA1" w:rsidRPr="00DA3DDE">
              <w:rPr>
                <w:rFonts w:ascii="Arial" w:hAnsi="Arial" w:cs="Arial"/>
                <w:b/>
                <w:bCs/>
                <w:sz w:val="22"/>
                <w:szCs w:val="22"/>
                <w:lang w:eastAsia="ar-SA"/>
              </w:rPr>
              <w:t>20</w:t>
            </w:r>
            <w:r w:rsidRPr="00DA3DDE">
              <w:rPr>
                <w:rFonts w:ascii="Arial" w:hAnsi="Arial" w:cs="Arial"/>
                <w:b/>
                <w:bCs/>
                <w:sz w:val="22"/>
                <w:szCs w:val="22"/>
                <w:lang w:eastAsia="ar-SA"/>
              </w:rPr>
              <w:t xml:space="preserve"> dni roboczych</w:t>
            </w:r>
            <w:r w:rsidRPr="00DA3DDE">
              <w:rPr>
                <w:rFonts w:ascii="Arial" w:hAnsi="Arial" w:cs="Arial"/>
                <w:sz w:val="22"/>
                <w:szCs w:val="22"/>
                <w:lang w:eastAsia="ar-SA"/>
              </w:rPr>
              <w:t xml:space="preserve"> od daty przekazania </w:t>
            </w:r>
            <w:r w:rsidR="0070024E" w:rsidRPr="00DA3DDE">
              <w:rPr>
                <w:rFonts w:ascii="Arial" w:hAnsi="Arial" w:cs="Arial"/>
                <w:sz w:val="22"/>
                <w:szCs w:val="22"/>
                <w:lang w:eastAsia="ar-SA"/>
              </w:rPr>
              <w:t xml:space="preserve">trzeciej </w:t>
            </w:r>
            <w:r w:rsidRPr="00DA3DDE">
              <w:rPr>
                <w:rFonts w:ascii="Arial" w:hAnsi="Arial" w:cs="Arial"/>
                <w:sz w:val="22"/>
                <w:szCs w:val="22"/>
                <w:lang w:eastAsia="ar-SA"/>
              </w:rPr>
              <w:t>części zamówienia</w:t>
            </w:r>
          </w:p>
        </w:tc>
        <w:tc>
          <w:tcPr>
            <w:tcW w:w="2233" w:type="pct"/>
            <w:vAlign w:val="center"/>
          </w:tcPr>
          <w:p w14:paraId="65689A71" w14:textId="6EB08E8D"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Pisemna akceptacja </w:t>
            </w:r>
            <w:r w:rsidRPr="00DA3DDE">
              <w:rPr>
                <w:rFonts w:ascii="Arial" w:hAnsi="Arial" w:cs="Arial"/>
                <w:b/>
                <w:bCs/>
                <w:sz w:val="22"/>
                <w:szCs w:val="22"/>
                <w:lang w:eastAsia="ar-SA"/>
              </w:rPr>
              <w:t xml:space="preserve">(protokół odbioru </w:t>
            </w:r>
            <w:r w:rsidR="0070024E" w:rsidRPr="00DA3DDE">
              <w:rPr>
                <w:rFonts w:ascii="Arial" w:hAnsi="Arial" w:cs="Arial"/>
                <w:b/>
                <w:bCs/>
                <w:sz w:val="22"/>
                <w:szCs w:val="22"/>
                <w:lang w:eastAsia="ar-SA"/>
              </w:rPr>
              <w:t>3</w:t>
            </w:r>
            <w:r w:rsidRPr="00DA3DDE">
              <w:rPr>
                <w:rFonts w:ascii="Arial" w:hAnsi="Arial" w:cs="Arial"/>
                <w:b/>
                <w:bCs/>
                <w:sz w:val="22"/>
                <w:szCs w:val="22"/>
                <w:lang w:eastAsia="ar-SA"/>
              </w:rPr>
              <w:t xml:space="preserve"> części zamówienia – protokół </w:t>
            </w:r>
            <w:r w:rsidR="0070024E" w:rsidRPr="00DA3DDE">
              <w:rPr>
                <w:rFonts w:ascii="Arial" w:hAnsi="Arial" w:cs="Arial"/>
                <w:b/>
                <w:bCs/>
                <w:sz w:val="22"/>
                <w:szCs w:val="22"/>
                <w:lang w:eastAsia="ar-SA"/>
              </w:rPr>
              <w:t>3</w:t>
            </w:r>
            <w:r w:rsidRPr="00DA3DDE">
              <w:rPr>
                <w:rFonts w:ascii="Arial" w:hAnsi="Arial" w:cs="Arial"/>
                <w:b/>
                <w:bCs/>
                <w:sz w:val="22"/>
                <w:szCs w:val="22"/>
                <w:lang w:eastAsia="ar-SA"/>
              </w:rPr>
              <w:t xml:space="preserve">) </w:t>
            </w:r>
            <w:r w:rsidRPr="00DA3DDE">
              <w:rPr>
                <w:rFonts w:ascii="Arial" w:hAnsi="Arial" w:cs="Arial"/>
                <w:sz w:val="22"/>
                <w:szCs w:val="22"/>
                <w:lang w:eastAsia="ar-SA"/>
              </w:rPr>
              <w:t xml:space="preserve">lub uwagi do </w:t>
            </w:r>
            <w:r w:rsidR="0070024E" w:rsidRPr="00DA3DDE">
              <w:rPr>
                <w:rFonts w:ascii="Arial" w:hAnsi="Arial" w:cs="Arial"/>
                <w:sz w:val="22"/>
                <w:szCs w:val="22"/>
                <w:lang w:eastAsia="ar-SA"/>
              </w:rPr>
              <w:t>trzeciej</w:t>
            </w:r>
            <w:r w:rsidRPr="00DA3DDE">
              <w:rPr>
                <w:rFonts w:ascii="Arial" w:hAnsi="Arial" w:cs="Arial"/>
                <w:sz w:val="22"/>
                <w:szCs w:val="22"/>
                <w:lang w:eastAsia="ar-SA"/>
              </w:rPr>
              <w:t xml:space="preserve"> części zamówienia</w:t>
            </w:r>
          </w:p>
        </w:tc>
        <w:tc>
          <w:tcPr>
            <w:tcW w:w="742" w:type="pct"/>
            <w:vMerge/>
          </w:tcPr>
          <w:p w14:paraId="78F9D9D5" w14:textId="77777777" w:rsidR="00394409" w:rsidRPr="00DA3DDE" w:rsidRDefault="00394409" w:rsidP="006366DF">
            <w:pPr>
              <w:suppressAutoHyphens/>
              <w:spacing w:before="120" w:after="120"/>
              <w:jc w:val="both"/>
              <w:rPr>
                <w:rFonts w:ascii="Arial" w:hAnsi="Arial" w:cs="Arial"/>
                <w:sz w:val="22"/>
                <w:szCs w:val="22"/>
                <w:lang w:eastAsia="ar-SA"/>
              </w:rPr>
            </w:pPr>
          </w:p>
        </w:tc>
      </w:tr>
      <w:tr w:rsidR="00DA3DDE" w:rsidRPr="00DA3DDE" w14:paraId="202B3374" w14:textId="77777777" w:rsidTr="008E49D5">
        <w:trPr>
          <w:cantSplit/>
          <w:trHeight w:val="1620"/>
        </w:trPr>
        <w:tc>
          <w:tcPr>
            <w:tcW w:w="357" w:type="pct"/>
            <w:tcBorders>
              <w:top w:val="single" w:sz="4" w:space="0" w:color="FFFFFF"/>
              <w:bottom w:val="single" w:sz="4" w:space="0" w:color="FFFFFF"/>
            </w:tcBorders>
          </w:tcPr>
          <w:p w14:paraId="7C9772CE" w14:textId="77777777" w:rsidR="00394409" w:rsidRPr="00DA3DDE" w:rsidRDefault="00394409" w:rsidP="006366DF">
            <w:pPr>
              <w:suppressAutoHyphens/>
              <w:spacing w:before="120" w:after="120"/>
              <w:jc w:val="both"/>
              <w:rPr>
                <w:rFonts w:ascii="Arial" w:hAnsi="Arial" w:cs="Arial"/>
                <w:sz w:val="22"/>
                <w:szCs w:val="22"/>
                <w:lang w:eastAsia="ar-SA"/>
              </w:rPr>
            </w:pPr>
          </w:p>
        </w:tc>
        <w:tc>
          <w:tcPr>
            <w:tcW w:w="1668" w:type="pct"/>
            <w:vAlign w:val="center"/>
          </w:tcPr>
          <w:p w14:paraId="591C45AA" w14:textId="37804925"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D22EA1" w:rsidRPr="00DA3DDE">
              <w:rPr>
                <w:rFonts w:ascii="Arial" w:hAnsi="Arial" w:cs="Arial"/>
                <w:b/>
                <w:bCs/>
                <w:sz w:val="22"/>
                <w:szCs w:val="22"/>
                <w:lang w:eastAsia="ar-SA"/>
              </w:rPr>
              <w:t>10</w:t>
            </w:r>
            <w:r w:rsidRPr="00DA3DDE">
              <w:rPr>
                <w:rFonts w:ascii="Arial" w:hAnsi="Arial" w:cs="Arial"/>
                <w:b/>
                <w:bCs/>
                <w:sz w:val="22"/>
                <w:szCs w:val="22"/>
                <w:lang w:eastAsia="ar-SA"/>
              </w:rPr>
              <w:t xml:space="preserve"> dni roboczych  </w:t>
            </w:r>
            <w:r w:rsidRPr="00DA3DDE">
              <w:rPr>
                <w:rFonts w:ascii="Arial" w:hAnsi="Arial" w:cs="Arial"/>
                <w:sz w:val="22"/>
                <w:szCs w:val="22"/>
                <w:lang w:eastAsia="ar-SA"/>
              </w:rPr>
              <w:t>od daty  przekazania uwag</w:t>
            </w:r>
            <w:r w:rsidR="00BF41CC" w:rsidRPr="00DA3DDE">
              <w:rPr>
                <w:rFonts w:ascii="Arial" w:hAnsi="Arial" w:cs="Arial"/>
                <w:sz w:val="22"/>
                <w:szCs w:val="22"/>
                <w:lang w:eastAsia="ar-SA"/>
              </w:rPr>
              <w:t xml:space="preserve"> do</w:t>
            </w:r>
            <w:r w:rsidRPr="00DA3DDE">
              <w:rPr>
                <w:rFonts w:ascii="Arial" w:hAnsi="Arial" w:cs="Arial"/>
                <w:sz w:val="22"/>
                <w:szCs w:val="22"/>
                <w:lang w:eastAsia="ar-SA"/>
              </w:rPr>
              <w:t xml:space="preserve"> </w:t>
            </w:r>
            <w:r w:rsidR="0070024E" w:rsidRPr="00DA3DDE">
              <w:rPr>
                <w:rFonts w:ascii="Arial" w:hAnsi="Arial" w:cs="Arial"/>
                <w:sz w:val="22"/>
                <w:szCs w:val="22"/>
                <w:lang w:eastAsia="ar-SA"/>
              </w:rPr>
              <w:t>trzeciej</w:t>
            </w:r>
            <w:r w:rsidRPr="00DA3DDE">
              <w:rPr>
                <w:rFonts w:ascii="Arial" w:hAnsi="Arial" w:cs="Arial"/>
                <w:sz w:val="22"/>
                <w:szCs w:val="22"/>
                <w:lang w:eastAsia="ar-SA"/>
              </w:rPr>
              <w:t xml:space="preserve"> części zamówienia</w:t>
            </w:r>
          </w:p>
        </w:tc>
        <w:tc>
          <w:tcPr>
            <w:tcW w:w="2233" w:type="pct"/>
            <w:vAlign w:val="center"/>
          </w:tcPr>
          <w:p w14:paraId="2CA97C47" w14:textId="4F82D321"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Przekazanie przez Wykonawcę poprawionej zgodnie z uwagami Zamawiającego </w:t>
            </w:r>
            <w:r w:rsidR="0070024E" w:rsidRPr="00DA3DDE">
              <w:rPr>
                <w:rFonts w:ascii="Arial" w:hAnsi="Arial" w:cs="Arial"/>
                <w:sz w:val="22"/>
                <w:szCs w:val="22"/>
                <w:lang w:eastAsia="ar-SA"/>
              </w:rPr>
              <w:t xml:space="preserve">trzeciej </w:t>
            </w:r>
            <w:r w:rsidRPr="00DA3DDE">
              <w:rPr>
                <w:rFonts w:ascii="Arial" w:hAnsi="Arial" w:cs="Arial"/>
                <w:sz w:val="22"/>
                <w:szCs w:val="22"/>
                <w:lang w:eastAsia="ar-SA"/>
              </w:rPr>
              <w:t>części zamówienia</w:t>
            </w:r>
          </w:p>
        </w:tc>
        <w:tc>
          <w:tcPr>
            <w:tcW w:w="742" w:type="pct"/>
            <w:vMerge/>
          </w:tcPr>
          <w:p w14:paraId="7D116A62" w14:textId="77777777" w:rsidR="00394409" w:rsidRPr="00DA3DDE" w:rsidRDefault="00394409" w:rsidP="006366DF">
            <w:pPr>
              <w:suppressAutoHyphens/>
              <w:spacing w:before="120" w:after="120"/>
              <w:jc w:val="both"/>
              <w:rPr>
                <w:rFonts w:ascii="Arial" w:hAnsi="Arial" w:cs="Arial"/>
                <w:sz w:val="22"/>
                <w:szCs w:val="22"/>
                <w:lang w:eastAsia="ar-SA"/>
              </w:rPr>
            </w:pPr>
          </w:p>
        </w:tc>
      </w:tr>
      <w:tr w:rsidR="00DA3DDE" w:rsidRPr="00DA3DDE" w14:paraId="455AF007" w14:textId="77777777" w:rsidTr="008E49D5">
        <w:trPr>
          <w:cantSplit/>
          <w:trHeight w:val="381"/>
        </w:trPr>
        <w:tc>
          <w:tcPr>
            <w:tcW w:w="357" w:type="pct"/>
            <w:tcBorders>
              <w:top w:val="single" w:sz="4" w:space="0" w:color="FFFFFF"/>
            </w:tcBorders>
          </w:tcPr>
          <w:p w14:paraId="3461BABD" w14:textId="77777777" w:rsidR="00394409" w:rsidRPr="00DA3DDE" w:rsidRDefault="00394409" w:rsidP="006366DF">
            <w:pPr>
              <w:suppressAutoHyphens/>
              <w:spacing w:before="120" w:after="120"/>
              <w:jc w:val="both"/>
              <w:rPr>
                <w:rFonts w:ascii="Arial" w:hAnsi="Arial" w:cs="Arial"/>
                <w:sz w:val="22"/>
                <w:szCs w:val="22"/>
                <w:lang w:eastAsia="ar-SA"/>
              </w:rPr>
            </w:pPr>
          </w:p>
        </w:tc>
        <w:tc>
          <w:tcPr>
            <w:tcW w:w="1668" w:type="pct"/>
            <w:vAlign w:val="center"/>
          </w:tcPr>
          <w:p w14:paraId="2445B715" w14:textId="24B498EE"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CF6DE2" w:rsidRPr="00DA3DDE">
              <w:rPr>
                <w:rFonts w:ascii="Arial" w:hAnsi="Arial" w:cs="Arial"/>
                <w:b/>
                <w:bCs/>
                <w:sz w:val="22"/>
                <w:szCs w:val="22"/>
                <w:lang w:eastAsia="ar-SA"/>
              </w:rPr>
              <w:t>5</w:t>
            </w:r>
            <w:r w:rsidRPr="00DA3DDE">
              <w:rPr>
                <w:rFonts w:ascii="Arial" w:hAnsi="Arial" w:cs="Arial"/>
                <w:b/>
                <w:bCs/>
                <w:sz w:val="22"/>
                <w:szCs w:val="22"/>
                <w:lang w:eastAsia="ar-SA"/>
              </w:rPr>
              <w:t xml:space="preserve"> dni roboczych</w:t>
            </w:r>
            <w:r w:rsidRPr="00DA3DDE">
              <w:rPr>
                <w:rFonts w:ascii="Arial" w:hAnsi="Arial" w:cs="Arial"/>
                <w:sz w:val="22"/>
                <w:szCs w:val="22"/>
                <w:lang w:eastAsia="ar-SA"/>
              </w:rPr>
              <w:t xml:space="preserve"> od daty przekazania poprawionej czwartej części zamówienia</w:t>
            </w:r>
          </w:p>
        </w:tc>
        <w:tc>
          <w:tcPr>
            <w:tcW w:w="2233" w:type="pct"/>
            <w:vAlign w:val="center"/>
          </w:tcPr>
          <w:p w14:paraId="218D72FA" w14:textId="034FD732" w:rsidR="00394409" w:rsidRPr="00DA3DDE" w:rsidRDefault="00394409" w:rsidP="006366DF">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Pisemna akceptacja </w:t>
            </w:r>
            <w:r w:rsidRPr="00DA3DDE">
              <w:rPr>
                <w:rFonts w:ascii="Arial" w:hAnsi="Arial" w:cs="Arial"/>
                <w:b/>
                <w:bCs/>
                <w:sz w:val="22"/>
                <w:szCs w:val="22"/>
                <w:lang w:eastAsia="ar-SA"/>
              </w:rPr>
              <w:t xml:space="preserve">(protokół odbioru </w:t>
            </w:r>
            <w:r w:rsidR="0070024E" w:rsidRPr="00DA3DDE">
              <w:rPr>
                <w:rFonts w:ascii="Arial" w:hAnsi="Arial" w:cs="Arial"/>
                <w:b/>
                <w:bCs/>
                <w:sz w:val="22"/>
                <w:szCs w:val="22"/>
                <w:lang w:eastAsia="ar-SA"/>
              </w:rPr>
              <w:t>3</w:t>
            </w:r>
            <w:r w:rsidRPr="00DA3DDE">
              <w:rPr>
                <w:rFonts w:ascii="Arial" w:hAnsi="Arial" w:cs="Arial"/>
                <w:b/>
                <w:bCs/>
                <w:sz w:val="22"/>
                <w:szCs w:val="22"/>
                <w:lang w:eastAsia="ar-SA"/>
              </w:rPr>
              <w:t xml:space="preserve"> części zamówienia – protokół </w:t>
            </w:r>
            <w:r w:rsidR="0070024E" w:rsidRPr="00DA3DDE">
              <w:rPr>
                <w:rFonts w:ascii="Arial" w:hAnsi="Arial" w:cs="Arial"/>
                <w:b/>
                <w:bCs/>
                <w:sz w:val="22"/>
                <w:szCs w:val="22"/>
                <w:lang w:eastAsia="ar-SA"/>
              </w:rPr>
              <w:t>3</w:t>
            </w:r>
            <w:r w:rsidRPr="00DA3DDE">
              <w:rPr>
                <w:rFonts w:ascii="Arial" w:hAnsi="Arial" w:cs="Arial"/>
                <w:b/>
                <w:bCs/>
                <w:sz w:val="22"/>
                <w:szCs w:val="22"/>
                <w:lang w:eastAsia="ar-SA"/>
              </w:rPr>
              <w:t>’)</w:t>
            </w:r>
            <w:r w:rsidRPr="00DA3DDE">
              <w:rPr>
                <w:rFonts w:ascii="Arial" w:hAnsi="Arial" w:cs="Arial"/>
                <w:sz w:val="22"/>
                <w:szCs w:val="22"/>
                <w:lang w:eastAsia="ar-SA"/>
              </w:rPr>
              <w:t xml:space="preserve"> przez Zamawiającego</w:t>
            </w:r>
          </w:p>
        </w:tc>
        <w:tc>
          <w:tcPr>
            <w:tcW w:w="742" w:type="pct"/>
            <w:vMerge/>
          </w:tcPr>
          <w:p w14:paraId="4A80AC33" w14:textId="77777777" w:rsidR="00394409" w:rsidRPr="00DA3DDE" w:rsidRDefault="00394409" w:rsidP="006366DF">
            <w:pPr>
              <w:suppressAutoHyphens/>
              <w:spacing w:before="120" w:after="120"/>
              <w:jc w:val="both"/>
              <w:rPr>
                <w:rFonts w:ascii="Arial" w:hAnsi="Arial" w:cs="Arial"/>
                <w:sz w:val="22"/>
                <w:szCs w:val="22"/>
                <w:lang w:eastAsia="ar-SA"/>
              </w:rPr>
            </w:pPr>
          </w:p>
        </w:tc>
      </w:tr>
      <w:bookmarkEnd w:id="2"/>
      <w:tr w:rsidR="00DA3DDE" w:rsidRPr="00DA3DDE" w14:paraId="6933F9BB" w14:textId="77777777" w:rsidTr="008E49D5">
        <w:trPr>
          <w:cantSplit/>
          <w:trHeight w:val="172"/>
        </w:trPr>
        <w:tc>
          <w:tcPr>
            <w:tcW w:w="357" w:type="pct"/>
            <w:vMerge w:val="restart"/>
            <w:tcBorders>
              <w:top w:val="single" w:sz="4" w:space="0" w:color="000000"/>
            </w:tcBorders>
          </w:tcPr>
          <w:p w14:paraId="4C89F714" w14:textId="167EE082" w:rsidR="006F43A5" w:rsidRPr="00DA3DDE" w:rsidRDefault="00D22EA1" w:rsidP="006F43A5">
            <w:pPr>
              <w:suppressAutoHyphens/>
              <w:spacing w:before="120" w:after="120"/>
              <w:jc w:val="both"/>
              <w:rPr>
                <w:rFonts w:ascii="Arial" w:hAnsi="Arial" w:cs="Arial"/>
                <w:b/>
                <w:sz w:val="22"/>
                <w:szCs w:val="22"/>
                <w:lang w:eastAsia="ar-SA"/>
              </w:rPr>
            </w:pPr>
            <w:r w:rsidRPr="00DA3DDE">
              <w:rPr>
                <w:rFonts w:ascii="Arial" w:hAnsi="Arial" w:cs="Arial"/>
                <w:b/>
                <w:sz w:val="22"/>
                <w:szCs w:val="22"/>
                <w:lang w:eastAsia="ar-SA"/>
              </w:rPr>
              <w:lastRenderedPageBreak/>
              <w:t>4</w:t>
            </w:r>
            <w:r w:rsidR="006F43A5" w:rsidRPr="00DA3DDE">
              <w:rPr>
                <w:rFonts w:ascii="Arial" w:hAnsi="Arial" w:cs="Arial"/>
                <w:b/>
                <w:sz w:val="22"/>
                <w:szCs w:val="22"/>
                <w:lang w:eastAsia="ar-SA"/>
              </w:rPr>
              <w:t>.</w:t>
            </w:r>
          </w:p>
        </w:tc>
        <w:tc>
          <w:tcPr>
            <w:tcW w:w="1668" w:type="pct"/>
            <w:tcBorders>
              <w:top w:val="single" w:sz="4" w:space="0" w:color="000000"/>
              <w:bottom w:val="single" w:sz="4" w:space="0" w:color="000000"/>
            </w:tcBorders>
            <w:vAlign w:val="center"/>
          </w:tcPr>
          <w:p w14:paraId="63D88EC8" w14:textId="22620E85" w:rsidR="006F43A5" w:rsidRPr="00DA3DDE" w:rsidRDefault="006F43A5" w:rsidP="006F43A5">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Pr="00DA3DDE">
              <w:rPr>
                <w:rFonts w:ascii="Arial" w:hAnsi="Arial" w:cs="Arial"/>
                <w:b/>
                <w:bCs/>
                <w:sz w:val="22"/>
                <w:szCs w:val="22"/>
                <w:lang w:eastAsia="ar-SA"/>
              </w:rPr>
              <w:t>1</w:t>
            </w:r>
            <w:r w:rsidR="0073297A" w:rsidRPr="00DA3DDE">
              <w:rPr>
                <w:rFonts w:ascii="Arial" w:hAnsi="Arial" w:cs="Arial"/>
                <w:b/>
                <w:bCs/>
                <w:sz w:val="22"/>
                <w:szCs w:val="22"/>
                <w:lang w:eastAsia="ar-SA"/>
              </w:rPr>
              <w:t>0</w:t>
            </w:r>
            <w:r w:rsidRPr="00DA3DDE">
              <w:rPr>
                <w:rFonts w:ascii="Arial" w:hAnsi="Arial" w:cs="Arial"/>
                <w:b/>
                <w:bCs/>
                <w:sz w:val="22"/>
                <w:szCs w:val="22"/>
                <w:lang w:eastAsia="ar-SA"/>
              </w:rPr>
              <w:t xml:space="preserve"> dni roboczych </w:t>
            </w:r>
            <w:r w:rsidRPr="00DA3DDE">
              <w:rPr>
                <w:rFonts w:ascii="Arial" w:hAnsi="Arial" w:cs="Arial"/>
                <w:bCs/>
                <w:sz w:val="22"/>
                <w:szCs w:val="22"/>
                <w:lang w:eastAsia="ar-SA"/>
              </w:rPr>
              <w:t xml:space="preserve">od dnia przekazania </w:t>
            </w:r>
            <w:r w:rsidR="00B153DE" w:rsidRPr="00DA3DDE">
              <w:rPr>
                <w:rFonts w:ascii="Arial" w:hAnsi="Arial" w:cs="Arial"/>
                <w:bCs/>
                <w:sz w:val="22"/>
                <w:szCs w:val="22"/>
                <w:lang w:eastAsia="ar-SA"/>
              </w:rPr>
              <w:t>p</w:t>
            </w:r>
            <w:r w:rsidRPr="00DA3DDE">
              <w:rPr>
                <w:rFonts w:ascii="Arial" w:hAnsi="Arial" w:cs="Arial"/>
                <w:bCs/>
                <w:sz w:val="22"/>
                <w:szCs w:val="22"/>
                <w:lang w:eastAsia="ar-SA"/>
              </w:rPr>
              <w:t>rzez Zamawiającego uwag wniesionych w ramach udziału społecznego</w:t>
            </w:r>
          </w:p>
        </w:tc>
        <w:tc>
          <w:tcPr>
            <w:tcW w:w="2233" w:type="pct"/>
            <w:tcBorders>
              <w:top w:val="single" w:sz="4" w:space="0" w:color="000000"/>
              <w:bottom w:val="single" w:sz="4" w:space="0" w:color="000000"/>
            </w:tcBorders>
            <w:vAlign w:val="center"/>
          </w:tcPr>
          <w:p w14:paraId="05EA8AAB" w14:textId="1EA79024" w:rsidR="006F43A5" w:rsidRPr="00DA3DDE" w:rsidRDefault="006F43A5" w:rsidP="006F43A5">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Przekazanie Zamawiające</w:t>
            </w:r>
            <w:r w:rsidR="00FC288C" w:rsidRPr="00DA3DDE">
              <w:rPr>
                <w:rFonts w:ascii="Arial" w:hAnsi="Arial" w:cs="Arial"/>
                <w:sz w:val="22"/>
                <w:szCs w:val="22"/>
                <w:lang w:eastAsia="ar-SA"/>
              </w:rPr>
              <w:t xml:space="preserve">mu </w:t>
            </w:r>
            <w:r w:rsidR="00D22EA1" w:rsidRPr="00DA3DDE">
              <w:rPr>
                <w:rFonts w:ascii="Arial" w:hAnsi="Arial" w:cs="Arial"/>
                <w:sz w:val="22"/>
                <w:szCs w:val="22"/>
                <w:lang w:eastAsia="ar-SA"/>
              </w:rPr>
              <w:t>czwartej</w:t>
            </w:r>
            <w:r w:rsidR="002D48AB" w:rsidRPr="00DA3DDE">
              <w:rPr>
                <w:rFonts w:ascii="Arial" w:hAnsi="Arial" w:cs="Arial"/>
                <w:sz w:val="22"/>
                <w:szCs w:val="22"/>
                <w:lang w:eastAsia="ar-SA"/>
              </w:rPr>
              <w:t xml:space="preserve"> </w:t>
            </w:r>
            <w:r w:rsidRPr="00DA3DDE">
              <w:rPr>
                <w:rFonts w:ascii="Arial" w:hAnsi="Arial" w:cs="Arial"/>
                <w:sz w:val="22"/>
                <w:szCs w:val="22"/>
                <w:lang w:eastAsia="ar-SA"/>
              </w:rPr>
              <w:t>części zamówienia tj. projektu zarządzenia uwzględniającego uznane za zasadne uwagi wniesione w ramach udziału społecznego  oraz uzasadnienie do zarządzenia z odniesieniem się w formie tabelarycznej do wszystkich uwag wniesionych w ramach udziału społecznego</w:t>
            </w:r>
          </w:p>
        </w:tc>
        <w:tc>
          <w:tcPr>
            <w:tcW w:w="742" w:type="pct"/>
            <w:vMerge w:val="restart"/>
            <w:tcBorders>
              <w:top w:val="single" w:sz="4" w:space="0" w:color="000000"/>
            </w:tcBorders>
          </w:tcPr>
          <w:p w14:paraId="11D666D7" w14:textId="77777777" w:rsidR="006F43A5" w:rsidRPr="00DA3DDE" w:rsidRDefault="006F43A5" w:rsidP="006F43A5">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10%</w:t>
            </w:r>
          </w:p>
        </w:tc>
      </w:tr>
      <w:tr w:rsidR="00DA3DDE" w:rsidRPr="00DA3DDE" w14:paraId="76D5F5C2" w14:textId="77777777" w:rsidTr="008E49D5">
        <w:trPr>
          <w:cantSplit/>
          <w:trHeight w:val="172"/>
        </w:trPr>
        <w:tc>
          <w:tcPr>
            <w:tcW w:w="357" w:type="pct"/>
            <w:vMerge/>
          </w:tcPr>
          <w:p w14:paraId="0A005A8C" w14:textId="77777777" w:rsidR="006F43A5" w:rsidRPr="00DA3DDE" w:rsidRDefault="006F43A5" w:rsidP="006F43A5">
            <w:pPr>
              <w:suppressAutoHyphens/>
              <w:spacing w:before="120" w:after="120"/>
              <w:jc w:val="both"/>
              <w:rPr>
                <w:rFonts w:ascii="Arial" w:hAnsi="Arial" w:cs="Arial"/>
                <w:b/>
                <w:sz w:val="22"/>
                <w:szCs w:val="22"/>
                <w:lang w:eastAsia="ar-SA"/>
              </w:rPr>
            </w:pPr>
          </w:p>
        </w:tc>
        <w:tc>
          <w:tcPr>
            <w:tcW w:w="1668" w:type="pct"/>
            <w:tcBorders>
              <w:top w:val="single" w:sz="4" w:space="0" w:color="000000"/>
              <w:bottom w:val="single" w:sz="4" w:space="0" w:color="000000"/>
            </w:tcBorders>
            <w:vAlign w:val="center"/>
          </w:tcPr>
          <w:p w14:paraId="4A9E57A5" w14:textId="5AFBF507" w:rsidR="006F43A5" w:rsidRPr="00DA3DDE" w:rsidRDefault="006F43A5" w:rsidP="006F43A5">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Pr="00DA3DDE">
              <w:rPr>
                <w:rFonts w:ascii="Arial" w:hAnsi="Arial" w:cs="Arial"/>
                <w:b/>
                <w:sz w:val="22"/>
                <w:szCs w:val="22"/>
                <w:lang w:eastAsia="ar-SA"/>
              </w:rPr>
              <w:t>1</w:t>
            </w:r>
            <w:r w:rsidR="002D48AB" w:rsidRPr="00DA3DDE">
              <w:rPr>
                <w:rFonts w:ascii="Arial" w:hAnsi="Arial" w:cs="Arial"/>
                <w:b/>
                <w:sz w:val="22"/>
                <w:szCs w:val="22"/>
                <w:lang w:eastAsia="ar-SA"/>
              </w:rPr>
              <w:t>0</w:t>
            </w:r>
            <w:r w:rsidRPr="00DA3DDE">
              <w:rPr>
                <w:rFonts w:ascii="Arial" w:hAnsi="Arial" w:cs="Arial"/>
                <w:b/>
                <w:sz w:val="22"/>
                <w:szCs w:val="22"/>
                <w:lang w:eastAsia="ar-SA"/>
              </w:rPr>
              <w:t xml:space="preserve"> dni roboczych</w:t>
            </w:r>
            <w:r w:rsidR="00FC288C" w:rsidRPr="00DA3DDE">
              <w:rPr>
                <w:rFonts w:ascii="Arial" w:hAnsi="Arial" w:cs="Arial"/>
                <w:sz w:val="22"/>
                <w:szCs w:val="22"/>
                <w:lang w:eastAsia="ar-SA"/>
              </w:rPr>
              <w:t xml:space="preserve"> od daty przekazania </w:t>
            </w:r>
            <w:r w:rsidR="00D22EA1" w:rsidRPr="00DA3DDE">
              <w:rPr>
                <w:rFonts w:ascii="Arial" w:hAnsi="Arial" w:cs="Arial"/>
                <w:sz w:val="22"/>
                <w:szCs w:val="22"/>
                <w:lang w:eastAsia="ar-SA"/>
              </w:rPr>
              <w:t>czwartej</w:t>
            </w:r>
            <w:r w:rsidR="002D48AB" w:rsidRPr="00DA3DDE">
              <w:rPr>
                <w:rFonts w:ascii="Arial" w:hAnsi="Arial" w:cs="Arial"/>
                <w:sz w:val="22"/>
                <w:szCs w:val="22"/>
                <w:lang w:eastAsia="ar-SA"/>
              </w:rPr>
              <w:t xml:space="preserve"> </w:t>
            </w:r>
            <w:r w:rsidRPr="00DA3DDE">
              <w:rPr>
                <w:rFonts w:ascii="Arial" w:hAnsi="Arial" w:cs="Arial"/>
                <w:sz w:val="22"/>
                <w:szCs w:val="22"/>
                <w:lang w:eastAsia="ar-SA"/>
              </w:rPr>
              <w:t>części zamówienia</w:t>
            </w:r>
          </w:p>
        </w:tc>
        <w:tc>
          <w:tcPr>
            <w:tcW w:w="2233" w:type="pct"/>
            <w:tcBorders>
              <w:top w:val="single" w:sz="4" w:space="0" w:color="000000"/>
              <w:bottom w:val="single" w:sz="4" w:space="0" w:color="000000"/>
            </w:tcBorders>
            <w:vAlign w:val="center"/>
          </w:tcPr>
          <w:p w14:paraId="379523EB" w14:textId="153852F1" w:rsidR="006F43A5" w:rsidRPr="00DA3DDE" w:rsidRDefault="006F43A5" w:rsidP="006F43A5">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Pisemna akceptacja </w:t>
            </w:r>
            <w:r w:rsidR="00FC288C" w:rsidRPr="00DA3DDE">
              <w:rPr>
                <w:rFonts w:ascii="Arial" w:hAnsi="Arial" w:cs="Arial"/>
                <w:b/>
                <w:bCs/>
                <w:sz w:val="22"/>
                <w:szCs w:val="22"/>
                <w:lang w:eastAsia="ar-SA"/>
              </w:rPr>
              <w:t xml:space="preserve">(protokół odbioru </w:t>
            </w:r>
            <w:r w:rsidR="00D22EA1" w:rsidRPr="00DA3DDE">
              <w:rPr>
                <w:rFonts w:ascii="Arial" w:hAnsi="Arial" w:cs="Arial"/>
                <w:b/>
                <w:bCs/>
                <w:sz w:val="22"/>
                <w:szCs w:val="22"/>
                <w:lang w:eastAsia="ar-SA"/>
              </w:rPr>
              <w:t>4</w:t>
            </w:r>
            <w:r w:rsidR="00FC288C" w:rsidRPr="00DA3DDE">
              <w:rPr>
                <w:rFonts w:ascii="Arial" w:hAnsi="Arial" w:cs="Arial"/>
                <w:b/>
                <w:bCs/>
                <w:sz w:val="22"/>
                <w:szCs w:val="22"/>
                <w:lang w:eastAsia="ar-SA"/>
              </w:rPr>
              <w:t xml:space="preserve"> części zamówienia – protokół </w:t>
            </w:r>
            <w:r w:rsidR="00D22EA1" w:rsidRPr="00DA3DDE">
              <w:rPr>
                <w:rFonts w:ascii="Arial" w:hAnsi="Arial" w:cs="Arial"/>
                <w:b/>
                <w:bCs/>
                <w:sz w:val="22"/>
                <w:szCs w:val="22"/>
                <w:lang w:eastAsia="ar-SA"/>
              </w:rPr>
              <w:t>4</w:t>
            </w:r>
            <w:r w:rsidRPr="00DA3DDE">
              <w:rPr>
                <w:rFonts w:ascii="Arial" w:hAnsi="Arial" w:cs="Arial"/>
                <w:b/>
                <w:bCs/>
                <w:sz w:val="22"/>
                <w:szCs w:val="22"/>
                <w:lang w:eastAsia="ar-SA"/>
              </w:rPr>
              <w:t xml:space="preserve">) </w:t>
            </w:r>
            <w:r w:rsidRPr="00DA3DDE">
              <w:rPr>
                <w:rFonts w:ascii="Arial" w:hAnsi="Arial" w:cs="Arial"/>
                <w:sz w:val="22"/>
                <w:szCs w:val="22"/>
                <w:lang w:eastAsia="ar-SA"/>
              </w:rPr>
              <w:t xml:space="preserve">lub uwagi do </w:t>
            </w:r>
            <w:r w:rsidR="000F53FF" w:rsidRPr="00DA3DDE">
              <w:rPr>
                <w:rFonts w:ascii="Arial" w:hAnsi="Arial" w:cs="Arial"/>
                <w:sz w:val="22"/>
                <w:szCs w:val="22"/>
                <w:lang w:eastAsia="ar-SA"/>
              </w:rPr>
              <w:t>piątej</w:t>
            </w:r>
            <w:r w:rsidR="002D48AB" w:rsidRPr="00DA3DDE">
              <w:rPr>
                <w:rFonts w:ascii="Arial" w:hAnsi="Arial" w:cs="Arial"/>
                <w:sz w:val="22"/>
                <w:szCs w:val="22"/>
                <w:lang w:eastAsia="ar-SA"/>
              </w:rPr>
              <w:t xml:space="preserve"> </w:t>
            </w:r>
            <w:r w:rsidRPr="00DA3DDE">
              <w:rPr>
                <w:rFonts w:ascii="Arial" w:hAnsi="Arial" w:cs="Arial"/>
                <w:sz w:val="22"/>
                <w:szCs w:val="22"/>
                <w:lang w:eastAsia="ar-SA"/>
              </w:rPr>
              <w:t>części zamówienia</w:t>
            </w:r>
          </w:p>
        </w:tc>
        <w:tc>
          <w:tcPr>
            <w:tcW w:w="742" w:type="pct"/>
            <w:vMerge/>
          </w:tcPr>
          <w:p w14:paraId="6F8FB314" w14:textId="77777777" w:rsidR="006F43A5" w:rsidRPr="00DA3DDE" w:rsidRDefault="006F43A5" w:rsidP="006F43A5">
            <w:pPr>
              <w:suppressAutoHyphens/>
              <w:spacing w:before="120" w:after="120"/>
              <w:jc w:val="both"/>
              <w:rPr>
                <w:rFonts w:ascii="Arial" w:hAnsi="Arial" w:cs="Arial"/>
                <w:sz w:val="22"/>
                <w:szCs w:val="22"/>
                <w:lang w:eastAsia="ar-SA"/>
              </w:rPr>
            </w:pPr>
          </w:p>
        </w:tc>
      </w:tr>
      <w:tr w:rsidR="00DA3DDE" w:rsidRPr="00DA3DDE" w14:paraId="5E081A3D" w14:textId="77777777" w:rsidTr="008E49D5">
        <w:trPr>
          <w:cantSplit/>
          <w:trHeight w:val="172"/>
        </w:trPr>
        <w:tc>
          <w:tcPr>
            <w:tcW w:w="357" w:type="pct"/>
            <w:vMerge/>
          </w:tcPr>
          <w:p w14:paraId="0941F81C" w14:textId="77777777" w:rsidR="006F43A5" w:rsidRPr="00DA3DDE" w:rsidRDefault="006F43A5" w:rsidP="006F43A5">
            <w:pPr>
              <w:suppressAutoHyphens/>
              <w:spacing w:before="120" w:after="120"/>
              <w:jc w:val="both"/>
              <w:rPr>
                <w:rFonts w:ascii="Arial" w:hAnsi="Arial" w:cs="Arial"/>
                <w:b/>
                <w:sz w:val="22"/>
                <w:szCs w:val="22"/>
                <w:lang w:eastAsia="ar-SA"/>
              </w:rPr>
            </w:pPr>
          </w:p>
        </w:tc>
        <w:tc>
          <w:tcPr>
            <w:tcW w:w="1668" w:type="pct"/>
            <w:tcBorders>
              <w:top w:val="single" w:sz="4" w:space="0" w:color="000000"/>
              <w:bottom w:val="single" w:sz="4" w:space="0" w:color="000000"/>
            </w:tcBorders>
            <w:vAlign w:val="center"/>
          </w:tcPr>
          <w:p w14:paraId="42D7FB8D" w14:textId="25EE5497" w:rsidR="006F43A5" w:rsidRPr="00DA3DDE" w:rsidRDefault="006F43A5" w:rsidP="006F43A5">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Pr="00DA3DDE">
              <w:rPr>
                <w:rFonts w:ascii="Arial" w:hAnsi="Arial" w:cs="Arial"/>
                <w:b/>
                <w:sz w:val="22"/>
                <w:szCs w:val="22"/>
                <w:lang w:eastAsia="ar-SA"/>
              </w:rPr>
              <w:t>5 dni roboczych</w:t>
            </w:r>
            <w:r w:rsidRPr="00DA3DDE">
              <w:rPr>
                <w:rFonts w:ascii="Arial" w:hAnsi="Arial" w:cs="Arial"/>
                <w:sz w:val="22"/>
                <w:szCs w:val="22"/>
                <w:lang w:eastAsia="ar-SA"/>
              </w:rPr>
              <w:t xml:space="preserve"> od przekazania uwag do </w:t>
            </w:r>
            <w:r w:rsidR="00D22EA1" w:rsidRPr="00DA3DDE">
              <w:rPr>
                <w:rFonts w:ascii="Arial" w:hAnsi="Arial" w:cs="Arial"/>
                <w:sz w:val="22"/>
                <w:szCs w:val="22"/>
                <w:lang w:eastAsia="ar-SA"/>
              </w:rPr>
              <w:t>czwartej</w:t>
            </w:r>
            <w:r w:rsidR="00FC288C" w:rsidRPr="00DA3DDE">
              <w:rPr>
                <w:rFonts w:ascii="Arial" w:hAnsi="Arial" w:cs="Arial"/>
                <w:sz w:val="22"/>
                <w:szCs w:val="22"/>
                <w:lang w:eastAsia="ar-SA"/>
              </w:rPr>
              <w:t xml:space="preserve"> </w:t>
            </w:r>
            <w:r w:rsidRPr="00DA3DDE">
              <w:rPr>
                <w:rFonts w:ascii="Arial" w:hAnsi="Arial" w:cs="Arial"/>
                <w:sz w:val="22"/>
                <w:szCs w:val="22"/>
                <w:lang w:eastAsia="ar-SA"/>
              </w:rPr>
              <w:t>części zamówienia</w:t>
            </w:r>
          </w:p>
        </w:tc>
        <w:tc>
          <w:tcPr>
            <w:tcW w:w="2233" w:type="pct"/>
            <w:tcBorders>
              <w:top w:val="single" w:sz="4" w:space="0" w:color="000000"/>
              <w:bottom w:val="single" w:sz="4" w:space="0" w:color="000000"/>
            </w:tcBorders>
            <w:vAlign w:val="center"/>
          </w:tcPr>
          <w:p w14:paraId="72DA1E98" w14:textId="432FDC9A" w:rsidR="006F43A5" w:rsidRPr="00DA3DDE" w:rsidRDefault="006F43A5" w:rsidP="00FC288C">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Przekazanie przez Wykonawcę</w:t>
            </w:r>
            <w:r w:rsidR="00FC288C" w:rsidRPr="00DA3DDE">
              <w:rPr>
                <w:rFonts w:ascii="Arial" w:hAnsi="Arial" w:cs="Arial"/>
                <w:sz w:val="22"/>
                <w:szCs w:val="22"/>
                <w:lang w:eastAsia="ar-SA"/>
              </w:rPr>
              <w:t xml:space="preserve"> </w:t>
            </w:r>
            <w:r w:rsidRPr="00DA3DDE">
              <w:rPr>
                <w:rFonts w:ascii="Arial" w:hAnsi="Arial" w:cs="Arial"/>
                <w:sz w:val="22"/>
                <w:szCs w:val="22"/>
                <w:lang w:eastAsia="ar-SA"/>
              </w:rPr>
              <w:t xml:space="preserve">poprawionej zgodnie z </w:t>
            </w:r>
            <w:r w:rsidR="00FC288C" w:rsidRPr="00DA3DDE">
              <w:rPr>
                <w:rFonts w:ascii="Arial" w:hAnsi="Arial" w:cs="Arial"/>
                <w:sz w:val="22"/>
                <w:szCs w:val="22"/>
                <w:lang w:eastAsia="ar-SA"/>
              </w:rPr>
              <w:t xml:space="preserve">uwagami Zamawiającego </w:t>
            </w:r>
            <w:r w:rsidR="00D22EA1" w:rsidRPr="00DA3DDE">
              <w:rPr>
                <w:rFonts w:ascii="Arial" w:hAnsi="Arial" w:cs="Arial"/>
                <w:sz w:val="22"/>
                <w:szCs w:val="22"/>
                <w:lang w:eastAsia="ar-SA"/>
              </w:rPr>
              <w:t>czwartej</w:t>
            </w:r>
            <w:r w:rsidRPr="00DA3DDE">
              <w:rPr>
                <w:rFonts w:ascii="Arial" w:hAnsi="Arial" w:cs="Arial"/>
                <w:sz w:val="22"/>
                <w:szCs w:val="22"/>
                <w:lang w:eastAsia="ar-SA"/>
              </w:rPr>
              <w:t xml:space="preserve"> części zamówienia</w:t>
            </w:r>
          </w:p>
        </w:tc>
        <w:tc>
          <w:tcPr>
            <w:tcW w:w="742" w:type="pct"/>
            <w:vMerge/>
          </w:tcPr>
          <w:p w14:paraId="34D4AD46" w14:textId="77777777" w:rsidR="006F43A5" w:rsidRPr="00DA3DDE" w:rsidRDefault="006F43A5" w:rsidP="006F43A5">
            <w:pPr>
              <w:suppressAutoHyphens/>
              <w:spacing w:before="120" w:after="120"/>
              <w:jc w:val="both"/>
              <w:rPr>
                <w:rFonts w:ascii="Arial" w:hAnsi="Arial" w:cs="Arial"/>
                <w:sz w:val="22"/>
                <w:szCs w:val="22"/>
                <w:lang w:eastAsia="ar-SA"/>
              </w:rPr>
            </w:pPr>
          </w:p>
        </w:tc>
      </w:tr>
      <w:tr w:rsidR="00DA3DDE" w:rsidRPr="00DA3DDE" w14:paraId="0B21C428" w14:textId="77777777" w:rsidTr="008E49D5">
        <w:trPr>
          <w:cantSplit/>
          <w:trHeight w:val="172"/>
        </w:trPr>
        <w:tc>
          <w:tcPr>
            <w:tcW w:w="357" w:type="pct"/>
            <w:vMerge/>
            <w:tcBorders>
              <w:bottom w:val="single" w:sz="4" w:space="0" w:color="000000"/>
            </w:tcBorders>
          </w:tcPr>
          <w:p w14:paraId="77E37EC2" w14:textId="77777777" w:rsidR="006F43A5" w:rsidRPr="00DA3DDE" w:rsidRDefault="006F43A5" w:rsidP="006F43A5">
            <w:pPr>
              <w:suppressAutoHyphens/>
              <w:spacing w:before="120" w:after="120"/>
              <w:jc w:val="both"/>
              <w:rPr>
                <w:rFonts w:ascii="Arial" w:hAnsi="Arial" w:cs="Arial"/>
                <w:b/>
                <w:sz w:val="22"/>
                <w:szCs w:val="22"/>
                <w:lang w:eastAsia="ar-SA"/>
              </w:rPr>
            </w:pPr>
          </w:p>
        </w:tc>
        <w:tc>
          <w:tcPr>
            <w:tcW w:w="1668" w:type="pct"/>
            <w:tcBorders>
              <w:top w:val="single" w:sz="4" w:space="0" w:color="000000"/>
              <w:bottom w:val="single" w:sz="4" w:space="0" w:color="000000"/>
            </w:tcBorders>
            <w:vAlign w:val="center"/>
          </w:tcPr>
          <w:p w14:paraId="6D82C831" w14:textId="0D2BB8D2" w:rsidR="006F43A5" w:rsidRPr="00DA3DDE" w:rsidRDefault="006F43A5" w:rsidP="006F43A5">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Pr="00DA3DDE">
              <w:rPr>
                <w:rFonts w:ascii="Arial" w:hAnsi="Arial" w:cs="Arial"/>
                <w:b/>
                <w:bCs/>
                <w:sz w:val="22"/>
                <w:szCs w:val="22"/>
                <w:lang w:eastAsia="ar-SA"/>
              </w:rPr>
              <w:t>5 dni roboczych</w:t>
            </w:r>
            <w:r w:rsidRPr="00DA3DDE">
              <w:rPr>
                <w:rFonts w:ascii="Arial" w:hAnsi="Arial" w:cs="Arial"/>
                <w:sz w:val="22"/>
                <w:szCs w:val="22"/>
                <w:lang w:eastAsia="ar-SA"/>
              </w:rPr>
              <w:t xml:space="preserve"> od daty pr</w:t>
            </w:r>
            <w:r w:rsidR="00FC288C" w:rsidRPr="00DA3DDE">
              <w:rPr>
                <w:rFonts w:ascii="Arial" w:hAnsi="Arial" w:cs="Arial"/>
                <w:sz w:val="22"/>
                <w:szCs w:val="22"/>
                <w:lang w:eastAsia="ar-SA"/>
              </w:rPr>
              <w:t xml:space="preserve">zekazania poprawionej </w:t>
            </w:r>
            <w:r w:rsidR="00D22EA1" w:rsidRPr="00DA3DDE">
              <w:rPr>
                <w:rFonts w:ascii="Arial" w:hAnsi="Arial" w:cs="Arial"/>
                <w:sz w:val="22"/>
                <w:szCs w:val="22"/>
                <w:lang w:eastAsia="ar-SA"/>
              </w:rPr>
              <w:t>czwartej</w:t>
            </w:r>
            <w:r w:rsidRPr="00DA3DDE">
              <w:rPr>
                <w:rFonts w:ascii="Arial" w:hAnsi="Arial" w:cs="Arial"/>
                <w:sz w:val="22"/>
                <w:szCs w:val="22"/>
                <w:lang w:eastAsia="ar-SA"/>
              </w:rPr>
              <w:t xml:space="preserve"> części zamówienia</w:t>
            </w:r>
          </w:p>
        </w:tc>
        <w:tc>
          <w:tcPr>
            <w:tcW w:w="2233" w:type="pct"/>
            <w:tcBorders>
              <w:top w:val="single" w:sz="4" w:space="0" w:color="000000"/>
              <w:bottom w:val="single" w:sz="4" w:space="0" w:color="000000"/>
            </w:tcBorders>
            <w:vAlign w:val="center"/>
          </w:tcPr>
          <w:p w14:paraId="4D46F969" w14:textId="71108D5C" w:rsidR="006F43A5" w:rsidRPr="00DA3DDE" w:rsidRDefault="006F43A5" w:rsidP="006F43A5">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Pisemna akceptacja </w:t>
            </w:r>
            <w:r w:rsidR="00FC288C" w:rsidRPr="00DA3DDE">
              <w:rPr>
                <w:rFonts w:ascii="Arial" w:hAnsi="Arial" w:cs="Arial"/>
                <w:b/>
                <w:bCs/>
                <w:sz w:val="22"/>
                <w:szCs w:val="22"/>
                <w:lang w:eastAsia="ar-SA"/>
              </w:rPr>
              <w:t xml:space="preserve">(protokół odbioru </w:t>
            </w:r>
            <w:r w:rsidR="00D22EA1" w:rsidRPr="00DA3DDE">
              <w:rPr>
                <w:rFonts w:ascii="Arial" w:hAnsi="Arial" w:cs="Arial"/>
                <w:b/>
                <w:bCs/>
                <w:sz w:val="22"/>
                <w:szCs w:val="22"/>
                <w:lang w:eastAsia="ar-SA"/>
              </w:rPr>
              <w:t>4</w:t>
            </w:r>
            <w:r w:rsidRPr="00DA3DDE">
              <w:rPr>
                <w:rFonts w:ascii="Arial" w:hAnsi="Arial" w:cs="Arial"/>
                <w:b/>
                <w:bCs/>
                <w:sz w:val="22"/>
                <w:szCs w:val="22"/>
                <w:lang w:eastAsia="ar-SA"/>
              </w:rPr>
              <w:t xml:space="preserve"> części </w:t>
            </w:r>
            <w:r w:rsidR="00FC288C" w:rsidRPr="00DA3DDE">
              <w:rPr>
                <w:rFonts w:ascii="Arial" w:hAnsi="Arial" w:cs="Arial"/>
                <w:b/>
                <w:bCs/>
                <w:sz w:val="22"/>
                <w:szCs w:val="22"/>
                <w:lang w:eastAsia="ar-SA"/>
              </w:rPr>
              <w:t xml:space="preserve">zamówienia – protokół </w:t>
            </w:r>
            <w:r w:rsidR="00D22EA1" w:rsidRPr="00DA3DDE">
              <w:rPr>
                <w:rFonts w:ascii="Arial" w:hAnsi="Arial" w:cs="Arial"/>
                <w:b/>
                <w:bCs/>
                <w:sz w:val="22"/>
                <w:szCs w:val="22"/>
                <w:lang w:eastAsia="ar-SA"/>
              </w:rPr>
              <w:t>4</w:t>
            </w:r>
            <w:r w:rsidR="000F53FF" w:rsidRPr="00DA3DDE">
              <w:rPr>
                <w:rFonts w:ascii="Arial" w:hAnsi="Arial" w:cs="Arial"/>
                <w:b/>
                <w:bCs/>
                <w:sz w:val="22"/>
                <w:szCs w:val="22"/>
                <w:lang w:eastAsia="ar-SA"/>
              </w:rPr>
              <w:t>’</w:t>
            </w:r>
            <w:r w:rsidRPr="00DA3DDE">
              <w:rPr>
                <w:rFonts w:ascii="Arial" w:hAnsi="Arial" w:cs="Arial"/>
                <w:b/>
                <w:bCs/>
                <w:sz w:val="22"/>
                <w:szCs w:val="22"/>
                <w:lang w:eastAsia="ar-SA"/>
              </w:rPr>
              <w:t xml:space="preserve">) </w:t>
            </w:r>
            <w:r w:rsidRPr="00DA3DDE">
              <w:rPr>
                <w:rFonts w:ascii="Arial" w:hAnsi="Arial" w:cs="Arial"/>
                <w:sz w:val="22"/>
                <w:szCs w:val="22"/>
                <w:lang w:eastAsia="ar-SA"/>
              </w:rPr>
              <w:t>przez Zamawiającego</w:t>
            </w:r>
          </w:p>
        </w:tc>
        <w:tc>
          <w:tcPr>
            <w:tcW w:w="742" w:type="pct"/>
            <w:vMerge/>
            <w:tcBorders>
              <w:bottom w:val="single" w:sz="4" w:space="0" w:color="000000"/>
            </w:tcBorders>
          </w:tcPr>
          <w:p w14:paraId="36DB037E" w14:textId="77777777" w:rsidR="006F43A5" w:rsidRPr="00DA3DDE" w:rsidRDefault="006F43A5" w:rsidP="006F43A5">
            <w:pPr>
              <w:suppressAutoHyphens/>
              <w:spacing w:before="120" w:after="120"/>
              <w:jc w:val="both"/>
              <w:rPr>
                <w:rFonts w:ascii="Arial" w:hAnsi="Arial" w:cs="Arial"/>
                <w:sz w:val="22"/>
                <w:szCs w:val="22"/>
                <w:lang w:eastAsia="ar-SA"/>
              </w:rPr>
            </w:pPr>
          </w:p>
        </w:tc>
      </w:tr>
      <w:tr w:rsidR="00DA3DDE" w:rsidRPr="00DA3DDE" w14:paraId="70F4CB8E" w14:textId="77777777" w:rsidTr="008E49D5">
        <w:trPr>
          <w:cantSplit/>
          <w:trHeight w:val="172"/>
        </w:trPr>
        <w:tc>
          <w:tcPr>
            <w:tcW w:w="357" w:type="pct"/>
            <w:vMerge w:val="restart"/>
            <w:tcBorders>
              <w:top w:val="single" w:sz="4" w:space="0" w:color="000000"/>
            </w:tcBorders>
          </w:tcPr>
          <w:p w14:paraId="296EDBAB" w14:textId="230C015A" w:rsidR="00BF41CC" w:rsidRPr="00DA3DDE" w:rsidRDefault="00D22EA1" w:rsidP="00BF41CC">
            <w:pPr>
              <w:suppressAutoHyphens/>
              <w:spacing w:before="120" w:after="120"/>
              <w:jc w:val="both"/>
              <w:rPr>
                <w:rFonts w:ascii="Arial" w:hAnsi="Arial" w:cs="Arial"/>
                <w:b/>
                <w:sz w:val="22"/>
                <w:szCs w:val="22"/>
                <w:lang w:eastAsia="ar-SA"/>
              </w:rPr>
            </w:pPr>
            <w:r w:rsidRPr="00DA3DDE">
              <w:rPr>
                <w:rFonts w:ascii="Arial" w:hAnsi="Arial" w:cs="Arial"/>
                <w:b/>
                <w:sz w:val="22"/>
                <w:szCs w:val="22"/>
                <w:lang w:eastAsia="ar-SA"/>
              </w:rPr>
              <w:t>5</w:t>
            </w:r>
            <w:r w:rsidR="00BF41CC" w:rsidRPr="00DA3DDE">
              <w:rPr>
                <w:rFonts w:ascii="Arial" w:hAnsi="Arial" w:cs="Arial"/>
                <w:b/>
                <w:sz w:val="22"/>
                <w:szCs w:val="22"/>
                <w:lang w:eastAsia="ar-SA"/>
              </w:rPr>
              <w:t>.</w:t>
            </w:r>
          </w:p>
        </w:tc>
        <w:tc>
          <w:tcPr>
            <w:tcW w:w="1668" w:type="pct"/>
            <w:tcBorders>
              <w:top w:val="single" w:sz="4" w:space="0" w:color="000000"/>
              <w:bottom w:val="single" w:sz="4" w:space="0" w:color="000000"/>
            </w:tcBorders>
            <w:vAlign w:val="center"/>
          </w:tcPr>
          <w:p w14:paraId="1CEDFE3F" w14:textId="26D3CE0C" w:rsidR="00BF41CC" w:rsidRPr="00DA3DDE" w:rsidRDefault="00BF41CC" w:rsidP="00BF41CC">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73297A" w:rsidRPr="00DA3DDE">
              <w:rPr>
                <w:rFonts w:ascii="Arial" w:hAnsi="Arial" w:cs="Arial"/>
                <w:b/>
                <w:bCs/>
                <w:sz w:val="22"/>
                <w:szCs w:val="22"/>
                <w:lang w:eastAsia="ar-SA"/>
              </w:rPr>
              <w:t>5</w:t>
            </w:r>
            <w:r w:rsidRPr="00DA3DDE">
              <w:rPr>
                <w:rFonts w:ascii="Arial" w:hAnsi="Arial" w:cs="Arial"/>
                <w:b/>
                <w:bCs/>
                <w:sz w:val="22"/>
                <w:szCs w:val="22"/>
                <w:lang w:eastAsia="ar-SA"/>
              </w:rPr>
              <w:t xml:space="preserve"> dni roboczych </w:t>
            </w:r>
            <w:r w:rsidRPr="00DA3DDE">
              <w:rPr>
                <w:rFonts w:ascii="Arial" w:hAnsi="Arial" w:cs="Arial"/>
                <w:bCs/>
                <w:sz w:val="22"/>
                <w:szCs w:val="22"/>
                <w:lang w:eastAsia="ar-SA"/>
              </w:rPr>
              <w:t xml:space="preserve">od dnia akceptacji </w:t>
            </w:r>
            <w:r w:rsidR="00D22EA1" w:rsidRPr="00DA3DDE">
              <w:rPr>
                <w:rFonts w:ascii="Arial" w:hAnsi="Arial" w:cs="Arial"/>
                <w:bCs/>
                <w:sz w:val="22"/>
                <w:szCs w:val="22"/>
                <w:lang w:eastAsia="ar-SA"/>
              </w:rPr>
              <w:t>czwarte</w:t>
            </w:r>
            <w:r w:rsidR="000F53FF" w:rsidRPr="00DA3DDE">
              <w:rPr>
                <w:rFonts w:ascii="Arial" w:hAnsi="Arial" w:cs="Arial"/>
                <w:bCs/>
                <w:sz w:val="22"/>
                <w:szCs w:val="22"/>
                <w:lang w:eastAsia="ar-SA"/>
              </w:rPr>
              <w:t>j</w:t>
            </w:r>
            <w:r w:rsidR="00F10D64" w:rsidRPr="00DA3DDE">
              <w:rPr>
                <w:rFonts w:ascii="Arial" w:hAnsi="Arial" w:cs="Arial"/>
                <w:bCs/>
                <w:sz w:val="22"/>
                <w:szCs w:val="22"/>
                <w:lang w:eastAsia="ar-SA"/>
              </w:rPr>
              <w:t xml:space="preserve"> </w:t>
            </w:r>
            <w:r w:rsidRPr="00DA3DDE">
              <w:rPr>
                <w:rFonts w:ascii="Arial" w:hAnsi="Arial" w:cs="Arial"/>
                <w:bCs/>
                <w:sz w:val="22"/>
                <w:szCs w:val="22"/>
                <w:lang w:eastAsia="ar-SA"/>
              </w:rPr>
              <w:t>części zamówienia</w:t>
            </w:r>
          </w:p>
        </w:tc>
        <w:tc>
          <w:tcPr>
            <w:tcW w:w="2233" w:type="pct"/>
            <w:tcBorders>
              <w:top w:val="single" w:sz="4" w:space="0" w:color="000000"/>
              <w:bottom w:val="single" w:sz="4" w:space="0" w:color="000000"/>
            </w:tcBorders>
            <w:vAlign w:val="center"/>
          </w:tcPr>
          <w:p w14:paraId="713F8988" w14:textId="236B77BA" w:rsidR="00BF41CC" w:rsidRPr="00DA3DDE" w:rsidRDefault="00BF41CC" w:rsidP="00E50D06">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Przekazanie Zamawiającemu ostatecznego Przedmiotu Zamówienia </w:t>
            </w:r>
            <w:r w:rsidR="00E50D06" w:rsidRPr="00DA3DDE">
              <w:rPr>
                <w:rFonts w:ascii="Arial" w:hAnsi="Arial" w:cs="Arial"/>
                <w:sz w:val="22"/>
                <w:szCs w:val="22"/>
                <w:lang w:eastAsia="ar-SA"/>
              </w:rPr>
              <w:t>zgodnie ze wskazaniami w rozdzial</w:t>
            </w:r>
            <w:r w:rsidR="0073297A" w:rsidRPr="00DA3DDE">
              <w:rPr>
                <w:rFonts w:ascii="Arial" w:hAnsi="Arial" w:cs="Arial"/>
                <w:sz w:val="22"/>
                <w:szCs w:val="22"/>
                <w:lang w:eastAsia="ar-SA"/>
              </w:rPr>
              <w:t>e G</w:t>
            </w:r>
            <w:r w:rsidRPr="00DA3DDE">
              <w:rPr>
                <w:rFonts w:ascii="Arial" w:hAnsi="Arial" w:cs="Arial"/>
                <w:sz w:val="22"/>
                <w:szCs w:val="22"/>
                <w:lang w:eastAsia="ar-SA"/>
              </w:rPr>
              <w:t xml:space="preserve"> </w:t>
            </w:r>
          </w:p>
        </w:tc>
        <w:tc>
          <w:tcPr>
            <w:tcW w:w="742" w:type="pct"/>
            <w:vMerge w:val="restart"/>
            <w:tcBorders>
              <w:top w:val="single" w:sz="4" w:space="0" w:color="000000"/>
            </w:tcBorders>
          </w:tcPr>
          <w:p w14:paraId="2D8C0DA9" w14:textId="3295EB8D" w:rsidR="00BF41CC" w:rsidRPr="00DA3DDE" w:rsidRDefault="00BF41CC" w:rsidP="00BF41CC">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10%</w:t>
            </w:r>
          </w:p>
        </w:tc>
      </w:tr>
      <w:tr w:rsidR="00DA3DDE" w:rsidRPr="00DA3DDE" w14:paraId="489E0A06" w14:textId="77777777" w:rsidTr="008E49D5">
        <w:trPr>
          <w:cantSplit/>
          <w:trHeight w:val="172"/>
        </w:trPr>
        <w:tc>
          <w:tcPr>
            <w:tcW w:w="357" w:type="pct"/>
            <w:vMerge/>
          </w:tcPr>
          <w:p w14:paraId="7A320B81" w14:textId="77777777" w:rsidR="00BF41CC" w:rsidRPr="00DA3DDE" w:rsidRDefault="00BF41CC" w:rsidP="00BF41CC">
            <w:pPr>
              <w:suppressAutoHyphens/>
              <w:spacing w:before="120" w:after="120"/>
              <w:jc w:val="both"/>
              <w:rPr>
                <w:rFonts w:ascii="Arial" w:hAnsi="Arial" w:cs="Arial"/>
                <w:b/>
                <w:sz w:val="22"/>
                <w:szCs w:val="22"/>
                <w:lang w:eastAsia="ar-SA"/>
              </w:rPr>
            </w:pPr>
          </w:p>
        </w:tc>
        <w:tc>
          <w:tcPr>
            <w:tcW w:w="1668" w:type="pct"/>
            <w:tcBorders>
              <w:top w:val="single" w:sz="4" w:space="0" w:color="000000"/>
              <w:bottom w:val="single" w:sz="4" w:space="0" w:color="000000"/>
            </w:tcBorders>
            <w:vAlign w:val="center"/>
          </w:tcPr>
          <w:p w14:paraId="6CF05D0E" w14:textId="35D1C90F" w:rsidR="00BF41CC" w:rsidRPr="00DA3DDE" w:rsidRDefault="00BF41CC" w:rsidP="00BF41CC">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D22EA1" w:rsidRPr="00DA3DDE">
              <w:rPr>
                <w:rFonts w:ascii="Arial" w:hAnsi="Arial" w:cs="Arial"/>
                <w:b/>
                <w:sz w:val="22"/>
                <w:szCs w:val="22"/>
                <w:lang w:eastAsia="ar-SA"/>
              </w:rPr>
              <w:t>5</w:t>
            </w:r>
            <w:r w:rsidRPr="00DA3DDE">
              <w:rPr>
                <w:rFonts w:ascii="Arial" w:hAnsi="Arial" w:cs="Arial"/>
                <w:b/>
                <w:sz w:val="22"/>
                <w:szCs w:val="22"/>
                <w:lang w:eastAsia="ar-SA"/>
              </w:rPr>
              <w:t xml:space="preserve"> dni roboczych</w:t>
            </w:r>
            <w:r w:rsidRPr="00DA3DDE">
              <w:rPr>
                <w:rFonts w:ascii="Arial" w:hAnsi="Arial" w:cs="Arial"/>
                <w:sz w:val="22"/>
                <w:szCs w:val="22"/>
                <w:lang w:eastAsia="ar-SA"/>
              </w:rPr>
              <w:t xml:space="preserve"> od dnia przekazania ostatecznego Przedmiotu Zamówienia</w:t>
            </w:r>
          </w:p>
        </w:tc>
        <w:tc>
          <w:tcPr>
            <w:tcW w:w="2233" w:type="pct"/>
            <w:tcBorders>
              <w:top w:val="single" w:sz="4" w:space="0" w:color="000000"/>
              <w:bottom w:val="single" w:sz="4" w:space="0" w:color="000000"/>
            </w:tcBorders>
            <w:vAlign w:val="center"/>
          </w:tcPr>
          <w:p w14:paraId="5C2ED267" w14:textId="5C271959" w:rsidR="00BF41CC" w:rsidRPr="00DA3DDE" w:rsidRDefault="00BF41CC" w:rsidP="00BF41CC">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Pisemna akceptacja </w:t>
            </w:r>
            <w:r w:rsidRPr="00DA3DDE">
              <w:rPr>
                <w:rFonts w:ascii="Arial" w:hAnsi="Arial" w:cs="Arial"/>
                <w:b/>
                <w:bCs/>
                <w:sz w:val="22"/>
                <w:szCs w:val="22"/>
                <w:lang w:eastAsia="ar-SA"/>
              </w:rPr>
              <w:t xml:space="preserve">(protokół odbioru </w:t>
            </w:r>
            <w:r w:rsidR="00D22EA1" w:rsidRPr="00DA3DDE">
              <w:rPr>
                <w:rFonts w:ascii="Arial" w:hAnsi="Arial" w:cs="Arial"/>
                <w:b/>
                <w:bCs/>
                <w:sz w:val="22"/>
                <w:szCs w:val="22"/>
                <w:lang w:eastAsia="ar-SA"/>
              </w:rPr>
              <w:t>5</w:t>
            </w:r>
            <w:r w:rsidRPr="00DA3DDE">
              <w:rPr>
                <w:rFonts w:ascii="Arial" w:hAnsi="Arial" w:cs="Arial"/>
                <w:b/>
                <w:bCs/>
                <w:sz w:val="22"/>
                <w:szCs w:val="22"/>
                <w:lang w:eastAsia="ar-SA"/>
              </w:rPr>
              <w:t xml:space="preserve"> części zamówienia – protokół </w:t>
            </w:r>
            <w:r w:rsidR="00D22EA1" w:rsidRPr="00DA3DDE">
              <w:rPr>
                <w:rFonts w:ascii="Arial" w:hAnsi="Arial" w:cs="Arial"/>
                <w:b/>
                <w:bCs/>
                <w:sz w:val="22"/>
                <w:szCs w:val="22"/>
                <w:lang w:eastAsia="ar-SA"/>
              </w:rPr>
              <w:t>5</w:t>
            </w:r>
            <w:r w:rsidRPr="00DA3DDE">
              <w:rPr>
                <w:rFonts w:ascii="Arial" w:hAnsi="Arial" w:cs="Arial"/>
                <w:b/>
                <w:bCs/>
                <w:sz w:val="22"/>
                <w:szCs w:val="22"/>
                <w:lang w:eastAsia="ar-SA"/>
              </w:rPr>
              <w:t xml:space="preserve">) </w:t>
            </w:r>
            <w:r w:rsidRPr="00DA3DDE">
              <w:rPr>
                <w:rFonts w:ascii="Arial" w:hAnsi="Arial" w:cs="Arial"/>
                <w:sz w:val="22"/>
                <w:szCs w:val="22"/>
                <w:lang w:eastAsia="ar-SA"/>
              </w:rPr>
              <w:t xml:space="preserve">lub uwagi do </w:t>
            </w:r>
            <w:r w:rsidR="00D22EA1" w:rsidRPr="00DA3DDE">
              <w:rPr>
                <w:rFonts w:ascii="Arial" w:hAnsi="Arial" w:cs="Arial"/>
                <w:sz w:val="22"/>
                <w:szCs w:val="22"/>
                <w:lang w:eastAsia="ar-SA"/>
              </w:rPr>
              <w:t>piątej</w:t>
            </w:r>
            <w:r w:rsidR="000F53FF" w:rsidRPr="00DA3DDE">
              <w:rPr>
                <w:rFonts w:ascii="Arial" w:hAnsi="Arial" w:cs="Arial"/>
                <w:sz w:val="22"/>
                <w:szCs w:val="22"/>
                <w:lang w:eastAsia="ar-SA"/>
              </w:rPr>
              <w:t xml:space="preserve"> </w:t>
            </w:r>
            <w:r w:rsidRPr="00DA3DDE">
              <w:rPr>
                <w:rFonts w:ascii="Arial" w:hAnsi="Arial" w:cs="Arial"/>
                <w:sz w:val="22"/>
                <w:szCs w:val="22"/>
                <w:lang w:eastAsia="ar-SA"/>
              </w:rPr>
              <w:t>części zamówienia</w:t>
            </w:r>
          </w:p>
        </w:tc>
        <w:tc>
          <w:tcPr>
            <w:tcW w:w="742" w:type="pct"/>
            <w:vMerge/>
          </w:tcPr>
          <w:p w14:paraId="0B4A9E0D" w14:textId="77777777" w:rsidR="00BF41CC" w:rsidRPr="00DA3DDE" w:rsidRDefault="00BF41CC" w:rsidP="00BF41CC">
            <w:pPr>
              <w:suppressAutoHyphens/>
              <w:spacing w:before="120" w:after="120"/>
              <w:jc w:val="both"/>
              <w:rPr>
                <w:rFonts w:ascii="Arial" w:hAnsi="Arial" w:cs="Arial"/>
                <w:sz w:val="22"/>
                <w:szCs w:val="22"/>
                <w:lang w:eastAsia="ar-SA"/>
              </w:rPr>
            </w:pPr>
          </w:p>
        </w:tc>
      </w:tr>
      <w:tr w:rsidR="00DA3DDE" w:rsidRPr="00DA3DDE" w14:paraId="32B71FEF" w14:textId="77777777" w:rsidTr="008E49D5">
        <w:trPr>
          <w:cantSplit/>
          <w:trHeight w:val="172"/>
        </w:trPr>
        <w:tc>
          <w:tcPr>
            <w:tcW w:w="357" w:type="pct"/>
            <w:vMerge/>
          </w:tcPr>
          <w:p w14:paraId="71F375F2" w14:textId="77777777" w:rsidR="00BF41CC" w:rsidRPr="00DA3DDE" w:rsidRDefault="00BF41CC" w:rsidP="00BF41CC">
            <w:pPr>
              <w:suppressAutoHyphens/>
              <w:spacing w:before="120" w:after="120"/>
              <w:jc w:val="both"/>
              <w:rPr>
                <w:rFonts w:ascii="Arial" w:hAnsi="Arial" w:cs="Arial"/>
                <w:b/>
                <w:sz w:val="22"/>
                <w:szCs w:val="22"/>
                <w:lang w:eastAsia="ar-SA"/>
              </w:rPr>
            </w:pPr>
          </w:p>
        </w:tc>
        <w:tc>
          <w:tcPr>
            <w:tcW w:w="1668" w:type="pct"/>
            <w:tcBorders>
              <w:top w:val="single" w:sz="4" w:space="0" w:color="000000"/>
              <w:bottom w:val="single" w:sz="4" w:space="0" w:color="000000"/>
            </w:tcBorders>
            <w:vAlign w:val="center"/>
          </w:tcPr>
          <w:p w14:paraId="2400C917" w14:textId="77777777" w:rsidR="00BF41CC" w:rsidRPr="00DA3DDE" w:rsidRDefault="00BF41CC" w:rsidP="00BF41CC">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Pr="00DA3DDE">
              <w:rPr>
                <w:rFonts w:ascii="Arial" w:hAnsi="Arial" w:cs="Arial"/>
                <w:b/>
                <w:sz w:val="22"/>
                <w:szCs w:val="22"/>
                <w:lang w:eastAsia="ar-SA"/>
              </w:rPr>
              <w:t>5 dni roboczych</w:t>
            </w:r>
            <w:r w:rsidRPr="00DA3DDE">
              <w:rPr>
                <w:rFonts w:ascii="Arial" w:hAnsi="Arial" w:cs="Arial"/>
                <w:sz w:val="22"/>
                <w:szCs w:val="22"/>
                <w:lang w:eastAsia="ar-SA"/>
              </w:rPr>
              <w:t xml:space="preserve"> od przekazania uwag do ostatecznego Przedmiotu Zamówienia</w:t>
            </w:r>
          </w:p>
        </w:tc>
        <w:tc>
          <w:tcPr>
            <w:tcW w:w="2233" w:type="pct"/>
            <w:tcBorders>
              <w:top w:val="single" w:sz="4" w:space="0" w:color="000000"/>
              <w:bottom w:val="single" w:sz="4" w:space="0" w:color="000000"/>
            </w:tcBorders>
            <w:vAlign w:val="center"/>
          </w:tcPr>
          <w:p w14:paraId="4D2F3AB7" w14:textId="4931D7BC" w:rsidR="00BF41CC" w:rsidRPr="00DA3DDE" w:rsidRDefault="00BF41CC" w:rsidP="00BF41CC">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Przekazanie przez Wykonawcę poprawionego zgodnie z uwagami Zamawiającego ostatecznego Przedmiotu Zamówienia </w:t>
            </w:r>
            <w:r w:rsidR="00DA3DDE" w:rsidRPr="00DA3DDE">
              <w:rPr>
                <w:rFonts w:ascii="Arial" w:hAnsi="Arial" w:cs="Arial"/>
                <w:sz w:val="22"/>
                <w:szCs w:val="22"/>
                <w:lang w:eastAsia="ar-SA"/>
              </w:rPr>
              <w:t>zgodnie ze wskazaniami w rozdziale G</w:t>
            </w:r>
          </w:p>
        </w:tc>
        <w:tc>
          <w:tcPr>
            <w:tcW w:w="742" w:type="pct"/>
            <w:vMerge/>
          </w:tcPr>
          <w:p w14:paraId="27EC63A3" w14:textId="77777777" w:rsidR="00BF41CC" w:rsidRPr="00DA3DDE" w:rsidRDefault="00BF41CC" w:rsidP="00BF41CC">
            <w:pPr>
              <w:suppressAutoHyphens/>
              <w:spacing w:before="120" w:after="120"/>
              <w:jc w:val="both"/>
              <w:rPr>
                <w:rFonts w:ascii="Arial" w:hAnsi="Arial" w:cs="Arial"/>
                <w:sz w:val="22"/>
                <w:szCs w:val="22"/>
                <w:lang w:eastAsia="ar-SA"/>
              </w:rPr>
            </w:pPr>
          </w:p>
        </w:tc>
      </w:tr>
      <w:tr w:rsidR="00BF41CC" w:rsidRPr="00DA3DDE" w14:paraId="6D819F93" w14:textId="77777777" w:rsidTr="008E49D5">
        <w:trPr>
          <w:cantSplit/>
          <w:trHeight w:val="172"/>
        </w:trPr>
        <w:tc>
          <w:tcPr>
            <w:tcW w:w="357" w:type="pct"/>
            <w:vMerge/>
            <w:tcBorders>
              <w:bottom w:val="single" w:sz="4" w:space="0" w:color="000000"/>
            </w:tcBorders>
          </w:tcPr>
          <w:p w14:paraId="3650E4BF" w14:textId="77777777" w:rsidR="00BF41CC" w:rsidRPr="00DA3DDE" w:rsidRDefault="00BF41CC" w:rsidP="00BF41CC">
            <w:pPr>
              <w:suppressAutoHyphens/>
              <w:spacing w:before="120" w:after="120"/>
              <w:jc w:val="both"/>
              <w:rPr>
                <w:rFonts w:ascii="Arial" w:hAnsi="Arial" w:cs="Arial"/>
                <w:b/>
                <w:sz w:val="22"/>
                <w:szCs w:val="22"/>
                <w:lang w:eastAsia="ar-SA"/>
              </w:rPr>
            </w:pPr>
          </w:p>
        </w:tc>
        <w:tc>
          <w:tcPr>
            <w:tcW w:w="1668" w:type="pct"/>
            <w:tcBorders>
              <w:top w:val="single" w:sz="4" w:space="0" w:color="000000"/>
              <w:bottom w:val="single" w:sz="4" w:space="0" w:color="000000"/>
            </w:tcBorders>
            <w:vAlign w:val="center"/>
          </w:tcPr>
          <w:p w14:paraId="586453D1" w14:textId="630459B3" w:rsidR="00BF41CC" w:rsidRPr="00DA3DDE" w:rsidRDefault="00BF41CC" w:rsidP="00BF41CC">
            <w:pPr>
              <w:suppressAutoHyphens/>
              <w:spacing w:before="120" w:after="120"/>
              <w:jc w:val="both"/>
              <w:rPr>
                <w:rFonts w:ascii="Arial" w:hAnsi="Arial" w:cs="Arial"/>
                <w:sz w:val="22"/>
                <w:szCs w:val="22"/>
                <w:lang w:eastAsia="ar-SA"/>
              </w:rPr>
            </w:pPr>
            <w:r w:rsidRPr="00DA3DDE">
              <w:rPr>
                <w:rFonts w:ascii="Arial" w:hAnsi="Arial" w:cs="Arial"/>
                <w:sz w:val="22"/>
                <w:szCs w:val="22"/>
                <w:lang w:eastAsia="ar-SA"/>
              </w:rPr>
              <w:t xml:space="preserve">Do </w:t>
            </w:r>
            <w:r w:rsidR="00F10D64" w:rsidRPr="00DA3DDE">
              <w:rPr>
                <w:rFonts w:ascii="Arial" w:hAnsi="Arial" w:cs="Arial"/>
                <w:b/>
                <w:sz w:val="22"/>
                <w:szCs w:val="22"/>
                <w:lang w:eastAsia="ar-SA"/>
              </w:rPr>
              <w:t>5</w:t>
            </w:r>
            <w:r w:rsidRPr="00DA3DDE">
              <w:rPr>
                <w:rFonts w:ascii="Arial" w:hAnsi="Arial" w:cs="Arial"/>
                <w:b/>
                <w:sz w:val="22"/>
                <w:szCs w:val="22"/>
                <w:lang w:eastAsia="ar-SA"/>
              </w:rPr>
              <w:t xml:space="preserve"> dni roboczych</w:t>
            </w:r>
            <w:r w:rsidRPr="00DA3DDE">
              <w:rPr>
                <w:rFonts w:ascii="Arial" w:hAnsi="Arial" w:cs="Arial"/>
                <w:sz w:val="22"/>
                <w:szCs w:val="22"/>
                <w:lang w:eastAsia="ar-SA"/>
              </w:rPr>
              <w:t xml:space="preserve"> od przekazania uwag do ostatecznego Przedmiotu Zamówienia</w:t>
            </w:r>
          </w:p>
        </w:tc>
        <w:tc>
          <w:tcPr>
            <w:tcW w:w="2233" w:type="pct"/>
            <w:tcBorders>
              <w:top w:val="single" w:sz="4" w:space="0" w:color="000000"/>
              <w:bottom w:val="single" w:sz="4" w:space="0" w:color="000000"/>
            </w:tcBorders>
            <w:vAlign w:val="center"/>
          </w:tcPr>
          <w:p w14:paraId="1BF0705D" w14:textId="2D81828A" w:rsidR="00BF41CC" w:rsidRPr="00DA3DDE" w:rsidRDefault="00BF41CC" w:rsidP="00BF41CC">
            <w:pPr>
              <w:suppressAutoHyphens/>
              <w:spacing w:before="120" w:after="120"/>
              <w:jc w:val="both"/>
              <w:rPr>
                <w:rFonts w:ascii="Arial" w:hAnsi="Arial" w:cs="Arial"/>
                <w:b/>
                <w:bCs/>
                <w:sz w:val="22"/>
                <w:szCs w:val="22"/>
                <w:lang w:eastAsia="ar-SA"/>
              </w:rPr>
            </w:pPr>
            <w:r w:rsidRPr="00DA3DDE">
              <w:rPr>
                <w:rFonts w:ascii="Arial" w:hAnsi="Arial" w:cs="Arial"/>
                <w:sz w:val="22"/>
                <w:szCs w:val="22"/>
                <w:lang w:eastAsia="ar-SA"/>
              </w:rPr>
              <w:t xml:space="preserve">Pisemna akceptacja </w:t>
            </w:r>
            <w:r w:rsidRPr="00DA3DDE">
              <w:rPr>
                <w:rFonts w:ascii="Arial" w:hAnsi="Arial" w:cs="Arial"/>
                <w:b/>
                <w:bCs/>
                <w:sz w:val="22"/>
                <w:szCs w:val="22"/>
                <w:lang w:eastAsia="ar-SA"/>
              </w:rPr>
              <w:t xml:space="preserve">(protokół odbioru </w:t>
            </w:r>
            <w:r w:rsidR="00150DF6" w:rsidRPr="00DA3DDE">
              <w:rPr>
                <w:rFonts w:ascii="Arial" w:hAnsi="Arial" w:cs="Arial"/>
                <w:b/>
                <w:bCs/>
                <w:sz w:val="22"/>
                <w:szCs w:val="22"/>
                <w:lang w:eastAsia="ar-SA"/>
              </w:rPr>
              <w:t>5</w:t>
            </w:r>
            <w:r w:rsidRPr="00DA3DDE">
              <w:rPr>
                <w:rFonts w:ascii="Arial" w:hAnsi="Arial" w:cs="Arial"/>
                <w:b/>
                <w:bCs/>
                <w:sz w:val="22"/>
                <w:szCs w:val="22"/>
                <w:lang w:eastAsia="ar-SA"/>
              </w:rPr>
              <w:t xml:space="preserve"> części zamówienia – protokół </w:t>
            </w:r>
            <w:r w:rsidR="00150DF6" w:rsidRPr="00DA3DDE">
              <w:rPr>
                <w:rFonts w:ascii="Arial" w:hAnsi="Arial" w:cs="Arial"/>
                <w:b/>
                <w:bCs/>
                <w:sz w:val="22"/>
                <w:szCs w:val="22"/>
                <w:lang w:eastAsia="ar-SA"/>
              </w:rPr>
              <w:t>5</w:t>
            </w:r>
            <w:r w:rsidRPr="00DA3DDE">
              <w:rPr>
                <w:rFonts w:ascii="Arial" w:hAnsi="Arial" w:cs="Arial"/>
                <w:b/>
                <w:bCs/>
                <w:sz w:val="22"/>
                <w:szCs w:val="22"/>
                <w:lang w:eastAsia="ar-SA"/>
              </w:rPr>
              <w:t xml:space="preserve">’) </w:t>
            </w:r>
            <w:r w:rsidRPr="00DA3DDE">
              <w:rPr>
                <w:rFonts w:ascii="Arial" w:hAnsi="Arial" w:cs="Arial"/>
                <w:sz w:val="22"/>
                <w:szCs w:val="22"/>
                <w:lang w:eastAsia="ar-SA"/>
              </w:rPr>
              <w:t>przez Zamawiającego</w:t>
            </w:r>
          </w:p>
        </w:tc>
        <w:tc>
          <w:tcPr>
            <w:tcW w:w="742" w:type="pct"/>
            <w:vMerge/>
            <w:tcBorders>
              <w:bottom w:val="single" w:sz="4" w:space="0" w:color="000000"/>
            </w:tcBorders>
          </w:tcPr>
          <w:p w14:paraId="721367CA" w14:textId="77777777" w:rsidR="00BF41CC" w:rsidRPr="00DA3DDE" w:rsidRDefault="00BF41CC" w:rsidP="00BF41CC">
            <w:pPr>
              <w:suppressAutoHyphens/>
              <w:spacing w:before="120" w:after="120"/>
              <w:jc w:val="both"/>
              <w:rPr>
                <w:rFonts w:ascii="Arial" w:hAnsi="Arial" w:cs="Arial"/>
                <w:sz w:val="22"/>
                <w:szCs w:val="22"/>
                <w:lang w:eastAsia="ar-SA"/>
              </w:rPr>
            </w:pPr>
          </w:p>
        </w:tc>
      </w:tr>
    </w:tbl>
    <w:p w14:paraId="30A94470" w14:textId="387E6277" w:rsidR="002863E3" w:rsidRDefault="002863E3">
      <w:pPr>
        <w:jc w:val="both"/>
        <w:rPr>
          <w:rFonts w:ascii="Arial" w:hAnsi="Arial" w:cs="Arial"/>
          <w:sz w:val="22"/>
          <w:szCs w:val="22"/>
        </w:rPr>
      </w:pPr>
    </w:p>
    <w:p w14:paraId="639442A0" w14:textId="159C9E25" w:rsidR="00F87AFF" w:rsidRPr="00DA3DDE" w:rsidRDefault="00F87AFF" w:rsidP="00DC257B">
      <w:pPr>
        <w:jc w:val="both"/>
        <w:rPr>
          <w:rFonts w:ascii="Arial" w:hAnsi="Arial" w:cs="Arial"/>
          <w:sz w:val="22"/>
          <w:szCs w:val="22"/>
        </w:rPr>
      </w:pPr>
      <w:r>
        <w:rPr>
          <w:rFonts w:ascii="Arial" w:hAnsi="Arial" w:cs="Arial"/>
          <w:sz w:val="22"/>
          <w:szCs w:val="22"/>
        </w:rPr>
        <w:t>*</w:t>
      </w:r>
      <w:r w:rsidR="00DC257B" w:rsidRPr="00DC257B">
        <w:rPr>
          <w:rFonts w:ascii="Arial" w:hAnsi="Arial" w:cs="Arial"/>
          <w:sz w:val="22"/>
          <w:szCs w:val="22"/>
        </w:rPr>
        <w:t xml:space="preserve">Zamawiający zastrzega sobie możliwość </w:t>
      </w:r>
      <w:r w:rsidR="00DC257B">
        <w:rPr>
          <w:rFonts w:ascii="Arial" w:hAnsi="Arial" w:cs="Arial"/>
          <w:sz w:val="22"/>
          <w:szCs w:val="22"/>
        </w:rPr>
        <w:t xml:space="preserve">wydłużenia </w:t>
      </w:r>
      <w:r w:rsidR="00DC257B" w:rsidRPr="00DC257B">
        <w:rPr>
          <w:rFonts w:ascii="Arial" w:hAnsi="Arial" w:cs="Arial"/>
          <w:sz w:val="22"/>
          <w:szCs w:val="22"/>
        </w:rPr>
        <w:t>terminu realizacji po podpisaniu umo</w:t>
      </w:r>
      <w:r w:rsidR="00DC257B">
        <w:rPr>
          <w:rFonts w:ascii="Arial" w:hAnsi="Arial" w:cs="Arial"/>
          <w:sz w:val="22"/>
          <w:szCs w:val="22"/>
        </w:rPr>
        <w:t>wy</w:t>
      </w:r>
      <w:r w:rsidR="00DC257B" w:rsidRPr="00DC257B">
        <w:rPr>
          <w:rFonts w:ascii="Arial" w:hAnsi="Arial" w:cs="Arial"/>
          <w:sz w:val="22"/>
          <w:szCs w:val="22"/>
        </w:rPr>
        <w:t xml:space="preserve"> </w:t>
      </w:r>
      <w:r w:rsidR="00DC257B">
        <w:rPr>
          <w:rFonts w:ascii="Arial" w:hAnsi="Arial" w:cs="Arial"/>
          <w:sz w:val="22"/>
          <w:szCs w:val="22"/>
        </w:rPr>
        <w:t xml:space="preserve">z </w:t>
      </w:r>
      <w:r w:rsidR="00DC257B" w:rsidRPr="00DC257B">
        <w:rPr>
          <w:rFonts w:ascii="Arial" w:hAnsi="Arial" w:cs="Arial"/>
          <w:sz w:val="22"/>
          <w:szCs w:val="22"/>
        </w:rPr>
        <w:t xml:space="preserve">Wykonawcą, w przypadku przedłużenia realizacji projektu POIS.02.04.00-00-0193/16 pn. </w:t>
      </w:r>
      <w:r w:rsidR="00DC257B" w:rsidRPr="007C489F">
        <w:rPr>
          <w:rFonts w:ascii="Arial" w:hAnsi="Arial" w:cs="Arial"/>
          <w:i/>
          <w:iCs/>
          <w:sz w:val="22"/>
          <w:szCs w:val="22"/>
        </w:rPr>
        <w:t>Opracowanie planów zadań ochronnych dla obszarów Natura 2000</w:t>
      </w:r>
      <w:r w:rsidR="00DC257B" w:rsidRPr="00DC257B">
        <w:rPr>
          <w:rFonts w:ascii="Arial" w:hAnsi="Arial" w:cs="Arial"/>
          <w:sz w:val="22"/>
          <w:szCs w:val="22"/>
        </w:rPr>
        <w:t xml:space="preserve"> przez Instytucje Wdrażającą oraz otrzymaniu zmiany decyzji o zapewnieniu finansowania na realizację przedsięwzięcia. Zmiana wymagać będzie sporządzenia aneksu do umowy.</w:t>
      </w:r>
    </w:p>
    <w:sectPr w:rsidR="00F87AFF" w:rsidRPr="00DA3DDE" w:rsidSect="00B53967">
      <w:headerReference w:type="default" r:id="rId14"/>
      <w:footerReference w:type="default" r:id="rId1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4F1D" w14:textId="77777777" w:rsidR="00E50D06" w:rsidRDefault="00E50D06" w:rsidP="00B04740">
      <w:r>
        <w:separator/>
      </w:r>
    </w:p>
  </w:endnote>
  <w:endnote w:type="continuationSeparator" w:id="0">
    <w:p w14:paraId="45A6051A" w14:textId="77777777" w:rsidR="00E50D06" w:rsidRDefault="00E50D06" w:rsidP="00B0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5B24" w14:textId="19F5B0B0" w:rsidR="00E50D06" w:rsidRPr="007523F3" w:rsidRDefault="00E50D06" w:rsidP="007523F3">
    <w:pPr>
      <w:pStyle w:val="Stopka"/>
      <w:rPr>
        <w:rFonts w:ascii="Arial" w:hAnsi="Arial" w:cs="Arial"/>
        <w:sz w:val="20"/>
        <w:szCs w:val="20"/>
      </w:rPr>
    </w:pPr>
    <w:r w:rsidRPr="00BC5CD4">
      <w:rPr>
        <w:rFonts w:ascii="Arial" w:hAnsi="Arial" w:cs="Arial"/>
        <w:sz w:val="20"/>
        <w:szCs w:val="20"/>
      </w:rPr>
      <w:t>WPN.261.2.</w:t>
    </w:r>
    <w:r>
      <w:rPr>
        <w:rFonts w:ascii="Arial" w:hAnsi="Arial" w:cs="Arial"/>
        <w:sz w:val="20"/>
        <w:szCs w:val="20"/>
      </w:rPr>
      <w:t>1</w:t>
    </w:r>
    <w:r w:rsidRPr="00BC5CD4">
      <w:rPr>
        <w:rFonts w:ascii="Arial" w:hAnsi="Arial" w:cs="Arial"/>
        <w:sz w:val="20"/>
        <w:szCs w:val="20"/>
      </w:rPr>
      <w:t>.2021.</w:t>
    </w:r>
    <w:r>
      <w:rPr>
        <w:rFonts w:ascii="Arial" w:hAnsi="Arial" w:cs="Arial"/>
        <w:sz w:val="20"/>
        <w:szCs w:val="20"/>
      </w:rPr>
      <w:t>AT</w:t>
    </w:r>
    <w:r w:rsidRPr="00BC5CD4">
      <w:rPr>
        <w:rFonts w:ascii="Arial" w:hAnsi="Arial" w:cs="Arial"/>
        <w:sz w:val="20"/>
        <w:szCs w:val="20"/>
      </w:rPr>
      <w:ptab w:relativeTo="margin" w:alignment="center" w:leader="none"/>
    </w:r>
    <w:r w:rsidRPr="00BC5CD4">
      <w:rPr>
        <w:rFonts w:ascii="Arial" w:hAnsi="Arial" w:cs="Arial"/>
        <w:sz w:val="20"/>
        <w:szCs w:val="20"/>
      </w:rPr>
      <w:t xml:space="preserve">Załącznik nr </w:t>
    </w:r>
    <w:r w:rsidR="009F79B7">
      <w:rPr>
        <w:rFonts w:ascii="Arial" w:hAnsi="Arial" w:cs="Arial"/>
        <w:sz w:val="20"/>
        <w:szCs w:val="20"/>
      </w:rPr>
      <w:t>1</w:t>
    </w:r>
    <w:r w:rsidRPr="00BC5CD4">
      <w:rPr>
        <w:rFonts w:ascii="Arial" w:hAnsi="Arial" w:cs="Arial"/>
        <w:sz w:val="20"/>
        <w:szCs w:val="20"/>
      </w:rPr>
      <w:t xml:space="preserve"> do SWZ</w:t>
    </w:r>
    <w:r w:rsidRPr="00BC5CD4">
      <w:rPr>
        <w:rFonts w:ascii="Arial" w:hAnsi="Arial" w:cs="Arial"/>
        <w:sz w:val="20"/>
        <w:szCs w:val="20"/>
      </w:rPr>
      <w:ptab w:relativeTo="margin" w:alignment="right" w:leader="none"/>
    </w:r>
    <w:r w:rsidRPr="00BC5CD4">
      <w:rPr>
        <w:rFonts w:ascii="Arial" w:hAnsi="Arial" w:cs="Arial"/>
        <w:sz w:val="20"/>
        <w:szCs w:val="20"/>
      </w:rPr>
      <w:t xml:space="preserve"> </w:t>
    </w:r>
    <w:sdt>
      <w:sdtPr>
        <w:rPr>
          <w:rFonts w:ascii="Arial" w:hAnsi="Arial" w:cs="Arial"/>
          <w:sz w:val="20"/>
          <w:szCs w:val="20"/>
        </w:rPr>
        <w:id w:val="156221624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BC5CD4">
              <w:rPr>
                <w:rFonts w:ascii="Arial" w:hAnsi="Arial" w:cs="Arial"/>
                <w:sz w:val="20"/>
                <w:szCs w:val="20"/>
              </w:rPr>
              <w:t xml:space="preserve">Strona </w:t>
            </w:r>
            <w:r w:rsidRPr="00BC5CD4">
              <w:rPr>
                <w:rFonts w:ascii="Arial" w:hAnsi="Arial" w:cs="Arial"/>
                <w:b/>
                <w:bCs/>
                <w:sz w:val="20"/>
                <w:szCs w:val="20"/>
              </w:rPr>
              <w:fldChar w:fldCharType="begin"/>
            </w:r>
            <w:r w:rsidRPr="00BC5CD4">
              <w:rPr>
                <w:rFonts w:ascii="Arial" w:hAnsi="Arial" w:cs="Arial"/>
                <w:b/>
                <w:bCs/>
                <w:sz w:val="20"/>
                <w:szCs w:val="20"/>
              </w:rPr>
              <w:instrText>PAGE</w:instrText>
            </w:r>
            <w:r w:rsidRPr="00BC5CD4">
              <w:rPr>
                <w:rFonts w:ascii="Arial" w:hAnsi="Arial" w:cs="Arial"/>
                <w:b/>
                <w:bCs/>
                <w:sz w:val="20"/>
                <w:szCs w:val="20"/>
              </w:rPr>
              <w:fldChar w:fldCharType="separate"/>
            </w:r>
            <w:r w:rsidR="00150DF6">
              <w:rPr>
                <w:rFonts w:ascii="Arial" w:hAnsi="Arial" w:cs="Arial"/>
                <w:b/>
                <w:bCs/>
                <w:noProof/>
                <w:sz w:val="20"/>
                <w:szCs w:val="20"/>
              </w:rPr>
              <w:t>27</w:t>
            </w:r>
            <w:r w:rsidRPr="00BC5CD4">
              <w:rPr>
                <w:rFonts w:ascii="Arial" w:hAnsi="Arial" w:cs="Arial"/>
                <w:b/>
                <w:bCs/>
                <w:sz w:val="20"/>
                <w:szCs w:val="20"/>
              </w:rPr>
              <w:fldChar w:fldCharType="end"/>
            </w:r>
            <w:r w:rsidRPr="00BC5CD4">
              <w:rPr>
                <w:rFonts w:ascii="Arial" w:hAnsi="Arial" w:cs="Arial"/>
                <w:sz w:val="20"/>
                <w:szCs w:val="20"/>
              </w:rPr>
              <w:t xml:space="preserve"> z </w:t>
            </w:r>
            <w:r w:rsidRPr="00BC5CD4">
              <w:rPr>
                <w:rFonts w:ascii="Arial" w:hAnsi="Arial" w:cs="Arial"/>
                <w:b/>
                <w:bCs/>
                <w:sz w:val="20"/>
                <w:szCs w:val="20"/>
              </w:rPr>
              <w:fldChar w:fldCharType="begin"/>
            </w:r>
            <w:r w:rsidRPr="00BC5CD4">
              <w:rPr>
                <w:rFonts w:ascii="Arial" w:hAnsi="Arial" w:cs="Arial"/>
                <w:b/>
                <w:bCs/>
                <w:sz w:val="20"/>
                <w:szCs w:val="20"/>
              </w:rPr>
              <w:instrText>NUMPAGES</w:instrText>
            </w:r>
            <w:r w:rsidRPr="00BC5CD4">
              <w:rPr>
                <w:rFonts w:ascii="Arial" w:hAnsi="Arial" w:cs="Arial"/>
                <w:b/>
                <w:bCs/>
                <w:sz w:val="20"/>
                <w:szCs w:val="20"/>
              </w:rPr>
              <w:fldChar w:fldCharType="separate"/>
            </w:r>
            <w:r w:rsidR="00150DF6">
              <w:rPr>
                <w:rFonts w:ascii="Arial" w:hAnsi="Arial" w:cs="Arial"/>
                <w:b/>
                <w:bCs/>
                <w:noProof/>
                <w:sz w:val="20"/>
                <w:szCs w:val="20"/>
              </w:rPr>
              <w:t>27</w:t>
            </w:r>
            <w:r w:rsidRPr="00BC5CD4">
              <w:rPr>
                <w:rFonts w:ascii="Arial" w:hAnsi="Arial" w:cs="Arial"/>
                <w:b/>
                <w:bCs/>
                <w:sz w:val="20"/>
                <w:szCs w:val="20"/>
              </w:rPr>
              <w:fldChar w:fldCharType="end"/>
            </w:r>
          </w:sdtContent>
        </w:sdt>
      </w:sdtContent>
    </w:sdt>
  </w:p>
  <w:p w14:paraId="11DCD784" w14:textId="1578569C" w:rsidR="00E50D06" w:rsidRDefault="00E50D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95FD" w14:textId="77777777" w:rsidR="00E50D06" w:rsidRDefault="00E50D06" w:rsidP="00B04740">
      <w:r>
        <w:separator/>
      </w:r>
    </w:p>
  </w:footnote>
  <w:footnote w:type="continuationSeparator" w:id="0">
    <w:p w14:paraId="153D4F44" w14:textId="77777777" w:rsidR="00E50D06" w:rsidRDefault="00E50D06" w:rsidP="00B04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B2D1" w14:textId="41D159B4" w:rsidR="00E50D06" w:rsidRDefault="00E50D06" w:rsidP="00131CF3">
    <w:pPr>
      <w:pStyle w:val="Nagwek"/>
      <w:spacing w:after="240"/>
      <w:jc w:val="right"/>
      <w:rPr>
        <w:rFonts w:ascii="Arial" w:hAnsi="Arial" w:cs="Arial"/>
        <w:sz w:val="18"/>
        <w:szCs w:val="20"/>
      </w:rPr>
    </w:pPr>
    <w:r>
      <w:rPr>
        <w:noProof/>
      </w:rPr>
      <w:drawing>
        <wp:inline distT="0" distB="0" distL="0" distR="0" wp14:anchorId="52B407E4" wp14:editId="5F9FA997">
          <wp:extent cx="5760085" cy="568760"/>
          <wp:effectExtent l="0" t="0" r="0" b="3175"/>
          <wp:docPr id="1" name="Obraz 1" descr="C:\Users\Antosyk.Barbara\AppData\Local\Microsoft\Windows\INetCache\Content.Word\FE-POIŚ+GDOŚ+RDOŚ_Rzeszów+UE-FS poziom 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syk.Barbara\AppData\Local\Microsoft\Windows\INetCache\Content.Word\FE-POIŚ+GDOŚ+RDOŚ_Rzeszów+UE-FS poziom P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68760"/>
                  </a:xfrm>
                  <a:prstGeom prst="rect">
                    <a:avLst/>
                  </a:prstGeom>
                  <a:noFill/>
                  <a:ln>
                    <a:noFill/>
                  </a:ln>
                </pic:spPr>
              </pic:pic>
            </a:graphicData>
          </a:graphic>
        </wp:inline>
      </w:drawing>
    </w:r>
  </w:p>
  <w:p w14:paraId="14BC9195" w14:textId="77777777" w:rsidR="00E50D06" w:rsidRPr="00131CF3" w:rsidRDefault="00E50D06" w:rsidP="00E82BDC">
    <w:pPr>
      <w:pStyle w:val="Nagwek"/>
      <w:jc w:val="right"/>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C50A79C"/>
    <w:name w:val="WW8Num7"/>
    <w:lvl w:ilvl="0">
      <w:start w:val="1"/>
      <w:numFmt w:val="bullet"/>
      <w:pStyle w:val="StylLista31Przed85ptPo85ptInterliniaConajmn"/>
      <w:lvlText w:val=""/>
      <w:lvlJc w:val="left"/>
      <w:pPr>
        <w:tabs>
          <w:tab w:val="num" w:pos="283"/>
        </w:tabs>
        <w:ind w:left="283" w:hanging="283"/>
      </w:pPr>
      <w:rPr>
        <w:rFonts w:ascii="Symbol" w:hAnsi="Symbol" w:hint="default"/>
      </w:r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 w15:restartNumberingAfterBreak="0">
    <w:nsid w:val="00000005"/>
    <w:multiLevelType w:val="multilevel"/>
    <w:tmpl w:val="C22A4D64"/>
    <w:name w:val="WW8Num9"/>
    <w:lvl w:ilvl="0">
      <w:start w:val="1"/>
      <w:numFmt w:val="decimal"/>
      <w:lvlText w:val="%1."/>
      <w:lvlJc w:val="left"/>
      <w:pPr>
        <w:tabs>
          <w:tab w:val="num" w:pos="516"/>
        </w:tabs>
        <w:ind w:left="516" w:hanging="374"/>
      </w:pPr>
      <w:rPr>
        <w:b/>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298"/>
        </w:tabs>
        <w:ind w:left="1298" w:hanging="720"/>
      </w:pPr>
    </w:lvl>
    <w:lvl w:ilvl="3">
      <w:start w:val="1"/>
      <w:numFmt w:val="decimal"/>
      <w:isLgl/>
      <w:lvlText w:val="%1.%2.%3.%4."/>
      <w:lvlJc w:val="left"/>
      <w:pPr>
        <w:tabs>
          <w:tab w:val="num" w:pos="1516"/>
        </w:tabs>
        <w:ind w:left="1516" w:hanging="720"/>
      </w:pPr>
    </w:lvl>
    <w:lvl w:ilvl="4">
      <w:start w:val="1"/>
      <w:numFmt w:val="decimal"/>
      <w:isLgl/>
      <w:lvlText w:val="%1.%2.%3.%4.%5."/>
      <w:lvlJc w:val="left"/>
      <w:pPr>
        <w:tabs>
          <w:tab w:val="num" w:pos="2094"/>
        </w:tabs>
        <w:ind w:left="2094" w:hanging="1080"/>
      </w:pPr>
    </w:lvl>
    <w:lvl w:ilvl="5">
      <w:start w:val="1"/>
      <w:numFmt w:val="decimal"/>
      <w:isLgl/>
      <w:lvlText w:val="%1.%2.%3.%4.%5.%6."/>
      <w:lvlJc w:val="left"/>
      <w:pPr>
        <w:tabs>
          <w:tab w:val="num" w:pos="2312"/>
        </w:tabs>
        <w:ind w:left="2312" w:hanging="1080"/>
      </w:pPr>
    </w:lvl>
    <w:lvl w:ilvl="6">
      <w:start w:val="1"/>
      <w:numFmt w:val="decimal"/>
      <w:isLgl/>
      <w:lvlText w:val="%1.%2.%3.%4.%5.%6.%7."/>
      <w:lvlJc w:val="left"/>
      <w:pPr>
        <w:tabs>
          <w:tab w:val="num" w:pos="2890"/>
        </w:tabs>
        <w:ind w:left="2890" w:hanging="1440"/>
      </w:pPr>
    </w:lvl>
    <w:lvl w:ilvl="7">
      <w:start w:val="1"/>
      <w:numFmt w:val="decimal"/>
      <w:isLgl/>
      <w:lvlText w:val="%1.%2.%3.%4.%5.%6.%7.%8."/>
      <w:lvlJc w:val="left"/>
      <w:pPr>
        <w:tabs>
          <w:tab w:val="num" w:pos="3108"/>
        </w:tabs>
        <w:ind w:left="3108" w:hanging="1440"/>
      </w:pPr>
    </w:lvl>
    <w:lvl w:ilvl="8">
      <w:start w:val="1"/>
      <w:numFmt w:val="decimal"/>
      <w:isLgl/>
      <w:lvlText w:val="%1.%2.%3.%4.%5.%6.%7.%8.%9."/>
      <w:lvlJc w:val="left"/>
      <w:pPr>
        <w:tabs>
          <w:tab w:val="num" w:pos="3686"/>
        </w:tabs>
        <w:ind w:left="3686" w:hanging="1800"/>
      </w:pPr>
    </w:lvl>
  </w:abstractNum>
  <w:abstractNum w:abstractNumId="2" w15:restartNumberingAfterBreak="0">
    <w:nsid w:val="00000008"/>
    <w:multiLevelType w:val="multilevel"/>
    <w:tmpl w:val="D210654A"/>
    <w:lvl w:ilvl="0">
      <w:start w:val="1"/>
      <w:numFmt w:val="lowerLetter"/>
      <w:pStyle w:val="Lista1"/>
      <w:lvlText w:val="%1)"/>
      <w:lvlJc w:val="left"/>
      <w:pPr>
        <w:tabs>
          <w:tab w:val="num" w:pos="568"/>
        </w:tabs>
        <w:ind w:left="1419" w:hanging="284"/>
      </w:pPr>
      <w:rPr>
        <w:rFonts w:hint="default"/>
        <w:color w:val="auto"/>
      </w:rPr>
    </w:lvl>
    <w:lvl w:ilvl="1">
      <w:start w:val="1"/>
      <w:numFmt w:val="lowerLetter"/>
      <w:suff w:val="nothing"/>
      <w:lvlText w:val="%2."/>
      <w:lvlJc w:val="left"/>
      <w:pPr>
        <w:ind w:left="-283"/>
      </w:pPr>
      <w:rPr>
        <w:rFonts w:hint="default"/>
      </w:rPr>
    </w:lvl>
    <w:lvl w:ilvl="2">
      <w:start w:val="1"/>
      <w:numFmt w:val="lowerRoman"/>
      <w:suff w:val="nothing"/>
      <w:lvlText w:val="%3."/>
      <w:lvlJc w:val="left"/>
      <w:pPr>
        <w:ind w:left="-283"/>
      </w:pPr>
      <w:rPr>
        <w:rFonts w:hint="default"/>
      </w:rPr>
    </w:lvl>
    <w:lvl w:ilvl="3">
      <w:start w:val="1"/>
      <w:numFmt w:val="decimal"/>
      <w:suff w:val="nothing"/>
      <w:lvlText w:val="%4."/>
      <w:lvlJc w:val="left"/>
      <w:pPr>
        <w:ind w:left="-283"/>
      </w:pPr>
      <w:rPr>
        <w:rFonts w:hint="default"/>
        <w:b w:val="0"/>
        <w:bCs w:val="0"/>
        <w:i w:val="0"/>
        <w:iCs w:val="0"/>
        <w:color w:val="auto"/>
      </w:rPr>
    </w:lvl>
    <w:lvl w:ilvl="4">
      <w:start w:val="1"/>
      <w:numFmt w:val="lowerLetter"/>
      <w:suff w:val="nothing"/>
      <w:lvlText w:val="%5."/>
      <w:lvlJc w:val="left"/>
      <w:pPr>
        <w:ind w:left="-283"/>
      </w:pPr>
      <w:rPr>
        <w:rFonts w:hint="default"/>
      </w:rPr>
    </w:lvl>
    <w:lvl w:ilvl="5">
      <w:start w:val="1"/>
      <w:numFmt w:val="lowerRoman"/>
      <w:suff w:val="nothing"/>
      <w:lvlText w:val="%6."/>
      <w:lvlJc w:val="left"/>
      <w:pPr>
        <w:ind w:left="-283"/>
      </w:pPr>
      <w:rPr>
        <w:rFonts w:hint="default"/>
      </w:rPr>
    </w:lvl>
    <w:lvl w:ilvl="6">
      <w:start w:val="1"/>
      <w:numFmt w:val="decimal"/>
      <w:lvlText w:val="%7."/>
      <w:lvlJc w:val="left"/>
      <w:pPr>
        <w:ind w:left="-283"/>
      </w:pPr>
      <w:rPr>
        <w:rFonts w:hint="default"/>
        <w:b/>
        <w:bCs/>
      </w:rPr>
    </w:lvl>
    <w:lvl w:ilvl="7">
      <w:start w:val="1"/>
      <w:numFmt w:val="lowerLetter"/>
      <w:suff w:val="nothing"/>
      <w:lvlText w:val="%8."/>
      <w:lvlJc w:val="left"/>
      <w:pPr>
        <w:ind w:left="-283"/>
      </w:pPr>
      <w:rPr>
        <w:rFonts w:hint="default"/>
      </w:rPr>
    </w:lvl>
    <w:lvl w:ilvl="8">
      <w:start w:val="1"/>
      <w:numFmt w:val="lowerRoman"/>
      <w:suff w:val="nothing"/>
      <w:lvlText w:val="%9."/>
      <w:lvlJc w:val="left"/>
      <w:pPr>
        <w:ind w:left="-283"/>
      </w:pPr>
      <w:rPr>
        <w:rFonts w:hint="default"/>
      </w:rPr>
    </w:lvl>
  </w:abstractNum>
  <w:abstractNum w:abstractNumId="3" w15:restartNumberingAfterBreak="0">
    <w:nsid w:val="0000000F"/>
    <w:multiLevelType w:val="multilevel"/>
    <w:tmpl w:val="2436A64C"/>
    <w:name w:val="WW8Num1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hint="default"/>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5"/>
    <w:multiLevelType w:val="multilevel"/>
    <w:tmpl w:val="898A1E00"/>
    <w:lvl w:ilvl="0">
      <w:start w:val="1"/>
      <w:numFmt w:val="bullet"/>
      <w:pStyle w:val="Listaa"/>
      <w:lvlText w:val=""/>
      <w:lvlJc w:val="left"/>
      <w:pPr>
        <w:tabs>
          <w:tab w:val="num" w:pos="1134"/>
        </w:tabs>
        <w:ind w:left="1134" w:hanging="283"/>
      </w:pPr>
      <w:rPr>
        <w:rFonts w:ascii="Symbol" w:hAnsi="Symbol" w:cs="Symbol" w:hint="default"/>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18"/>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A41BB4"/>
    <w:multiLevelType w:val="hybridMultilevel"/>
    <w:tmpl w:val="02BC31F0"/>
    <w:lvl w:ilvl="0" w:tplc="45E84C08">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D533B3"/>
    <w:multiLevelType w:val="hybridMultilevel"/>
    <w:tmpl w:val="43BCE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1A432F"/>
    <w:multiLevelType w:val="hybridMultilevel"/>
    <w:tmpl w:val="4FD61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5314B"/>
    <w:multiLevelType w:val="hybridMultilevel"/>
    <w:tmpl w:val="890E68B4"/>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7046FF"/>
    <w:multiLevelType w:val="hybridMultilevel"/>
    <w:tmpl w:val="EA8EF6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D1713C"/>
    <w:multiLevelType w:val="hybridMultilevel"/>
    <w:tmpl w:val="90C0B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D200E0"/>
    <w:multiLevelType w:val="hybridMultilevel"/>
    <w:tmpl w:val="889C7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084DD2"/>
    <w:multiLevelType w:val="hybridMultilevel"/>
    <w:tmpl w:val="56C069B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F6F1C"/>
    <w:multiLevelType w:val="multilevel"/>
    <w:tmpl w:val="49DE2BD0"/>
    <w:name w:val="WW8Num212"/>
    <w:lvl w:ilvl="0">
      <w:start w:val="3"/>
      <w:numFmt w:val="low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Symbol" w:hAnsi="Symbol" w:cs="Open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AC73B1"/>
    <w:multiLevelType w:val="hybridMultilevel"/>
    <w:tmpl w:val="5F2EC544"/>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F83B9F"/>
    <w:multiLevelType w:val="hybridMultilevel"/>
    <w:tmpl w:val="1EDEAB4A"/>
    <w:lvl w:ilvl="0" w:tplc="FFFFFFFF">
      <w:start w:val="1"/>
      <w:numFmt w:val="bullet"/>
      <w:lvlText w:val="-"/>
      <w:lvlJc w:val="left"/>
      <w:pPr>
        <w:ind w:left="1146" w:hanging="360"/>
      </w:p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D4F0A7A"/>
    <w:multiLevelType w:val="hybridMultilevel"/>
    <w:tmpl w:val="C3F8882A"/>
    <w:lvl w:ilvl="0" w:tplc="56D2474C">
      <w:start w:val="1"/>
      <w:numFmt w:val="upperLetter"/>
      <w:lvlText w:val="%1."/>
      <w:lvlJc w:val="left"/>
      <w:pPr>
        <w:ind w:left="720" w:hanging="360"/>
      </w:pPr>
      <w:rPr>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C92025"/>
    <w:multiLevelType w:val="hybridMultilevel"/>
    <w:tmpl w:val="C5B8A8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A8471C"/>
    <w:multiLevelType w:val="multilevel"/>
    <w:tmpl w:val="104C91EC"/>
    <w:lvl w:ilvl="0">
      <w:start w:val="1"/>
      <w:numFmt w:val="lowerLetter"/>
      <w:lvlText w:val="%1)"/>
      <w:lvlJc w:val="left"/>
      <w:pPr>
        <w:tabs>
          <w:tab w:val="num" w:pos="568"/>
        </w:tabs>
        <w:ind w:left="1419" w:hanging="284"/>
      </w:pPr>
      <w:rPr>
        <w:rFonts w:hint="default"/>
        <w:color w:val="auto"/>
      </w:rPr>
    </w:lvl>
    <w:lvl w:ilvl="1">
      <w:start w:val="1"/>
      <w:numFmt w:val="decimal"/>
      <w:lvlText w:val="%2."/>
      <w:lvlJc w:val="left"/>
      <w:pPr>
        <w:ind w:left="-283"/>
      </w:pPr>
      <w:rPr>
        <w:rFonts w:hint="default"/>
      </w:rPr>
    </w:lvl>
    <w:lvl w:ilvl="2">
      <w:start w:val="1"/>
      <w:numFmt w:val="lowerRoman"/>
      <w:suff w:val="nothing"/>
      <w:lvlText w:val="%3."/>
      <w:lvlJc w:val="left"/>
      <w:pPr>
        <w:ind w:left="-283"/>
      </w:pPr>
      <w:rPr>
        <w:rFonts w:hint="default"/>
      </w:rPr>
    </w:lvl>
    <w:lvl w:ilvl="3">
      <w:start w:val="1"/>
      <w:numFmt w:val="decimal"/>
      <w:suff w:val="nothing"/>
      <w:lvlText w:val="%4."/>
      <w:lvlJc w:val="left"/>
      <w:pPr>
        <w:ind w:left="-283"/>
      </w:pPr>
      <w:rPr>
        <w:rFonts w:hint="default"/>
        <w:b w:val="0"/>
        <w:bCs w:val="0"/>
        <w:i w:val="0"/>
        <w:iCs w:val="0"/>
        <w:color w:val="auto"/>
      </w:rPr>
    </w:lvl>
    <w:lvl w:ilvl="4">
      <w:start w:val="1"/>
      <w:numFmt w:val="lowerLetter"/>
      <w:suff w:val="nothing"/>
      <w:lvlText w:val="%5."/>
      <w:lvlJc w:val="left"/>
      <w:pPr>
        <w:ind w:left="-283"/>
      </w:pPr>
      <w:rPr>
        <w:rFonts w:hint="default"/>
      </w:rPr>
    </w:lvl>
    <w:lvl w:ilvl="5">
      <w:start w:val="1"/>
      <w:numFmt w:val="lowerRoman"/>
      <w:suff w:val="nothing"/>
      <w:lvlText w:val="%6."/>
      <w:lvlJc w:val="left"/>
      <w:pPr>
        <w:ind w:left="-283"/>
      </w:pPr>
      <w:rPr>
        <w:rFonts w:hint="default"/>
      </w:rPr>
    </w:lvl>
    <w:lvl w:ilvl="6">
      <w:start w:val="1"/>
      <w:numFmt w:val="decimal"/>
      <w:lvlText w:val="%7."/>
      <w:lvlJc w:val="left"/>
      <w:pPr>
        <w:ind w:left="-283"/>
      </w:pPr>
      <w:rPr>
        <w:rFonts w:hint="default"/>
        <w:b/>
        <w:bCs/>
      </w:rPr>
    </w:lvl>
    <w:lvl w:ilvl="7">
      <w:start w:val="1"/>
      <w:numFmt w:val="lowerLetter"/>
      <w:suff w:val="nothing"/>
      <w:lvlText w:val="%8."/>
      <w:lvlJc w:val="left"/>
      <w:pPr>
        <w:ind w:left="-283"/>
      </w:pPr>
      <w:rPr>
        <w:rFonts w:hint="default"/>
      </w:rPr>
    </w:lvl>
    <w:lvl w:ilvl="8">
      <w:start w:val="1"/>
      <w:numFmt w:val="lowerRoman"/>
      <w:suff w:val="nothing"/>
      <w:lvlText w:val="%9."/>
      <w:lvlJc w:val="left"/>
      <w:pPr>
        <w:ind w:left="-283"/>
      </w:pPr>
      <w:rPr>
        <w:rFonts w:hint="default"/>
      </w:rPr>
    </w:lvl>
  </w:abstractNum>
  <w:abstractNum w:abstractNumId="20" w15:restartNumberingAfterBreak="0">
    <w:nsid w:val="306603EC"/>
    <w:multiLevelType w:val="hybridMultilevel"/>
    <w:tmpl w:val="8424C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8D5B54"/>
    <w:multiLevelType w:val="hybridMultilevel"/>
    <w:tmpl w:val="5E10155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3DA0915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C00D3"/>
    <w:multiLevelType w:val="hybridMultilevel"/>
    <w:tmpl w:val="7A081C24"/>
    <w:lvl w:ilvl="0" w:tplc="E60A9990">
      <w:start w:val="1"/>
      <w:numFmt w:val="lowerLetter"/>
      <w:lvlText w:val="%1)"/>
      <w:lvlJc w:val="left"/>
      <w:pPr>
        <w:ind w:left="1146" w:hanging="360"/>
      </w:pPr>
      <w:rPr>
        <w:rFonts w:ascii="Arial" w:eastAsia="Times New Roman" w:hAnsi="Arial" w:cs="Arial"/>
      </w:r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2D83883"/>
    <w:multiLevelType w:val="hybridMultilevel"/>
    <w:tmpl w:val="649E6018"/>
    <w:lvl w:ilvl="0" w:tplc="6414AB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4349CD"/>
    <w:multiLevelType w:val="multilevel"/>
    <w:tmpl w:val="7472D73E"/>
    <w:lvl w:ilvl="0">
      <w:start w:val="1"/>
      <w:numFmt w:val="decimal"/>
      <w:lvlText w:val="%1."/>
      <w:lvlJc w:val="left"/>
      <w:pPr>
        <w:tabs>
          <w:tab w:val="num" w:pos="568"/>
        </w:tabs>
        <w:ind w:left="1419" w:hanging="284"/>
      </w:pPr>
      <w:rPr>
        <w:rFonts w:hint="default"/>
        <w:color w:val="auto"/>
      </w:rPr>
    </w:lvl>
    <w:lvl w:ilvl="1">
      <w:start w:val="1"/>
      <w:numFmt w:val="decimal"/>
      <w:lvlText w:val="%2."/>
      <w:lvlJc w:val="left"/>
      <w:pPr>
        <w:ind w:left="-283"/>
      </w:pPr>
      <w:rPr>
        <w:rFonts w:hint="default"/>
      </w:rPr>
    </w:lvl>
    <w:lvl w:ilvl="2">
      <w:start w:val="1"/>
      <w:numFmt w:val="lowerRoman"/>
      <w:suff w:val="nothing"/>
      <w:lvlText w:val="%3."/>
      <w:lvlJc w:val="left"/>
      <w:pPr>
        <w:ind w:left="-283"/>
      </w:pPr>
      <w:rPr>
        <w:rFonts w:hint="default"/>
      </w:rPr>
    </w:lvl>
    <w:lvl w:ilvl="3">
      <w:start w:val="1"/>
      <w:numFmt w:val="decimal"/>
      <w:suff w:val="nothing"/>
      <w:lvlText w:val="%4."/>
      <w:lvlJc w:val="left"/>
      <w:pPr>
        <w:ind w:left="-283"/>
      </w:pPr>
      <w:rPr>
        <w:rFonts w:hint="default"/>
        <w:b w:val="0"/>
        <w:bCs w:val="0"/>
        <w:i w:val="0"/>
        <w:iCs w:val="0"/>
        <w:color w:val="auto"/>
      </w:rPr>
    </w:lvl>
    <w:lvl w:ilvl="4">
      <w:start w:val="1"/>
      <w:numFmt w:val="lowerLetter"/>
      <w:suff w:val="nothing"/>
      <w:lvlText w:val="%5."/>
      <w:lvlJc w:val="left"/>
      <w:pPr>
        <w:ind w:left="-283"/>
      </w:pPr>
      <w:rPr>
        <w:rFonts w:hint="default"/>
      </w:rPr>
    </w:lvl>
    <w:lvl w:ilvl="5">
      <w:start w:val="1"/>
      <w:numFmt w:val="lowerRoman"/>
      <w:suff w:val="nothing"/>
      <w:lvlText w:val="%6."/>
      <w:lvlJc w:val="left"/>
      <w:pPr>
        <w:ind w:left="-283"/>
      </w:pPr>
      <w:rPr>
        <w:rFonts w:hint="default"/>
      </w:rPr>
    </w:lvl>
    <w:lvl w:ilvl="6">
      <w:start w:val="1"/>
      <w:numFmt w:val="decimal"/>
      <w:lvlText w:val="%7."/>
      <w:lvlJc w:val="left"/>
      <w:pPr>
        <w:ind w:left="-283"/>
      </w:pPr>
      <w:rPr>
        <w:rFonts w:hint="default"/>
        <w:b/>
        <w:bCs/>
      </w:rPr>
    </w:lvl>
    <w:lvl w:ilvl="7">
      <w:start w:val="1"/>
      <w:numFmt w:val="lowerLetter"/>
      <w:suff w:val="nothing"/>
      <w:lvlText w:val="%8."/>
      <w:lvlJc w:val="left"/>
      <w:pPr>
        <w:ind w:left="-283"/>
      </w:pPr>
      <w:rPr>
        <w:rFonts w:hint="default"/>
      </w:rPr>
    </w:lvl>
    <w:lvl w:ilvl="8">
      <w:start w:val="1"/>
      <w:numFmt w:val="lowerRoman"/>
      <w:suff w:val="nothing"/>
      <w:lvlText w:val="%9."/>
      <w:lvlJc w:val="left"/>
      <w:pPr>
        <w:ind w:left="-283"/>
      </w:pPr>
      <w:rPr>
        <w:rFonts w:hint="default"/>
      </w:rPr>
    </w:lvl>
  </w:abstractNum>
  <w:abstractNum w:abstractNumId="25" w15:restartNumberingAfterBreak="0">
    <w:nsid w:val="3578020B"/>
    <w:multiLevelType w:val="hybridMultilevel"/>
    <w:tmpl w:val="42680E3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06058F"/>
    <w:multiLevelType w:val="hybridMultilevel"/>
    <w:tmpl w:val="D2024028"/>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AF66F1"/>
    <w:multiLevelType w:val="hybridMultilevel"/>
    <w:tmpl w:val="8CBEBDCA"/>
    <w:lvl w:ilvl="0" w:tplc="A1C8174E">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B508EE"/>
    <w:multiLevelType w:val="hybridMultilevel"/>
    <w:tmpl w:val="EBB87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A85210"/>
    <w:multiLevelType w:val="multilevel"/>
    <w:tmpl w:val="019C37A0"/>
    <w:name w:val="WW8Num2122"/>
    <w:lvl w:ilvl="0">
      <w:start w:val="3"/>
      <w:numFmt w:val="low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Symbol" w:hAnsi="Symbol" w:cs="Open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0C53DB"/>
    <w:multiLevelType w:val="hybridMultilevel"/>
    <w:tmpl w:val="2D58E9E0"/>
    <w:lvl w:ilvl="0" w:tplc="FD20645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E2487"/>
    <w:multiLevelType w:val="hybridMultilevel"/>
    <w:tmpl w:val="24CAD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9A7AA4"/>
    <w:multiLevelType w:val="hybridMultilevel"/>
    <w:tmpl w:val="8FE0196E"/>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9475BE"/>
    <w:multiLevelType w:val="hybridMultilevel"/>
    <w:tmpl w:val="9EC8085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E45581"/>
    <w:multiLevelType w:val="hybridMultilevel"/>
    <w:tmpl w:val="EDFEC4A4"/>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1"/>
  </w:num>
  <w:num w:numId="9">
    <w:abstractNumId w:val="18"/>
  </w:num>
  <w:num w:numId="10">
    <w:abstractNumId w:val="33"/>
  </w:num>
  <w:num w:numId="11">
    <w:abstractNumId w:val="13"/>
  </w:num>
  <w:num w:numId="12">
    <w:abstractNumId w:val="34"/>
  </w:num>
  <w:num w:numId="13">
    <w:abstractNumId w:val="32"/>
  </w:num>
  <w:num w:numId="14">
    <w:abstractNumId w:val="28"/>
  </w:num>
  <w:num w:numId="15">
    <w:abstractNumId w:val="11"/>
  </w:num>
  <w:num w:numId="16">
    <w:abstractNumId w:val="5"/>
  </w:num>
  <w:num w:numId="17">
    <w:abstractNumId w:val="8"/>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7"/>
  </w:num>
  <w:num w:numId="21">
    <w:abstractNumId w:val="6"/>
  </w:num>
  <w:num w:numId="22">
    <w:abstractNumId w:val="12"/>
  </w:num>
  <w:num w:numId="23">
    <w:abstractNumId w:val="23"/>
  </w:num>
  <w:num w:numId="24">
    <w:abstractNumId w:val="20"/>
  </w:num>
  <w:num w:numId="25">
    <w:abstractNumId w:val="17"/>
  </w:num>
  <w:num w:numId="26">
    <w:abstractNumId w:val="25"/>
  </w:num>
  <w:num w:numId="27">
    <w:abstractNumId w:val="10"/>
  </w:num>
  <w:num w:numId="28">
    <w:abstractNumId w:val="26"/>
  </w:num>
  <w:num w:numId="29">
    <w:abstractNumId w:val="15"/>
  </w:num>
  <w:num w:numId="30">
    <w:abstractNumId w:val="24"/>
  </w:num>
  <w:num w:numId="31">
    <w:abstractNumId w:val="22"/>
  </w:num>
  <w:num w:numId="32">
    <w:abstractNumId w:val="16"/>
  </w:num>
  <w:num w:numId="33">
    <w:abstractNumId w:val="7"/>
  </w:num>
  <w:num w:numId="34">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945"/>
    <w:rsid w:val="00000A11"/>
    <w:rsid w:val="00002DCB"/>
    <w:rsid w:val="00002EBB"/>
    <w:rsid w:val="00003661"/>
    <w:rsid w:val="00004381"/>
    <w:rsid w:val="00007123"/>
    <w:rsid w:val="00007AA7"/>
    <w:rsid w:val="00007BEC"/>
    <w:rsid w:val="00010A64"/>
    <w:rsid w:val="00011353"/>
    <w:rsid w:val="00014C4A"/>
    <w:rsid w:val="00014FE1"/>
    <w:rsid w:val="0001666A"/>
    <w:rsid w:val="000212F2"/>
    <w:rsid w:val="000221B8"/>
    <w:rsid w:val="00023C6C"/>
    <w:rsid w:val="00023CBE"/>
    <w:rsid w:val="00031DBB"/>
    <w:rsid w:val="00031E6D"/>
    <w:rsid w:val="000332A5"/>
    <w:rsid w:val="00037058"/>
    <w:rsid w:val="000370A5"/>
    <w:rsid w:val="00040A7A"/>
    <w:rsid w:val="00041D2B"/>
    <w:rsid w:val="0004315F"/>
    <w:rsid w:val="00043E6C"/>
    <w:rsid w:val="00046DC6"/>
    <w:rsid w:val="00051783"/>
    <w:rsid w:val="000630D7"/>
    <w:rsid w:val="0006325C"/>
    <w:rsid w:val="00063701"/>
    <w:rsid w:val="00064662"/>
    <w:rsid w:val="000648CB"/>
    <w:rsid w:val="00065682"/>
    <w:rsid w:val="00065C0B"/>
    <w:rsid w:val="0007229E"/>
    <w:rsid w:val="00074917"/>
    <w:rsid w:val="00075AAD"/>
    <w:rsid w:val="00075E7A"/>
    <w:rsid w:val="000772EE"/>
    <w:rsid w:val="00077A7A"/>
    <w:rsid w:val="00077D23"/>
    <w:rsid w:val="0008016F"/>
    <w:rsid w:val="000811DD"/>
    <w:rsid w:val="00081E79"/>
    <w:rsid w:val="0008232A"/>
    <w:rsid w:val="00082916"/>
    <w:rsid w:val="00083305"/>
    <w:rsid w:val="00083F8A"/>
    <w:rsid w:val="00085871"/>
    <w:rsid w:val="00085E6E"/>
    <w:rsid w:val="0008795B"/>
    <w:rsid w:val="000902C7"/>
    <w:rsid w:val="00092C06"/>
    <w:rsid w:val="000941A9"/>
    <w:rsid w:val="0009425F"/>
    <w:rsid w:val="00096755"/>
    <w:rsid w:val="00097A56"/>
    <w:rsid w:val="000A1E19"/>
    <w:rsid w:val="000A2686"/>
    <w:rsid w:val="000A2D48"/>
    <w:rsid w:val="000A361D"/>
    <w:rsid w:val="000A7C48"/>
    <w:rsid w:val="000B259F"/>
    <w:rsid w:val="000B30A9"/>
    <w:rsid w:val="000B375F"/>
    <w:rsid w:val="000B5172"/>
    <w:rsid w:val="000B6AAC"/>
    <w:rsid w:val="000B6DB7"/>
    <w:rsid w:val="000C1333"/>
    <w:rsid w:val="000C193F"/>
    <w:rsid w:val="000C1E01"/>
    <w:rsid w:val="000C2522"/>
    <w:rsid w:val="000C2F2A"/>
    <w:rsid w:val="000C6696"/>
    <w:rsid w:val="000D11B8"/>
    <w:rsid w:val="000D250A"/>
    <w:rsid w:val="000D52BD"/>
    <w:rsid w:val="000D5BC2"/>
    <w:rsid w:val="000E06C2"/>
    <w:rsid w:val="000F0AB8"/>
    <w:rsid w:val="000F1B0E"/>
    <w:rsid w:val="000F4452"/>
    <w:rsid w:val="000F46C3"/>
    <w:rsid w:val="000F53FF"/>
    <w:rsid w:val="000F632C"/>
    <w:rsid w:val="000F771A"/>
    <w:rsid w:val="000F7FE0"/>
    <w:rsid w:val="00100517"/>
    <w:rsid w:val="00102DAF"/>
    <w:rsid w:val="00105643"/>
    <w:rsid w:val="001057C5"/>
    <w:rsid w:val="00110420"/>
    <w:rsid w:val="001166C1"/>
    <w:rsid w:val="00116C1C"/>
    <w:rsid w:val="00120889"/>
    <w:rsid w:val="00122F36"/>
    <w:rsid w:val="001235D5"/>
    <w:rsid w:val="0012418A"/>
    <w:rsid w:val="00124D3B"/>
    <w:rsid w:val="00131CF3"/>
    <w:rsid w:val="0013349C"/>
    <w:rsid w:val="00133611"/>
    <w:rsid w:val="001363A4"/>
    <w:rsid w:val="00136E57"/>
    <w:rsid w:val="001370AF"/>
    <w:rsid w:val="001404A4"/>
    <w:rsid w:val="00141661"/>
    <w:rsid w:val="001417BF"/>
    <w:rsid w:val="0014447E"/>
    <w:rsid w:val="00146418"/>
    <w:rsid w:val="0014697C"/>
    <w:rsid w:val="00147076"/>
    <w:rsid w:val="00150DF6"/>
    <w:rsid w:val="0015126A"/>
    <w:rsid w:val="001519E3"/>
    <w:rsid w:val="0015288D"/>
    <w:rsid w:val="001553BA"/>
    <w:rsid w:val="00155A87"/>
    <w:rsid w:val="00155CC9"/>
    <w:rsid w:val="00157514"/>
    <w:rsid w:val="001634A2"/>
    <w:rsid w:val="001649C4"/>
    <w:rsid w:val="001678A8"/>
    <w:rsid w:val="00171988"/>
    <w:rsid w:val="00171A86"/>
    <w:rsid w:val="00172027"/>
    <w:rsid w:val="00175E79"/>
    <w:rsid w:val="00177929"/>
    <w:rsid w:val="001804B0"/>
    <w:rsid w:val="00180F8A"/>
    <w:rsid w:val="0018367D"/>
    <w:rsid w:val="0018542A"/>
    <w:rsid w:val="00185CDC"/>
    <w:rsid w:val="00191E0F"/>
    <w:rsid w:val="00196530"/>
    <w:rsid w:val="001A2946"/>
    <w:rsid w:val="001A2F24"/>
    <w:rsid w:val="001A4119"/>
    <w:rsid w:val="001A717B"/>
    <w:rsid w:val="001A7946"/>
    <w:rsid w:val="001B0882"/>
    <w:rsid w:val="001B2493"/>
    <w:rsid w:val="001B29D7"/>
    <w:rsid w:val="001B2E82"/>
    <w:rsid w:val="001B35C0"/>
    <w:rsid w:val="001B633F"/>
    <w:rsid w:val="001B6639"/>
    <w:rsid w:val="001B7C19"/>
    <w:rsid w:val="001C1B0B"/>
    <w:rsid w:val="001C27E7"/>
    <w:rsid w:val="001C3387"/>
    <w:rsid w:val="001C35CE"/>
    <w:rsid w:val="001C37E6"/>
    <w:rsid w:val="001C4298"/>
    <w:rsid w:val="001C4B5E"/>
    <w:rsid w:val="001D480C"/>
    <w:rsid w:val="001E15C6"/>
    <w:rsid w:val="001F074A"/>
    <w:rsid w:val="001F3D0D"/>
    <w:rsid w:val="001F79D4"/>
    <w:rsid w:val="001F7ADE"/>
    <w:rsid w:val="002058DD"/>
    <w:rsid w:val="0020631F"/>
    <w:rsid w:val="00207B56"/>
    <w:rsid w:val="002102AD"/>
    <w:rsid w:val="00210EA8"/>
    <w:rsid w:val="00210F53"/>
    <w:rsid w:val="0021158F"/>
    <w:rsid w:val="002119C4"/>
    <w:rsid w:val="0021387C"/>
    <w:rsid w:val="00213EE8"/>
    <w:rsid w:val="002142F9"/>
    <w:rsid w:val="00215287"/>
    <w:rsid w:val="00215CA3"/>
    <w:rsid w:val="00216B9D"/>
    <w:rsid w:val="00216CF0"/>
    <w:rsid w:val="0022091A"/>
    <w:rsid w:val="00220F50"/>
    <w:rsid w:val="00222BFA"/>
    <w:rsid w:val="00226747"/>
    <w:rsid w:val="00230071"/>
    <w:rsid w:val="0023068E"/>
    <w:rsid w:val="0023156F"/>
    <w:rsid w:val="00231CB7"/>
    <w:rsid w:val="0023259E"/>
    <w:rsid w:val="00232791"/>
    <w:rsid w:val="00232962"/>
    <w:rsid w:val="00234A12"/>
    <w:rsid w:val="00236A04"/>
    <w:rsid w:val="002377BD"/>
    <w:rsid w:val="00240F4F"/>
    <w:rsid w:val="00241334"/>
    <w:rsid w:val="00241CED"/>
    <w:rsid w:val="00241CF3"/>
    <w:rsid w:val="00242263"/>
    <w:rsid w:val="00242E5A"/>
    <w:rsid w:val="002437F2"/>
    <w:rsid w:val="002439E6"/>
    <w:rsid w:val="0024408B"/>
    <w:rsid w:val="002473E2"/>
    <w:rsid w:val="002501C4"/>
    <w:rsid w:val="00250231"/>
    <w:rsid w:val="0025067B"/>
    <w:rsid w:val="002529F4"/>
    <w:rsid w:val="00254F4B"/>
    <w:rsid w:val="00256C9A"/>
    <w:rsid w:val="002575F7"/>
    <w:rsid w:val="00257780"/>
    <w:rsid w:val="00262CA1"/>
    <w:rsid w:val="0026335F"/>
    <w:rsid w:val="002649D3"/>
    <w:rsid w:val="0027104B"/>
    <w:rsid w:val="002715DC"/>
    <w:rsid w:val="00271FF4"/>
    <w:rsid w:val="00275F91"/>
    <w:rsid w:val="002776BA"/>
    <w:rsid w:val="00277EC1"/>
    <w:rsid w:val="00280DC4"/>
    <w:rsid w:val="002812FE"/>
    <w:rsid w:val="002814DE"/>
    <w:rsid w:val="00282157"/>
    <w:rsid w:val="002836FA"/>
    <w:rsid w:val="002863E3"/>
    <w:rsid w:val="00286FFF"/>
    <w:rsid w:val="002873E7"/>
    <w:rsid w:val="00287858"/>
    <w:rsid w:val="002922F1"/>
    <w:rsid w:val="00292844"/>
    <w:rsid w:val="00293D1C"/>
    <w:rsid w:val="00293E81"/>
    <w:rsid w:val="002A1015"/>
    <w:rsid w:val="002A33F0"/>
    <w:rsid w:val="002A68FD"/>
    <w:rsid w:val="002B1B7C"/>
    <w:rsid w:val="002B1D11"/>
    <w:rsid w:val="002B2510"/>
    <w:rsid w:val="002B2B2F"/>
    <w:rsid w:val="002B33B4"/>
    <w:rsid w:val="002B3C4D"/>
    <w:rsid w:val="002B3E15"/>
    <w:rsid w:val="002B4C4B"/>
    <w:rsid w:val="002B70ED"/>
    <w:rsid w:val="002B745C"/>
    <w:rsid w:val="002B7AA6"/>
    <w:rsid w:val="002C2FD3"/>
    <w:rsid w:val="002C4142"/>
    <w:rsid w:val="002C527D"/>
    <w:rsid w:val="002C54F8"/>
    <w:rsid w:val="002D0215"/>
    <w:rsid w:val="002D19FD"/>
    <w:rsid w:val="002D1A76"/>
    <w:rsid w:val="002D30FD"/>
    <w:rsid w:val="002D3176"/>
    <w:rsid w:val="002D32DB"/>
    <w:rsid w:val="002D48AB"/>
    <w:rsid w:val="002E061A"/>
    <w:rsid w:val="002E120A"/>
    <w:rsid w:val="002E2B87"/>
    <w:rsid w:val="002E3782"/>
    <w:rsid w:val="002E4B50"/>
    <w:rsid w:val="002E506B"/>
    <w:rsid w:val="002F32A4"/>
    <w:rsid w:val="002F65D9"/>
    <w:rsid w:val="002F7533"/>
    <w:rsid w:val="002F7ED5"/>
    <w:rsid w:val="0030115C"/>
    <w:rsid w:val="0030135D"/>
    <w:rsid w:val="00302157"/>
    <w:rsid w:val="00304059"/>
    <w:rsid w:val="00305AAB"/>
    <w:rsid w:val="003062EB"/>
    <w:rsid w:val="003066CC"/>
    <w:rsid w:val="00307649"/>
    <w:rsid w:val="0031197F"/>
    <w:rsid w:val="00312523"/>
    <w:rsid w:val="00313B9E"/>
    <w:rsid w:val="003145F7"/>
    <w:rsid w:val="00315329"/>
    <w:rsid w:val="00315C7B"/>
    <w:rsid w:val="00316CA3"/>
    <w:rsid w:val="00320F51"/>
    <w:rsid w:val="003213BE"/>
    <w:rsid w:val="00321E34"/>
    <w:rsid w:val="003243C8"/>
    <w:rsid w:val="00324F05"/>
    <w:rsid w:val="00326D87"/>
    <w:rsid w:val="0032744C"/>
    <w:rsid w:val="003305B7"/>
    <w:rsid w:val="0033421A"/>
    <w:rsid w:val="00334602"/>
    <w:rsid w:val="00337704"/>
    <w:rsid w:val="003379A9"/>
    <w:rsid w:val="003408A0"/>
    <w:rsid w:val="00340DCC"/>
    <w:rsid w:val="00340F35"/>
    <w:rsid w:val="00341BA5"/>
    <w:rsid w:val="0034461D"/>
    <w:rsid w:val="00346690"/>
    <w:rsid w:val="0034680E"/>
    <w:rsid w:val="00346CE4"/>
    <w:rsid w:val="00346E50"/>
    <w:rsid w:val="00347AA3"/>
    <w:rsid w:val="00350F66"/>
    <w:rsid w:val="00352A8F"/>
    <w:rsid w:val="0035344B"/>
    <w:rsid w:val="003541D6"/>
    <w:rsid w:val="003558C4"/>
    <w:rsid w:val="0035737D"/>
    <w:rsid w:val="0036517A"/>
    <w:rsid w:val="0036530E"/>
    <w:rsid w:val="00365DB7"/>
    <w:rsid w:val="003660BA"/>
    <w:rsid w:val="00366705"/>
    <w:rsid w:val="00367F4F"/>
    <w:rsid w:val="003705BF"/>
    <w:rsid w:val="003710BD"/>
    <w:rsid w:val="0037232C"/>
    <w:rsid w:val="003734A8"/>
    <w:rsid w:val="00373AD6"/>
    <w:rsid w:val="00374CDD"/>
    <w:rsid w:val="0037672D"/>
    <w:rsid w:val="00377A80"/>
    <w:rsid w:val="003812CA"/>
    <w:rsid w:val="00381E33"/>
    <w:rsid w:val="00382F56"/>
    <w:rsid w:val="003842AC"/>
    <w:rsid w:val="00384383"/>
    <w:rsid w:val="0038537B"/>
    <w:rsid w:val="00386B69"/>
    <w:rsid w:val="00386EC5"/>
    <w:rsid w:val="00390B8C"/>
    <w:rsid w:val="00392438"/>
    <w:rsid w:val="00394325"/>
    <w:rsid w:val="00394409"/>
    <w:rsid w:val="00395024"/>
    <w:rsid w:val="00397F6C"/>
    <w:rsid w:val="003A1264"/>
    <w:rsid w:val="003A1945"/>
    <w:rsid w:val="003A215B"/>
    <w:rsid w:val="003A2209"/>
    <w:rsid w:val="003A5C52"/>
    <w:rsid w:val="003B0A1E"/>
    <w:rsid w:val="003B12A7"/>
    <w:rsid w:val="003B4032"/>
    <w:rsid w:val="003B5618"/>
    <w:rsid w:val="003B592B"/>
    <w:rsid w:val="003B5D9C"/>
    <w:rsid w:val="003B60B0"/>
    <w:rsid w:val="003C12FF"/>
    <w:rsid w:val="003C231F"/>
    <w:rsid w:val="003C3752"/>
    <w:rsid w:val="003C5778"/>
    <w:rsid w:val="003C677A"/>
    <w:rsid w:val="003C6E3C"/>
    <w:rsid w:val="003D0C6A"/>
    <w:rsid w:val="003D1588"/>
    <w:rsid w:val="003D2165"/>
    <w:rsid w:val="003D265E"/>
    <w:rsid w:val="003D5057"/>
    <w:rsid w:val="003D704F"/>
    <w:rsid w:val="003E0A67"/>
    <w:rsid w:val="003E11A1"/>
    <w:rsid w:val="003E358F"/>
    <w:rsid w:val="003E425E"/>
    <w:rsid w:val="003E5916"/>
    <w:rsid w:val="003E5AA4"/>
    <w:rsid w:val="003E6609"/>
    <w:rsid w:val="003E6BAD"/>
    <w:rsid w:val="003F0726"/>
    <w:rsid w:val="003F0757"/>
    <w:rsid w:val="003F347F"/>
    <w:rsid w:val="003F3EA3"/>
    <w:rsid w:val="003F539F"/>
    <w:rsid w:val="003F5C47"/>
    <w:rsid w:val="00400AD4"/>
    <w:rsid w:val="00403100"/>
    <w:rsid w:val="00410B32"/>
    <w:rsid w:val="00412193"/>
    <w:rsid w:val="00413F86"/>
    <w:rsid w:val="00416780"/>
    <w:rsid w:val="004172FC"/>
    <w:rsid w:val="00421E4A"/>
    <w:rsid w:val="00422400"/>
    <w:rsid w:val="0042490C"/>
    <w:rsid w:val="00426630"/>
    <w:rsid w:val="004269AF"/>
    <w:rsid w:val="00427540"/>
    <w:rsid w:val="004277C5"/>
    <w:rsid w:val="00431772"/>
    <w:rsid w:val="00434649"/>
    <w:rsid w:val="00434C2A"/>
    <w:rsid w:val="00437835"/>
    <w:rsid w:val="00440518"/>
    <w:rsid w:val="00441DBC"/>
    <w:rsid w:val="004465A7"/>
    <w:rsid w:val="004502A1"/>
    <w:rsid w:val="00450CF4"/>
    <w:rsid w:val="0045134C"/>
    <w:rsid w:val="00453040"/>
    <w:rsid w:val="00456D3E"/>
    <w:rsid w:val="00462A1E"/>
    <w:rsid w:val="00463919"/>
    <w:rsid w:val="00467116"/>
    <w:rsid w:val="004671B1"/>
    <w:rsid w:val="004673ED"/>
    <w:rsid w:val="004745CE"/>
    <w:rsid w:val="00475118"/>
    <w:rsid w:val="00475964"/>
    <w:rsid w:val="00480BAA"/>
    <w:rsid w:val="0048252C"/>
    <w:rsid w:val="0048301B"/>
    <w:rsid w:val="0048519D"/>
    <w:rsid w:val="00485D72"/>
    <w:rsid w:val="00486EF8"/>
    <w:rsid w:val="00487D04"/>
    <w:rsid w:val="00490D68"/>
    <w:rsid w:val="004933C7"/>
    <w:rsid w:val="00494A04"/>
    <w:rsid w:val="004958D1"/>
    <w:rsid w:val="00496511"/>
    <w:rsid w:val="004A0717"/>
    <w:rsid w:val="004A13C6"/>
    <w:rsid w:val="004A22E4"/>
    <w:rsid w:val="004A3392"/>
    <w:rsid w:val="004A450F"/>
    <w:rsid w:val="004A5F3B"/>
    <w:rsid w:val="004B31D1"/>
    <w:rsid w:val="004B52A6"/>
    <w:rsid w:val="004B58A1"/>
    <w:rsid w:val="004B7EFD"/>
    <w:rsid w:val="004C330E"/>
    <w:rsid w:val="004C33A1"/>
    <w:rsid w:val="004C38DD"/>
    <w:rsid w:val="004C433C"/>
    <w:rsid w:val="004C6871"/>
    <w:rsid w:val="004D1F58"/>
    <w:rsid w:val="004D1F81"/>
    <w:rsid w:val="004D3094"/>
    <w:rsid w:val="004D6777"/>
    <w:rsid w:val="004D7065"/>
    <w:rsid w:val="004E01EA"/>
    <w:rsid w:val="004E0BBA"/>
    <w:rsid w:val="004E621F"/>
    <w:rsid w:val="004E6448"/>
    <w:rsid w:val="004E6870"/>
    <w:rsid w:val="004E7D97"/>
    <w:rsid w:val="004F1AA5"/>
    <w:rsid w:val="004F5075"/>
    <w:rsid w:val="004F60D8"/>
    <w:rsid w:val="005017DC"/>
    <w:rsid w:val="00503769"/>
    <w:rsid w:val="005078F9"/>
    <w:rsid w:val="00510CA5"/>
    <w:rsid w:val="00510CE2"/>
    <w:rsid w:val="0051200A"/>
    <w:rsid w:val="005134B7"/>
    <w:rsid w:val="00514490"/>
    <w:rsid w:val="00514763"/>
    <w:rsid w:val="005173C5"/>
    <w:rsid w:val="00517EA8"/>
    <w:rsid w:val="005214F5"/>
    <w:rsid w:val="005225E6"/>
    <w:rsid w:val="00523BA3"/>
    <w:rsid w:val="00524A22"/>
    <w:rsid w:val="00524EF7"/>
    <w:rsid w:val="0052546A"/>
    <w:rsid w:val="005256BB"/>
    <w:rsid w:val="0052718C"/>
    <w:rsid w:val="00531E5C"/>
    <w:rsid w:val="00531EFE"/>
    <w:rsid w:val="00531F7B"/>
    <w:rsid w:val="005324C3"/>
    <w:rsid w:val="00532E36"/>
    <w:rsid w:val="005338D1"/>
    <w:rsid w:val="00535DD4"/>
    <w:rsid w:val="00535F75"/>
    <w:rsid w:val="005407C4"/>
    <w:rsid w:val="00540E8A"/>
    <w:rsid w:val="0054417E"/>
    <w:rsid w:val="005447F6"/>
    <w:rsid w:val="00544F4E"/>
    <w:rsid w:val="0054596D"/>
    <w:rsid w:val="005500C6"/>
    <w:rsid w:val="0055038E"/>
    <w:rsid w:val="00550447"/>
    <w:rsid w:val="0055052F"/>
    <w:rsid w:val="00556C5F"/>
    <w:rsid w:val="005575F3"/>
    <w:rsid w:val="005608E9"/>
    <w:rsid w:val="005645AC"/>
    <w:rsid w:val="00564B9A"/>
    <w:rsid w:val="005653B4"/>
    <w:rsid w:val="00565D64"/>
    <w:rsid w:val="00567C50"/>
    <w:rsid w:val="00570501"/>
    <w:rsid w:val="00572015"/>
    <w:rsid w:val="00572FB8"/>
    <w:rsid w:val="00573B02"/>
    <w:rsid w:val="0057658E"/>
    <w:rsid w:val="00577421"/>
    <w:rsid w:val="0058132D"/>
    <w:rsid w:val="0058199E"/>
    <w:rsid w:val="00582404"/>
    <w:rsid w:val="005845B8"/>
    <w:rsid w:val="005877E8"/>
    <w:rsid w:val="00592AB4"/>
    <w:rsid w:val="00592EE3"/>
    <w:rsid w:val="005933FC"/>
    <w:rsid w:val="005952E7"/>
    <w:rsid w:val="00595818"/>
    <w:rsid w:val="0059593A"/>
    <w:rsid w:val="00597D4C"/>
    <w:rsid w:val="005A04AD"/>
    <w:rsid w:val="005A0C6C"/>
    <w:rsid w:val="005A4307"/>
    <w:rsid w:val="005A668C"/>
    <w:rsid w:val="005B1306"/>
    <w:rsid w:val="005B2B03"/>
    <w:rsid w:val="005B2CBC"/>
    <w:rsid w:val="005B4C9D"/>
    <w:rsid w:val="005B57B0"/>
    <w:rsid w:val="005C19BF"/>
    <w:rsid w:val="005C4B88"/>
    <w:rsid w:val="005C646D"/>
    <w:rsid w:val="005C732D"/>
    <w:rsid w:val="005D0AD0"/>
    <w:rsid w:val="005D1288"/>
    <w:rsid w:val="005D1DA0"/>
    <w:rsid w:val="005D4455"/>
    <w:rsid w:val="005D4E4E"/>
    <w:rsid w:val="005D6D1D"/>
    <w:rsid w:val="005D6EF8"/>
    <w:rsid w:val="005D72E5"/>
    <w:rsid w:val="005D7399"/>
    <w:rsid w:val="005D7743"/>
    <w:rsid w:val="005E02D1"/>
    <w:rsid w:val="005E1769"/>
    <w:rsid w:val="005E60A0"/>
    <w:rsid w:val="005E6EA1"/>
    <w:rsid w:val="005F0512"/>
    <w:rsid w:val="005F0FEE"/>
    <w:rsid w:val="005F1E3A"/>
    <w:rsid w:val="005F411E"/>
    <w:rsid w:val="005F4784"/>
    <w:rsid w:val="005F78D8"/>
    <w:rsid w:val="0060705D"/>
    <w:rsid w:val="00610404"/>
    <w:rsid w:val="0061068A"/>
    <w:rsid w:val="00610AD0"/>
    <w:rsid w:val="00611A94"/>
    <w:rsid w:val="00616E70"/>
    <w:rsid w:val="00622301"/>
    <w:rsid w:val="00626179"/>
    <w:rsid w:val="00627CB0"/>
    <w:rsid w:val="00631FE4"/>
    <w:rsid w:val="00633C50"/>
    <w:rsid w:val="00635BBF"/>
    <w:rsid w:val="00635EE3"/>
    <w:rsid w:val="00636407"/>
    <w:rsid w:val="006366DF"/>
    <w:rsid w:val="006415EB"/>
    <w:rsid w:val="006420FF"/>
    <w:rsid w:val="00643849"/>
    <w:rsid w:val="0064433B"/>
    <w:rsid w:val="00647F3E"/>
    <w:rsid w:val="006518F4"/>
    <w:rsid w:val="0065250F"/>
    <w:rsid w:val="00652945"/>
    <w:rsid w:val="00653C44"/>
    <w:rsid w:val="00653F6D"/>
    <w:rsid w:val="00655748"/>
    <w:rsid w:val="00663867"/>
    <w:rsid w:val="006662F1"/>
    <w:rsid w:val="00666365"/>
    <w:rsid w:val="00666C5E"/>
    <w:rsid w:val="0066734B"/>
    <w:rsid w:val="00670484"/>
    <w:rsid w:val="006754D7"/>
    <w:rsid w:val="00683352"/>
    <w:rsid w:val="00683A0E"/>
    <w:rsid w:val="00684ADF"/>
    <w:rsid w:val="00685760"/>
    <w:rsid w:val="00685E43"/>
    <w:rsid w:val="006938A7"/>
    <w:rsid w:val="006942BA"/>
    <w:rsid w:val="0069492E"/>
    <w:rsid w:val="006A24E3"/>
    <w:rsid w:val="006A388B"/>
    <w:rsid w:val="006A4236"/>
    <w:rsid w:val="006A57D3"/>
    <w:rsid w:val="006B3AEC"/>
    <w:rsid w:val="006B46E4"/>
    <w:rsid w:val="006B66A2"/>
    <w:rsid w:val="006B75DD"/>
    <w:rsid w:val="006C324F"/>
    <w:rsid w:val="006C46C2"/>
    <w:rsid w:val="006C5048"/>
    <w:rsid w:val="006C5753"/>
    <w:rsid w:val="006C5863"/>
    <w:rsid w:val="006C5C5B"/>
    <w:rsid w:val="006C6041"/>
    <w:rsid w:val="006C6726"/>
    <w:rsid w:val="006D2B59"/>
    <w:rsid w:val="006D3874"/>
    <w:rsid w:val="006D587E"/>
    <w:rsid w:val="006D6CFB"/>
    <w:rsid w:val="006D7CD7"/>
    <w:rsid w:val="006D7D44"/>
    <w:rsid w:val="006E262A"/>
    <w:rsid w:val="006E56CB"/>
    <w:rsid w:val="006E5D54"/>
    <w:rsid w:val="006E60E4"/>
    <w:rsid w:val="006E78F6"/>
    <w:rsid w:val="006F0C87"/>
    <w:rsid w:val="006F43A5"/>
    <w:rsid w:val="006F44C2"/>
    <w:rsid w:val="006F4FE4"/>
    <w:rsid w:val="0070024E"/>
    <w:rsid w:val="00700442"/>
    <w:rsid w:val="0070310F"/>
    <w:rsid w:val="00703640"/>
    <w:rsid w:val="00703E4F"/>
    <w:rsid w:val="00703FA3"/>
    <w:rsid w:val="007047AF"/>
    <w:rsid w:val="007048D1"/>
    <w:rsid w:val="007055E2"/>
    <w:rsid w:val="007127DD"/>
    <w:rsid w:val="00712DB9"/>
    <w:rsid w:val="00713396"/>
    <w:rsid w:val="00713DA8"/>
    <w:rsid w:val="007163ED"/>
    <w:rsid w:val="007217EE"/>
    <w:rsid w:val="00721A6A"/>
    <w:rsid w:val="00722472"/>
    <w:rsid w:val="007232F3"/>
    <w:rsid w:val="0072458B"/>
    <w:rsid w:val="00730E2B"/>
    <w:rsid w:val="00731E49"/>
    <w:rsid w:val="0073249F"/>
    <w:rsid w:val="0073297A"/>
    <w:rsid w:val="00733627"/>
    <w:rsid w:val="00735229"/>
    <w:rsid w:val="00735CB1"/>
    <w:rsid w:val="00736472"/>
    <w:rsid w:val="007403BB"/>
    <w:rsid w:val="007403DF"/>
    <w:rsid w:val="00741BF3"/>
    <w:rsid w:val="00743103"/>
    <w:rsid w:val="007431A8"/>
    <w:rsid w:val="00744182"/>
    <w:rsid w:val="0074592F"/>
    <w:rsid w:val="00746637"/>
    <w:rsid w:val="007505E4"/>
    <w:rsid w:val="00750B6F"/>
    <w:rsid w:val="00751530"/>
    <w:rsid w:val="00751669"/>
    <w:rsid w:val="007523F3"/>
    <w:rsid w:val="00753877"/>
    <w:rsid w:val="00755731"/>
    <w:rsid w:val="00755E7B"/>
    <w:rsid w:val="00756662"/>
    <w:rsid w:val="007630AF"/>
    <w:rsid w:val="007657E7"/>
    <w:rsid w:val="0076699F"/>
    <w:rsid w:val="00767EE8"/>
    <w:rsid w:val="00770625"/>
    <w:rsid w:val="007739E1"/>
    <w:rsid w:val="0077481D"/>
    <w:rsid w:val="00783BA8"/>
    <w:rsid w:val="007856C3"/>
    <w:rsid w:val="00786E49"/>
    <w:rsid w:val="007878C7"/>
    <w:rsid w:val="00787A8C"/>
    <w:rsid w:val="00791001"/>
    <w:rsid w:val="00792837"/>
    <w:rsid w:val="00793914"/>
    <w:rsid w:val="007943BD"/>
    <w:rsid w:val="00795B01"/>
    <w:rsid w:val="0079639B"/>
    <w:rsid w:val="00796982"/>
    <w:rsid w:val="007972B4"/>
    <w:rsid w:val="007A0746"/>
    <w:rsid w:val="007A311A"/>
    <w:rsid w:val="007A40B4"/>
    <w:rsid w:val="007B04B5"/>
    <w:rsid w:val="007B20B7"/>
    <w:rsid w:val="007B45BE"/>
    <w:rsid w:val="007B46D1"/>
    <w:rsid w:val="007B5861"/>
    <w:rsid w:val="007B5F2D"/>
    <w:rsid w:val="007C489F"/>
    <w:rsid w:val="007C5492"/>
    <w:rsid w:val="007C7932"/>
    <w:rsid w:val="007D253B"/>
    <w:rsid w:val="007D2E85"/>
    <w:rsid w:val="007D3AB1"/>
    <w:rsid w:val="007D4168"/>
    <w:rsid w:val="007D537E"/>
    <w:rsid w:val="007D6792"/>
    <w:rsid w:val="007D67B5"/>
    <w:rsid w:val="007D7CF3"/>
    <w:rsid w:val="007E1687"/>
    <w:rsid w:val="007E1831"/>
    <w:rsid w:val="007E4C74"/>
    <w:rsid w:val="007E52A2"/>
    <w:rsid w:val="007E5C0B"/>
    <w:rsid w:val="007E5DD5"/>
    <w:rsid w:val="007E7AE0"/>
    <w:rsid w:val="007F0154"/>
    <w:rsid w:val="007F05AF"/>
    <w:rsid w:val="007F1C98"/>
    <w:rsid w:val="007F39C7"/>
    <w:rsid w:val="0080319A"/>
    <w:rsid w:val="00803272"/>
    <w:rsid w:val="008033EA"/>
    <w:rsid w:val="00803844"/>
    <w:rsid w:val="00806DDF"/>
    <w:rsid w:val="0080792A"/>
    <w:rsid w:val="0081046A"/>
    <w:rsid w:val="00811D86"/>
    <w:rsid w:val="00812A91"/>
    <w:rsid w:val="00812CE0"/>
    <w:rsid w:val="00812E3D"/>
    <w:rsid w:val="00813DCD"/>
    <w:rsid w:val="008205B0"/>
    <w:rsid w:val="00822E85"/>
    <w:rsid w:val="00825231"/>
    <w:rsid w:val="00825629"/>
    <w:rsid w:val="00826BC1"/>
    <w:rsid w:val="0083107E"/>
    <w:rsid w:val="008321D4"/>
    <w:rsid w:val="008324CD"/>
    <w:rsid w:val="00834E08"/>
    <w:rsid w:val="008402C9"/>
    <w:rsid w:val="0084111D"/>
    <w:rsid w:val="008414B2"/>
    <w:rsid w:val="00841C6C"/>
    <w:rsid w:val="00845C8A"/>
    <w:rsid w:val="00846D3F"/>
    <w:rsid w:val="00847557"/>
    <w:rsid w:val="00847653"/>
    <w:rsid w:val="00850971"/>
    <w:rsid w:val="00850BD7"/>
    <w:rsid w:val="00851010"/>
    <w:rsid w:val="008510C0"/>
    <w:rsid w:val="008516C0"/>
    <w:rsid w:val="00852FEE"/>
    <w:rsid w:val="008601E9"/>
    <w:rsid w:val="0086091E"/>
    <w:rsid w:val="008616C8"/>
    <w:rsid w:val="008638BA"/>
    <w:rsid w:val="0086398B"/>
    <w:rsid w:val="00864253"/>
    <w:rsid w:val="0086440E"/>
    <w:rsid w:val="00864690"/>
    <w:rsid w:val="008651AD"/>
    <w:rsid w:val="008659B6"/>
    <w:rsid w:val="00866A0C"/>
    <w:rsid w:val="008671F8"/>
    <w:rsid w:val="008677F0"/>
    <w:rsid w:val="0087109C"/>
    <w:rsid w:val="00875D4F"/>
    <w:rsid w:val="008771C1"/>
    <w:rsid w:val="0087738A"/>
    <w:rsid w:val="008800C3"/>
    <w:rsid w:val="008804D2"/>
    <w:rsid w:val="00880DF1"/>
    <w:rsid w:val="00881B1E"/>
    <w:rsid w:val="00882867"/>
    <w:rsid w:val="0088338A"/>
    <w:rsid w:val="00885C60"/>
    <w:rsid w:val="008866CE"/>
    <w:rsid w:val="00886C0C"/>
    <w:rsid w:val="00887082"/>
    <w:rsid w:val="00887802"/>
    <w:rsid w:val="00887D88"/>
    <w:rsid w:val="00887E14"/>
    <w:rsid w:val="00890AD9"/>
    <w:rsid w:val="00890C57"/>
    <w:rsid w:val="008945B8"/>
    <w:rsid w:val="008957B5"/>
    <w:rsid w:val="00895FF2"/>
    <w:rsid w:val="0089734B"/>
    <w:rsid w:val="00897504"/>
    <w:rsid w:val="00897A2F"/>
    <w:rsid w:val="00897F52"/>
    <w:rsid w:val="008A1968"/>
    <w:rsid w:val="008A1F41"/>
    <w:rsid w:val="008A48D4"/>
    <w:rsid w:val="008A48EF"/>
    <w:rsid w:val="008A4F08"/>
    <w:rsid w:val="008A5030"/>
    <w:rsid w:val="008A62B6"/>
    <w:rsid w:val="008A687E"/>
    <w:rsid w:val="008B10A7"/>
    <w:rsid w:val="008C033F"/>
    <w:rsid w:val="008C3610"/>
    <w:rsid w:val="008C37FA"/>
    <w:rsid w:val="008C3D67"/>
    <w:rsid w:val="008C3DE6"/>
    <w:rsid w:val="008C4DB1"/>
    <w:rsid w:val="008C6241"/>
    <w:rsid w:val="008D4565"/>
    <w:rsid w:val="008D4B50"/>
    <w:rsid w:val="008D4DE7"/>
    <w:rsid w:val="008D50C0"/>
    <w:rsid w:val="008D5A33"/>
    <w:rsid w:val="008D5A83"/>
    <w:rsid w:val="008D6228"/>
    <w:rsid w:val="008D793D"/>
    <w:rsid w:val="008E1255"/>
    <w:rsid w:val="008E36C0"/>
    <w:rsid w:val="008E383F"/>
    <w:rsid w:val="008E49D5"/>
    <w:rsid w:val="008E6036"/>
    <w:rsid w:val="008F03C6"/>
    <w:rsid w:val="008F091C"/>
    <w:rsid w:val="008F4137"/>
    <w:rsid w:val="008F57A9"/>
    <w:rsid w:val="009007FE"/>
    <w:rsid w:val="00901156"/>
    <w:rsid w:val="0090244A"/>
    <w:rsid w:val="009054FE"/>
    <w:rsid w:val="00905E23"/>
    <w:rsid w:val="009060F7"/>
    <w:rsid w:val="00906404"/>
    <w:rsid w:val="00910061"/>
    <w:rsid w:val="00912E3B"/>
    <w:rsid w:val="00914DD9"/>
    <w:rsid w:val="009154DD"/>
    <w:rsid w:val="00917A67"/>
    <w:rsid w:val="00920824"/>
    <w:rsid w:val="00920BB4"/>
    <w:rsid w:val="009232C5"/>
    <w:rsid w:val="00926F02"/>
    <w:rsid w:val="009270C2"/>
    <w:rsid w:val="0093049F"/>
    <w:rsid w:val="0093248F"/>
    <w:rsid w:val="009344AB"/>
    <w:rsid w:val="00936B11"/>
    <w:rsid w:val="009370B4"/>
    <w:rsid w:val="009426A9"/>
    <w:rsid w:val="00943EAF"/>
    <w:rsid w:val="00945617"/>
    <w:rsid w:val="00946676"/>
    <w:rsid w:val="00951089"/>
    <w:rsid w:val="00951909"/>
    <w:rsid w:val="00952902"/>
    <w:rsid w:val="00955F38"/>
    <w:rsid w:val="00956570"/>
    <w:rsid w:val="009579F8"/>
    <w:rsid w:val="0096274E"/>
    <w:rsid w:val="00963919"/>
    <w:rsid w:val="00972049"/>
    <w:rsid w:val="009740BF"/>
    <w:rsid w:val="009822CC"/>
    <w:rsid w:val="009832A4"/>
    <w:rsid w:val="009839E9"/>
    <w:rsid w:val="009859ED"/>
    <w:rsid w:val="00986815"/>
    <w:rsid w:val="00990A6A"/>
    <w:rsid w:val="00991EBE"/>
    <w:rsid w:val="00992855"/>
    <w:rsid w:val="0099324A"/>
    <w:rsid w:val="009946CD"/>
    <w:rsid w:val="00994B1D"/>
    <w:rsid w:val="009951DC"/>
    <w:rsid w:val="00995CC0"/>
    <w:rsid w:val="00997B66"/>
    <w:rsid w:val="009A133C"/>
    <w:rsid w:val="009A5BFB"/>
    <w:rsid w:val="009A7D5C"/>
    <w:rsid w:val="009B129E"/>
    <w:rsid w:val="009B2300"/>
    <w:rsid w:val="009B46B2"/>
    <w:rsid w:val="009B61EC"/>
    <w:rsid w:val="009B65EC"/>
    <w:rsid w:val="009C0AD9"/>
    <w:rsid w:val="009C1486"/>
    <w:rsid w:val="009C2AD0"/>
    <w:rsid w:val="009C4443"/>
    <w:rsid w:val="009C5613"/>
    <w:rsid w:val="009D06A1"/>
    <w:rsid w:val="009D125E"/>
    <w:rsid w:val="009D1E09"/>
    <w:rsid w:val="009D248A"/>
    <w:rsid w:val="009D3402"/>
    <w:rsid w:val="009D4975"/>
    <w:rsid w:val="009D6B59"/>
    <w:rsid w:val="009D6FEF"/>
    <w:rsid w:val="009E0E54"/>
    <w:rsid w:val="009E581B"/>
    <w:rsid w:val="009E770E"/>
    <w:rsid w:val="009F2DCC"/>
    <w:rsid w:val="009F581A"/>
    <w:rsid w:val="009F79B7"/>
    <w:rsid w:val="00A00146"/>
    <w:rsid w:val="00A013C6"/>
    <w:rsid w:val="00A024D8"/>
    <w:rsid w:val="00A029DC"/>
    <w:rsid w:val="00A02A05"/>
    <w:rsid w:val="00A04164"/>
    <w:rsid w:val="00A07747"/>
    <w:rsid w:val="00A1049B"/>
    <w:rsid w:val="00A11996"/>
    <w:rsid w:val="00A12454"/>
    <w:rsid w:val="00A1287F"/>
    <w:rsid w:val="00A1375B"/>
    <w:rsid w:val="00A13AA9"/>
    <w:rsid w:val="00A142D2"/>
    <w:rsid w:val="00A1586D"/>
    <w:rsid w:val="00A15D03"/>
    <w:rsid w:val="00A216D1"/>
    <w:rsid w:val="00A221AD"/>
    <w:rsid w:val="00A25018"/>
    <w:rsid w:val="00A25209"/>
    <w:rsid w:val="00A25F28"/>
    <w:rsid w:val="00A2721B"/>
    <w:rsid w:val="00A27970"/>
    <w:rsid w:val="00A30B67"/>
    <w:rsid w:val="00A33FA6"/>
    <w:rsid w:val="00A35186"/>
    <w:rsid w:val="00A36811"/>
    <w:rsid w:val="00A41612"/>
    <w:rsid w:val="00A419A0"/>
    <w:rsid w:val="00A42E6C"/>
    <w:rsid w:val="00A43C29"/>
    <w:rsid w:val="00A44B14"/>
    <w:rsid w:val="00A47AE2"/>
    <w:rsid w:val="00A47B09"/>
    <w:rsid w:val="00A5496C"/>
    <w:rsid w:val="00A55C0E"/>
    <w:rsid w:val="00A56AE4"/>
    <w:rsid w:val="00A57759"/>
    <w:rsid w:val="00A57BE0"/>
    <w:rsid w:val="00A6288B"/>
    <w:rsid w:val="00A631E9"/>
    <w:rsid w:val="00A63A4B"/>
    <w:rsid w:val="00A64E0C"/>
    <w:rsid w:val="00A652E3"/>
    <w:rsid w:val="00A70172"/>
    <w:rsid w:val="00A75BC9"/>
    <w:rsid w:val="00A80AE8"/>
    <w:rsid w:val="00A80FAA"/>
    <w:rsid w:val="00A835D9"/>
    <w:rsid w:val="00A83600"/>
    <w:rsid w:val="00A84687"/>
    <w:rsid w:val="00A8507D"/>
    <w:rsid w:val="00A92EE3"/>
    <w:rsid w:val="00A935BA"/>
    <w:rsid w:val="00A936CD"/>
    <w:rsid w:val="00A94A2C"/>
    <w:rsid w:val="00A9589F"/>
    <w:rsid w:val="00A9597D"/>
    <w:rsid w:val="00AA1034"/>
    <w:rsid w:val="00AA1392"/>
    <w:rsid w:val="00AA1E90"/>
    <w:rsid w:val="00AA2284"/>
    <w:rsid w:val="00AA68C0"/>
    <w:rsid w:val="00AB0645"/>
    <w:rsid w:val="00AB1B45"/>
    <w:rsid w:val="00AB41A9"/>
    <w:rsid w:val="00AB77F5"/>
    <w:rsid w:val="00AC248B"/>
    <w:rsid w:val="00AC3180"/>
    <w:rsid w:val="00AC5F41"/>
    <w:rsid w:val="00AC6074"/>
    <w:rsid w:val="00AD1E9D"/>
    <w:rsid w:val="00AD6BFC"/>
    <w:rsid w:val="00AD6F4E"/>
    <w:rsid w:val="00AE2674"/>
    <w:rsid w:val="00AF0225"/>
    <w:rsid w:val="00AF0AD4"/>
    <w:rsid w:val="00AF0D68"/>
    <w:rsid w:val="00AF2436"/>
    <w:rsid w:val="00AF2E5E"/>
    <w:rsid w:val="00AF3BCC"/>
    <w:rsid w:val="00AF4945"/>
    <w:rsid w:val="00AF530F"/>
    <w:rsid w:val="00AF6459"/>
    <w:rsid w:val="00AF7080"/>
    <w:rsid w:val="00B01F02"/>
    <w:rsid w:val="00B02E53"/>
    <w:rsid w:val="00B04740"/>
    <w:rsid w:val="00B05FB8"/>
    <w:rsid w:val="00B103C4"/>
    <w:rsid w:val="00B1113B"/>
    <w:rsid w:val="00B138AB"/>
    <w:rsid w:val="00B14D0E"/>
    <w:rsid w:val="00B14D42"/>
    <w:rsid w:val="00B153DE"/>
    <w:rsid w:val="00B179C9"/>
    <w:rsid w:val="00B17D96"/>
    <w:rsid w:val="00B20DCE"/>
    <w:rsid w:val="00B21D0A"/>
    <w:rsid w:val="00B21F41"/>
    <w:rsid w:val="00B24697"/>
    <w:rsid w:val="00B246F0"/>
    <w:rsid w:val="00B26946"/>
    <w:rsid w:val="00B30C29"/>
    <w:rsid w:val="00B30CFB"/>
    <w:rsid w:val="00B32DF8"/>
    <w:rsid w:val="00B33E27"/>
    <w:rsid w:val="00B34E37"/>
    <w:rsid w:val="00B36F54"/>
    <w:rsid w:val="00B37C68"/>
    <w:rsid w:val="00B37FC3"/>
    <w:rsid w:val="00B4355D"/>
    <w:rsid w:val="00B44647"/>
    <w:rsid w:val="00B47B3C"/>
    <w:rsid w:val="00B505B6"/>
    <w:rsid w:val="00B53380"/>
    <w:rsid w:val="00B53967"/>
    <w:rsid w:val="00B61491"/>
    <w:rsid w:val="00B62050"/>
    <w:rsid w:val="00B662F5"/>
    <w:rsid w:val="00B670E9"/>
    <w:rsid w:val="00B700F1"/>
    <w:rsid w:val="00B70A51"/>
    <w:rsid w:val="00B73610"/>
    <w:rsid w:val="00B73A19"/>
    <w:rsid w:val="00B73B30"/>
    <w:rsid w:val="00B7451F"/>
    <w:rsid w:val="00B775CC"/>
    <w:rsid w:val="00B77F2C"/>
    <w:rsid w:val="00B803A9"/>
    <w:rsid w:val="00B80CB4"/>
    <w:rsid w:val="00B81E29"/>
    <w:rsid w:val="00B849AF"/>
    <w:rsid w:val="00B84AC9"/>
    <w:rsid w:val="00B8505C"/>
    <w:rsid w:val="00B857AA"/>
    <w:rsid w:val="00B85E93"/>
    <w:rsid w:val="00B864E5"/>
    <w:rsid w:val="00B875DB"/>
    <w:rsid w:val="00B878C7"/>
    <w:rsid w:val="00B87E42"/>
    <w:rsid w:val="00B90636"/>
    <w:rsid w:val="00B953FD"/>
    <w:rsid w:val="00BA08C4"/>
    <w:rsid w:val="00BA1356"/>
    <w:rsid w:val="00BA252F"/>
    <w:rsid w:val="00BA3AFD"/>
    <w:rsid w:val="00BA4CDB"/>
    <w:rsid w:val="00BA7359"/>
    <w:rsid w:val="00BB007E"/>
    <w:rsid w:val="00BB1EAA"/>
    <w:rsid w:val="00BB2209"/>
    <w:rsid w:val="00BB3491"/>
    <w:rsid w:val="00BB3712"/>
    <w:rsid w:val="00BB44EA"/>
    <w:rsid w:val="00BB51EB"/>
    <w:rsid w:val="00BB52BC"/>
    <w:rsid w:val="00BC02C6"/>
    <w:rsid w:val="00BC4798"/>
    <w:rsid w:val="00BC5CD4"/>
    <w:rsid w:val="00BC653E"/>
    <w:rsid w:val="00BC683A"/>
    <w:rsid w:val="00BC6E3A"/>
    <w:rsid w:val="00BD00BD"/>
    <w:rsid w:val="00BD096B"/>
    <w:rsid w:val="00BD182A"/>
    <w:rsid w:val="00BD1C80"/>
    <w:rsid w:val="00BD1DD0"/>
    <w:rsid w:val="00BD2C50"/>
    <w:rsid w:val="00BD5A7B"/>
    <w:rsid w:val="00BD7CA8"/>
    <w:rsid w:val="00BE62D8"/>
    <w:rsid w:val="00BE7476"/>
    <w:rsid w:val="00BF411A"/>
    <w:rsid w:val="00BF41CC"/>
    <w:rsid w:val="00BF7CF4"/>
    <w:rsid w:val="00C01F72"/>
    <w:rsid w:val="00C05BA4"/>
    <w:rsid w:val="00C061E6"/>
    <w:rsid w:val="00C1055D"/>
    <w:rsid w:val="00C1552B"/>
    <w:rsid w:val="00C172AD"/>
    <w:rsid w:val="00C20514"/>
    <w:rsid w:val="00C226C9"/>
    <w:rsid w:val="00C31891"/>
    <w:rsid w:val="00C31C6C"/>
    <w:rsid w:val="00C3249F"/>
    <w:rsid w:val="00C325E3"/>
    <w:rsid w:val="00C32B5B"/>
    <w:rsid w:val="00C33425"/>
    <w:rsid w:val="00C334C5"/>
    <w:rsid w:val="00C338D1"/>
    <w:rsid w:val="00C35012"/>
    <w:rsid w:val="00C36554"/>
    <w:rsid w:val="00C36BD1"/>
    <w:rsid w:val="00C43206"/>
    <w:rsid w:val="00C45D59"/>
    <w:rsid w:val="00C503B2"/>
    <w:rsid w:val="00C53DD4"/>
    <w:rsid w:val="00C54238"/>
    <w:rsid w:val="00C54594"/>
    <w:rsid w:val="00C575FB"/>
    <w:rsid w:val="00C60FDA"/>
    <w:rsid w:val="00C61B94"/>
    <w:rsid w:val="00C65318"/>
    <w:rsid w:val="00C6536F"/>
    <w:rsid w:val="00C6645B"/>
    <w:rsid w:val="00C67B3D"/>
    <w:rsid w:val="00C70313"/>
    <w:rsid w:val="00C71F04"/>
    <w:rsid w:val="00C721DC"/>
    <w:rsid w:val="00C7387F"/>
    <w:rsid w:val="00C75486"/>
    <w:rsid w:val="00C8040E"/>
    <w:rsid w:val="00C80D31"/>
    <w:rsid w:val="00C81AB8"/>
    <w:rsid w:val="00C832AB"/>
    <w:rsid w:val="00C84F3B"/>
    <w:rsid w:val="00C86FB8"/>
    <w:rsid w:val="00C901AF"/>
    <w:rsid w:val="00C91A2A"/>
    <w:rsid w:val="00C92426"/>
    <w:rsid w:val="00C94A93"/>
    <w:rsid w:val="00C96A4A"/>
    <w:rsid w:val="00CA04BE"/>
    <w:rsid w:val="00CA24AA"/>
    <w:rsid w:val="00CA3AA5"/>
    <w:rsid w:val="00CA4EA7"/>
    <w:rsid w:val="00CA550C"/>
    <w:rsid w:val="00CA6FC7"/>
    <w:rsid w:val="00CB0840"/>
    <w:rsid w:val="00CB13D4"/>
    <w:rsid w:val="00CB3489"/>
    <w:rsid w:val="00CB659B"/>
    <w:rsid w:val="00CB6CA6"/>
    <w:rsid w:val="00CB7320"/>
    <w:rsid w:val="00CB7459"/>
    <w:rsid w:val="00CC06A8"/>
    <w:rsid w:val="00CC06E3"/>
    <w:rsid w:val="00CC14A2"/>
    <w:rsid w:val="00CC243C"/>
    <w:rsid w:val="00CC2533"/>
    <w:rsid w:val="00CC2786"/>
    <w:rsid w:val="00CC2877"/>
    <w:rsid w:val="00CC314F"/>
    <w:rsid w:val="00CC3979"/>
    <w:rsid w:val="00CC437D"/>
    <w:rsid w:val="00CC43B6"/>
    <w:rsid w:val="00CC66F3"/>
    <w:rsid w:val="00CD1CB8"/>
    <w:rsid w:val="00CD2067"/>
    <w:rsid w:val="00CD309F"/>
    <w:rsid w:val="00CD400B"/>
    <w:rsid w:val="00CD49B2"/>
    <w:rsid w:val="00CD7743"/>
    <w:rsid w:val="00CD7BA3"/>
    <w:rsid w:val="00CE0133"/>
    <w:rsid w:val="00CE0B1B"/>
    <w:rsid w:val="00CE414B"/>
    <w:rsid w:val="00CE4A0A"/>
    <w:rsid w:val="00CE73DE"/>
    <w:rsid w:val="00CF0205"/>
    <w:rsid w:val="00CF1BC5"/>
    <w:rsid w:val="00CF3BE2"/>
    <w:rsid w:val="00CF423B"/>
    <w:rsid w:val="00CF6DE2"/>
    <w:rsid w:val="00D04C61"/>
    <w:rsid w:val="00D11A05"/>
    <w:rsid w:val="00D1633B"/>
    <w:rsid w:val="00D22EA1"/>
    <w:rsid w:val="00D23646"/>
    <w:rsid w:val="00D24A00"/>
    <w:rsid w:val="00D30C15"/>
    <w:rsid w:val="00D34397"/>
    <w:rsid w:val="00D345F1"/>
    <w:rsid w:val="00D351C8"/>
    <w:rsid w:val="00D35764"/>
    <w:rsid w:val="00D4075C"/>
    <w:rsid w:val="00D41890"/>
    <w:rsid w:val="00D450FC"/>
    <w:rsid w:val="00D454D7"/>
    <w:rsid w:val="00D50F24"/>
    <w:rsid w:val="00D519FB"/>
    <w:rsid w:val="00D53715"/>
    <w:rsid w:val="00D56E2A"/>
    <w:rsid w:val="00D62D0C"/>
    <w:rsid w:val="00D65600"/>
    <w:rsid w:val="00D65FBC"/>
    <w:rsid w:val="00D65FE8"/>
    <w:rsid w:val="00D67C15"/>
    <w:rsid w:val="00D71187"/>
    <w:rsid w:val="00D7219D"/>
    <w:rsid w:val="00D74D8A"/>
    <w:rsid w:val="00D75D85"/>
    <w:rsid w:val="00D766C9"/>
    <w:rsid w:val="00D76773"/>
    <w:rsid w:val="00D76D8E"/>
    <w:rsid w:val="00D81642"/>
    <w:rsid w:val="00D83396"/>
    <w:rsid w:val="00D833E1"/>
    <w:rsid w:val="00D84305"/>
    <w:rsid w:val="00D84A3B"/>
    <w:rsid w:val="00D87F23"/>
    <w:rsid w:val="00D90AAD"/>
    <w:rsid w:val="00D917AC"/>
    <w:rsid w:val="00D93156"/>
    <w:rsid w:val="00D937BA"/>
    <w:rsid w:val="00D93C80"/>
    <w:rsid w:val="00D93CD6"/>
    <w:rsid w:val="00D96114"/>
    <w:rsid w:val="00D9623E"/>
    <w:rsid w:val="00DA0D79"/>
    <w:rsid w:val="00DA3315"/>
    <w:rsid w:val="00DA3614"/>
    <w:rsid w:val="00DA3DDE"/>
    <w:rsid w:val="00DA43D7"/>
    <w:rsid w:val="00DA4403"/>
    <w:rsid w:val="00DA6A95"/>
    <w:rsid w:val="00DA6C1A"/>
    <w:rsid w:val="00DA6D77"/>
    <w:rsid w:val="00DB058D"/>
    <w:rsid w:val="00DB0ACF"/>
    <w:rsid w:val="00DB3F05"/>
    <w:rsid w:val="00DC1EA9"/>
    <w:rsid w:val="00DC257B"/>
    <w:rsid w:val="00DC49D0"/>
    <w:rsid w:val="00DC4B66"/>
    <w:rsid w:val="00DD486F"/>
    <w:rsid w:val="00DD6384"/>
    <w:rsid w:val="00DD6763"/>
    <w:rsid w:val="00DE17DE"/>
    <w:rsid w:val="00DE1DF4"/>
    <w:rsid w:val="00DE3443"/>
    <w:rsid w:val="00DE3B42"/>
    <w:rsid w:val="00DE5A3B"/>
    <w:rsid w:val="00DE60E0"/>
    <w:rsid w:val="00DF079C"/>
    <w:rsid w:val="00DF0CC0"/>
    <w:rsid w:val="00DF4D25"/>
    <w:rsid w:val="00DF75DE"/>
    <w:rsid w:val="00E033C1"/>
    <w:rsid w:val="00E0540B"/>
    <w:rsid w:val="00E06CDE"/>
    <w:rsid w:val="00E070C5"/>
    <w:rsid w:val="00E07E52"/>
    <w:rsid w:val="00E10ABF"/>
    <w:rsid w:val="00E10DF1"/>
    <w:rsid w:val="00E14518"/>
    <w:rsid w:val="00E153D8"/>
    <w:rsid w:val="00E16E01"/>
    <w:rsid w:val="00E2314F"/>
    <w:rsid w:val="00E247D4"/>
    <w:rsid w:val="00E2589A"/>
    <w:rsid w:val="00E269E8"/>
    <w:rsid w:val="00E30F8F"/>
    <w:rsid w:val="00E31F92"/>
    <w:rsid w:val="00E32D21"/>
    <w:rsid w:val="00E3308D"/>
    <w:rsid w:val="00E33C8E"/>
    <w:rsid w:val="00E340F5"/>
    <w:rsid w:val="00E34E1E"/>
    <w:rsid w:val="00E443A7"/>
    <w:rsid w:val="00E44B61"/>
    <w:rsid w:val="00E45599"/>
    <w:rsid w:val="00E46391"/>
    <w:rsid w:val="00E463E9"/>
    <w:rsid w:val="00E5063C"/>
    <w:rsid w:val="00E50D06"/>
    <w:rsid w:val="00E523A8"/>
    <w:rsid w:val="00E56544"/>
    <w:rsid w:val="00E6005B"/>
    <w:rsid w:val="00E604DF"/>
    <w:rsid w:val="00E62CED"/>
    <w:rsid w:val="00E639EB"/>
    <w:rsid w:val="00E63F2C"/>
    <w:rsid w:val="00E64288"/>
    <w:rsid w:val="00E665A5"/>
    <w:rsid w:val="00E71061"/>
    <w:rsid w:val="00E729DB"/>
    <w:rsid w:val="00E72F31"/>
    <w:rsid w:val="00E74526"/>
    <w:rsid w:val="00E75479"/>
    <w:rsid w:val="00E7575D"/>
    <w:rsid w:val="00E75885"/>
    <w:rsid w:val="00E7618B"/>
    <w:rsid w:val="00E76B74"/>
    <w:rsid w:val="00E76F8E"/>
    <w:rsid w:val="00E80304"/>
    <w:rsid w:val="00E8238D"/>
    <w:rsid w:val="00E82BDC"/>
    <w:rsid w:val="00E83E46"/>
    <w:rsid w:val="00E85988"/>
    <w:rsid w:val="00E85E0E"/>
    <w:rsid w:val="00E86BA9"/>
    <w:rsid w:val="00E9086E"/>
    <w:rsid w:val="00E90E45"/>
    <w:rsid w:val="00E92B8B"/>
    <w:rsid w:val="00E92CA1"/>
    <w:rsid w:val="00E9349A"/>
    <w:rsid w:val="00E949A3"/>
    <w:rsid w:val="00E94E05"/>
    <w:rsid w:val="00E94F49"/>
    <w:rsid w:val="00E9662E"/>
    <w:rsid w:val="00E972AC"/>
    <w:rsid w:val="00E97C58"/>
    <w:rsid w:val="00EA1F4B"/>
    <w:rsid w:val="00EA2A1D"/>
    <w:rsid w:val="00EA61DE"/>
    <w:rsid w:val="00EB5EE3"/>
    <w:rsid w:val="00EB64F6"/>
    <w:rsid w:val="00EB6B32"/>
    <w:rsid w:val="00EC1C40"/>
    <w:rsid w:val="00EC2981"/>
    <w:rsid w:val="00EC3A9E"/>
    <w:rsid w:val="00EC476A"/>
    <w:rsid w:val="00EC699D"/>
    <w:rsid w:val="00EC7E64"/>
    <w:rsid w:val="00ED0FB9"/>
    <w:rsid w:val="00ED23B0"/>
    <w:rsid w:val="00ED29D4"/>
    <w:rsid w:val="00ED6BB0"/>
    <w:rsid w:val="00EE1D96"/>
    <w:rsid w:val="00EE26AE"/>
    <w:rsid w:val="00EE292D"/>
    <w:rsid w:val="00EE3132"/>
    <w:rsid w:val="00EE69DC"/>
    <w:rsid w:val="00EF11DD"/>
    <w:rsid w:val="00EF1C23"/>
    <w:rsid w:val="00EF5928"/>
    <w:rsid w:val="00EF7E78"/>
    <w:rsid w:val="00F02E72"/>
    <w:rsid w:val="00F052C5"/>
    <w:rsid w:val="00F05DA5"/>
    <w:rsid w:val="00F06BD1"/>
    <w:rsid w:val="00F10D64"/>
    <w:rsid w:val="00F10E9E"/>
    <w:rsid w:val="00F116D2"/>
    <w:rsid w:val="00F11C37"/>
    <w:rsid w:val="00F1502C"/>
    <w:rsid w:val="00F216CF"/>
    <w:rsid w:val="00F21A39"/>
    <w:rsid w:val="00F21ED0"/>
    <w:rsid w:val="00F25C92"/>
    <w:rsid w:val="00F260A8"/>
    <w:rsid w:val="00F279C7"/>
    <w:rsid w:val="00F30E39"/>
    <w:rsid w:val="00F32BE8"/>
    <w:rsid w:val="00F33F76"/>
    <w:rsid w:val="00F349AF"/>
    <w:rsid w:val="00F370DE"/>
    <w:rsid w:val="00F377BA"/>
    <w:rsid w:val="00F437B5"/>
    <w:rsid w:val="00F45D43"/>
    <w:rsid w:val="00F52BC8"/>
    <w:rsid w:val="00F5337F"/>
    <w:rsid w:val="00F53DFE"/>
    <w:rsid w:val="00F56FF7"/>
    <w:rsid w:val="00F60A98"/>
    <w:rsid w:val="00F6130E"/>
    <w:rsid w:val="00F63541"/>
    <w:rsid w:val="00F66A3A"/>
    <w:rsid w:val="00F67A52"/>
    <w:rsid w:val="00F7046E"/>
    <w:rsid w:val="00F72F16"/>
    <w:rsid w:val="00F7378C"/>
    <w:rsid w:val="00F740D7"/>
    <w:rsid w:val="00F74420"/>
    <w:rsid w:val="00F7674C"/>
    <w:rsid w:val="00F77B3F"/>
    <w:rsid w:val="00F77BC7"/>
    <w:rsid w:val="00F77C51"/>
    <w:rsid w:val="00F82C05"/>
    <w:rsid w:val="00F8635A"/>
    <w:rsid w:val="00F87AFF"/>
    <w:rsid w:val="00F87D56"/>
    <w:rsid w:val="00F90BFB"/>
    <w:rsid w:val="00F90CA3"/>
    <w:rsid w:val="00F918B2"/>
    <w:rsid w:val="00F94991"/>
    <w:rsid w:val="00F96971"/>
    <w:rsid w:val="00F96D6F"/>
    <w:rsid w:val="00FA0220"/>
    <w:rsid w:val="00FA1B5C"/>
    <w:rsid w:val="00FA2809"/>
    <w:rsid w:val="00FA3FC2"/>
    <w:rsid w:val="00FA5B88"/>
    <w:rsid w:val="00FA62F0"/>
    <w:rsid w:val="00FB23F8"/>
    <w:rsid w:val="00FB2828"/>
    <w:rsid w:val="00FB3318"/>
    <w:rsid w:val="00FB33BA"/>
    <w:rsid w:val="00FB4860"/>
    <w:rsid w:val="00FB5D73"/>
    <w:rsid w:val="00FB60FE"/>
    <w:rsid w:val="00FB6CFE"/>
    <w:rsid w:val="00FC0E57"/>
    <w:rsid w:val="00FC140C"/>
    <w:rsid w:val="00FC1FBF"/>
    <w:rsid w:val="00FC288C"/>
    <w:rsid w:val="00FC30C6"/>
    <w:rsid w:val="00FC39A9"/>
    <w:rsid w:val="00FC54BD"/>
    <w:rsid w:val="00FC65FE"/>
    <w:rsid w:val="00FD0176"/>
    <w:rsid w:val="00FD23AC"/>
    <w:rsid w:val="00FD2D32"/>
    <w:rsid w:val="00FD354F"/>
    <w:rsid w:val="00FD5235"/>
    <w:rsid w:val="00FD6B92"/>
    <w:rsid w:val="00FE0ADF"/>
    <w:rsid w:val="00FE28E1"/>
    <w:rsid w:val="00FE522A"/>
    <w:rsid w:val="00FE5251"/>
    <w:rsid w:val="00FE6D67"/>
    <w:rsid w:val="00FE7DEE"/>
    <w:rsid w:val="00FF1E50"/>
    <w:rsid w:val="00FF20AA"/>
    <w:rsid w:val="00FF25A2"/>
    <w:rsid w:val="00FF2CFF"/>
    <w:rsid w:val="00FF383C"/>
    <w:rsid w:val="00FF451E"/>
    <w:rsid w:val="00FF49B6"/>
    <w:rsid w:val="00FF595C"/>
    <w:rsid w:val="00FF69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5F7F0"/>
  <w15:docId w15:val="{EBBF66AC-E570-4D12-A644-E11BC15A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118"/>
    <w:rPr>
      <w:rFonts w:ascii="Times New Roman" w:eastAsia="Times New Roman" w:hAnsi="Times New Roman"/>
      <w:sz w:val="24"/>
      <w:szCs w:val="24"/>
    </w:rPr>
  </w:style>
  <w:style w:type="paragraph" w:styleId="Nagwek1">
    <w:name w:val="heading 1"/>
    <w:basedOn w:val="Normalny"/>
    <w:next w:val="Normalny"/>
    <w:link w:val="Nagwek1Znak"/>
    <w:qFormat/>
    <w:locked/>
    <w:rsid w:val="00750B6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04740"/>
    <w:pPr>
      <w:tabs>
        <w:tab w:val="center" w:pos="4536"/>
        <w:tab w:val="right" w:pos="9072"/>
      </w:tabs>
    </w:pPr>
  </w:style>
  <w:style w:type="character" w:customStyle="1" w:styleId="NagwekZnak">
    <w:name w:val="Nagłówek Znak"/>
    <w:basedOn w:val="Domylnaczcionkaakapitu"/>
    <w:link w:val="Nagwek"/>
    <w:uiPriority w:val="99"/>
    <w:locked/>
    <w:rsid w:val="00B04740"/>
  </w:style>
  <w:style w:type="paragraph" w:styleId="Stopka">
    <w:name w:val="footer"/>
    <w:basedOn w:val="Normalny"/>
    <w:link w:val="StopkaZnak"/>
    <w:uiPriority w:val="99"/>
    <w:rsid w:val="00B04740"/>
    <w:pPr>
      <w:tabs>
        <w:tab w:val="center" w:pos="4536"/>
        <w:tab w:val="right" w:pos="9072"/>
      </w:tabs>
    </w:pPr>
  </w:style>
  <w:style w:type="character" w:customStyle="1" w:styleId="StopkaZnak">
    <w:name w:val="Stopka Znak"/>
    <w:basedOn w:val="Domylnaczcionkaakapitu"/>
    <w:link w:val="Stopka"/>
    <w:uiPriority w:val="99"/>
    <w:locked/>
    <w:rsid w:val="00B04740"/>
  </w:style>
  <w:style w:type="paragraph" w:styleId="Tekstdymka">
    <w:name w:val="Balloon Text"/>
    <w:basedOn w:val="Normalny"/>
    <w:link w:val="TekstdymkaZnak"/>
    <w:uiPriority w:val="99"/>
    <w:semiHidden/>
    <w:rsid w:val="00B04740"/>
    <w:rPr>
      <w:rFonts w:ascii="Tahoma" w:eastAsia="Calibri" w:hAnsi="Tahoma" w:cs="Tahoma"/>
      <w:sz w:val="16"/>
      <w:szCs w:val="16"/>
    </w:rPr>
  </w:style>
  <w:style w:type="character" w:customStyle="1" w:styleId="TekstdymkaZnak">
    <w:name w:val="Tekst dymka Znak"/>
    <w:link w:val="Tekstdymka"/>
    <w:uiPriority w:val="99"/>
    <w:semiHidden/>
    <w:locked/>
    <w:rsid w:val="00B04740"/>
    <w:rPr>
      <w:rFonts w:ascii="Tahoma" w:hAnsi="Tahoma" w:cs="Tahoma"/>
      <w:sz w:val="16"/>
      <w:szCs w:val="16"/>
    </w:rPr>
  </w:style>
  <w:style w:type="paragraph" w:customStyle="1" w:styleId="Listaa">
    <w:name w:val="Lista a)"/>
    <w:basedOn w:val="Normalny"/>
    <w:uiPriority w:val="99"/>
    <w:rsid w:val="005256BB"/>
    <w:pPr>
      <w:numPr>
        <w:numId w:val="1"/>
      </w:numPr>
      <w:suppressAutoHyphens/>
      <w:spacing w:before="170" w:after="170"/>
      <w:jc w:val="both"/>
    </w:pPr>
    <w:rPr>
      <w:lang w:eastAsia="ar-SA"/>
    </w:rPr>
  </w:style>
  <w:style w:type="paragraph" w:customStyle="1" w:styleId="Lista1">
    <w:name w:val="Lista 1)"/>
    <w:basedOn w:val="Normalny"/>
    <w:uiPriority w:val="99"/>
    <w:rsid w:val="005256BB"/>
    <w:pPr>
      <w:numPr>
        <w:numId w:val="2"/>
      </w:numPr>
      <w:suppressAutoHyphens/>
      <w:spacing w:before="120" w:after="120"/>
      <w:jc w:val="both"/>
    </w:pPr>
    <w:rPr>
      <w:lang w:eastAsia="ar-SA"/>
    </w:rPr>
  </w:style>
  <w:style w:type="character" w:styleId="Hipercze">
    <w:name w:val="Hyperlink"/>
    <w:uiPriority w:val="99"/>
    <w:rsid w:val="00316CA3"/>
    <w:rPr>
      <w:color w:val="0000FF"/>
      <w:u w:val="single"/>
    </w:rPr>
  </w:style>
  <w:style w:type="paragraph" w:styleId="Akapitzlist">
    <w:name w:val="List Paragraph"/>
    <w:basedOn w:val="Normalny"/>
    <w:uiPriority w:val="34"/>
    <w:qFormat/>
    <w:rsid w:val="00B53967"/>
    <w:pPr>
      <w:ind w:left="720"/>
    </w:pPr>
  </w:style>
  <w:style w:type="table" w:styleId="Tabela-Siatka">
    <w:name w:val="Table Grid"/>
    <w:basedOn w:val="Standardowy"/>
    <w:uiPriority w:val="99"/>
    <w:rsid w:val="0038537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0C1E01"/>
    <w:rPr>
      <w:rFonts w:eastAsia="Calibri"/>
      <w:sz w:val="20"/>
      <w:szCs w:val="20"/>
    </w:rPr>
  </w:style>
  <w:style w:type="character" w:customStyle="1" w:styleId="TekstprzypisukocowegoZnak">
    <w:name w:val="Tekst przypisu końcowego Znak"/>
    <w:link w:val="Tekstprzypisukocowego"/>
    <w:uiPriority w:val="99"/>
    <w:semiHidden/>
    <w:locked/>
    <w:rsid w:val="000C1E01"/>
    <w:rPr>
      <w:rFonts w:ascii="Times New Roman" w:hAnsi="Times New Roman" w:cs="Times New Roman"/>
      <w:sz w:val="20"/>
      <w:szCs w:val="20"/>
      <w:lang w:eastAsia="pl-PL"/>
    </w:rPr>
  </w:style>
  <w:style w:type="character" w:styleId="Odwoanieprzypisukocowego">
    <w:name w:val="endnote reference"/>
    <w:uiPriority w:val="99"/>
    <w:semiHidden/>
    <w:rsid w:val="000C1E01"/>
    <w:rPr>
      <w:vertAlign w:val="superscript"/>
    </w:rPr>
  </w:style>
  <w:style w:type="character" w:styleId="Pogrubienie">
    <w:name w:val="Strong"/>
    <w:basedOn w:val="Domylnaczcionkaakapitu"/>
    <w:qFormat/>
    <w:locked/>
    <w:rsid w:val="004F5075"/>
    <w:rPr>
      <w:b/>
      <w:bCs/>
    </w:rPr>
  </w:style>
  <w:style w:type="character" w:styleId="UyteHipercze">
    <w:name w:val="FollowedHyperlink"/>
    <w:basedOn w:val="Domylnaczcionkaakapitu"/>
    <w:uiPriority w:val="99"/>
    <w:semiHidden/>
    <w:unhideWhenUsed/>
    <w:rsid w:val="00B864E5"/>
    <w:rPr>
      <w:color w:val="800080" w:themeColor="followedHyperlink"/>
      <w:u w:val="single"/>
    </w:rPr>
  </w:style>
  <w:style w:type="character" w:styleId="Odwoaniedokomentarza">
    <w:name w:val="annotation reference"/>
    <w:basedOn w:val="Domylnaczcionkaakapitu"/>
    <w:uiPriority w:val="99"/>
    <w:semiHidden/>
    <w:unhideWhenUsed/>
    <w:rsid w:val="00382F56"/>
    <w:rPr>
      <w:sz w:val="16"/>
      <w:szCs w:val="16"/>
    </w:rPr>
  </w:style>
  <w:style w:type="paragraph" w:styleId="Tekstkomentarza">
    <w:name w:val="annotation text"/>
    <w:basedOn w:val="Normalny"/>
    <w:link w:val="TekstkomentarzaZnak"/>
    <w:uiPriority w:val="99"/>
    <w:semiHidden/>
    <w:unhideWhenUsed/>
    <w:rsid w:val="00382F56"/>
    <w:rPr>
      <w:sz w:val="20"/>
      <w:szCs w:val="20"/>
    </w:rPr>
  </w:style>
  <w:style w:type="character" w:customStyle="1" w:styleId="TekstkomentarzaZnak">
    <w:name w:val="Tekst komentarza Znak"/>
    <w:basedOn w:val="Domylnaczcionkaakapitu"/>
    <w:link w:val="Tekstkomentarza"/>
    <w:uiPriority w:val="99"/>
    <w:semiHidden/>
    <w:rsid w:val="00382F5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382F56"/>
    <w:rPr>
      <w:b/>
      <w:bCs/>
    </w:rPr>
  </w:style>
  <w:style w:type="character" w:customStyle="1" w:styleId="TematkomentarzaZnak">
    <w:name w:val="Temat komentarza Znak"/>
    <w:basedOn w:val="TekstkomentarzaZnak"/>
    <w:link w:val="Tematkomentarza"/>
    <w:uiPriority w:val="99"/>
    <w:semiHidden/>
    <w:rsid w:val="00382F56"/>
    <w:rPr>
      <w:rFonts w:ascii="Times New Roman" w:eastAsia="Times New Roman" w:hAnsi="Times New Roman"/>
      <w:b/>
      <w:bCs/>
    </w:rPr>
  </w:style>
  <w:style w:type="paragraph" w:styleId="Poprawka">
    <w:name w:val="Revision"/>
    <w:hidden/>
    <w:uiPriority w:val="99"/>
    <w:semiHidden/>
    <w:rsid w:val="00105643"/>
    <w:rPr>
      <w:rFonts w:ascii="Times New Roman" w:eastAsia="Times New Roman" w:hAnsi="Times New Roman"/>
      <w:sz w:val="24"/>
      <w:szCs w:val="24"/>
    </w:rPr>
  </w:style>
  <w:style w:type="paragraph" w:customStyle="1" w:styleId="Lista31">
    <w:name w:val="Lista 31"/>
    <w:basedOn w:val="Normalny"/>
    <w:rsid w:val="00E85E0E"/>
    <w:pPr>
      <w:tabs>
        <w:tab w:val="num" w:pos="360"/>
      </w:tabs>
      <w:suppressAutoHyphens/>
      <w:spacing w:before="120"/>
      <w:jc w:val="both"/>
    </w:pPr>
    <w:rPr>
      <w:bCs/>
      <w:szCs w:val="20"/>
      <w:lang w:eastAsia="ar-SA"/>
    </w:rPr>
  </w:style>
  <w:style w:type="paragraph" w:customStyle="1" w:styleId="Listanumerowana1">
    <w:name w:val="Lista numerowana1"/>
    <w:basedOn w:val="Normalny"/>
    <w:rsid w:val="00E85E0E"/>
    <w:pPr>
      <w:tabs>
        <w:tab w:val="num" w:pos="360"/>
      </w:tabs>
      <w:suppressAutoHyphens/>
      <w:spacing w:before="120"/>
      <w:jc w:val="both"/>
    </w:pPr>
    <w:rPr>
      <w:szCs w:val="20"/>
      <w:lang w:eastAsia="ar-SA"/>
    </w:rPr>
  </w:style>
  <w:style w:type="paragraph" w:customStyle="1" w:styleId="StylLista31Przed85ptPo85ptInterliniaConajmn">
    <w:name w:val="Styl Lista 31 + Przed:  85 pt Po:  85 pt Interlinia:  Co najmn..."/>
    <w:basedOn w:val="Lista31"/>
    <w:rsid w:val="00E85E0E"/>
    <w:pPr>
      <w:numPr>
        <w:numId w:val="18"/>
      </w:numPr>
      <w:spacing w:before="170" w:after="170" w:line="100" w:lineRule="atLeast"/>
    </w:pPr>
    <w:rPr>
      <w:bCs w:val="0"/>
    </w:rPr>
  </w:style>
  <w:style w:type="character" w:customStyle="1" w:styleId="Nierozpoznanawzmianka1">
    <w:name w:val="Nierozpoznana wzmianka1"/>
    <w:basedOn w:val="Domylnaczcionkaakapitu"/>
    <w:uiPriority w:val="99"/>
    <w:semiHidden/>
    <w:unhideWhenUsed/>
    <w:rsid w:val="005D4455"/>
    <w:rPr>
      <w:color w:val="605E5C"/>
      <w:shd w:val="clear" w:color="auto" w:fill="E1DFDD"/>
    </w:rPr>
  </w:style>
  <w:style w:type="character" w:customStyle="1" w:styleId="Nagwek1Znak">
    <w:name w:val="Nagłówek 1 Znak"/>
    <w:basedOn w:val="Domylnaczcionkaakapitu"/>
    <w:link w:val="Nagwek1"/>
    <w:rsid w:val="00750B6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4537">
      <w:bodyDiv w:val="1"/>
      <w:marLeft w:val="0"/>
      <w:marRight w:val="0"/>
      <w:marTop w:val="0"/>
      <w:marBottom w:val="0"/>
      <w:divBdr>
        <w:top w:val="none" w:sz="0" w:space="0" w:color="auto"/>
        <w:left w:val="none" w:sz="0" w:space="0" w:color="auto"/>
        <w:bottom w:val="none" w:sz="0" w:space="0" w:color="auto"/>
        <w:right w:val="none" w:sz="0" w:space="0" w:color="auto"/>
      </w:divBdr>
    </w:div>
    <w:div w:id="654725528">
      <w:bodyDiv w:val="1"/>
      <w:marLeft w:val="0"/>
      <w:marRight w:val="0"/>
      <w:marTop w:val="0"/>
      <w:marBottom w:val="0"/>
      <w:divBdr>
        <w:top w:val="none" w:sz="0" w:space="0" w:color="auto"/>
        <w:left w:val="none" w:sz="0" w:space="0" w:color="auto"/>
        <w:bottom w:val="none" w:sz="0" w:space="0" w:color="auto"/>
        <w:right w:val="none" w:sz="0" w:space="0" w:color="auto"/>
      </w:divBdr>
    </w:div>
    <w:div w:id="1772778403">
      <w:bodyDiv w:val="1"/>
      <w:marLeft w:val="0"/>
      <w:marRight w:val="0"/>
      <w:marTop w:val="0"/>
      <w:marBottom w:val="0"/>
      <w:divBdr>
        <w:top w:val="none" w:sz="0" w:space="0" w:color="auto"/>
        <w:left w:val="none" w:sz="0" w:space="0" w:color="auto"/>
        <w:bottom w:val="none" w:sz="0" w:space="0" w:color="auto"/>
        <w:right w:val="none" w:sz="0" w:space="0" w:color="auto"/>
      </w:divBdr>
    </w:div>
    <w:div w:id="1845172341">
      <w:bodyDiv w:val="1"/>
      <w:marLeft w:val="0"/>
      <w:marRight w:val="0"/>
      <w:marTop w:val="0"/>
      <w:marBottom w:val="0"/>
      <w:divBdr>
        <w:top w:val="none" w:sz="0" w:space="0" w:color="auto"/>
        <w:left w:val="none" w:sz="0" w:space="0" w:color="auto"/>
        <w:bottom w:val="none" w:sz="0" w:space="0" w:color="auto"/>
        <w:right w:val="none" w:sz="0" w:space="0" w:color="auto"/>
      </w:divBdr>
    </w:div>
    <w:div w:id="19707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io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os.gov.pl/siedlisk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os.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ios.gov.pl/siedliska" TargetMode="External"/><Relationship Id="rId4" Type="http://schemas.openxmlformats.org/officeDocument/2006/relationships/settings" Target="settings.xml"/><Relationship Id="rId9" Type="http://schemas.openxmlformats.org/officeDocument/2006/relationships/hyperlink" Target="http://natura2000.gdos.gov.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970B-264C-4C9E-B3AD-7B85CF6F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27</Pages>
  <Words>10542</Words>
  <Characters>63255</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Microsoft</Company>
  <LinksUpToDate>false</LinksUpToDate>
  <CharactersWithSpaces>73650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Knutel.Beata</dc:creator>
  <cp:keywords/>
  <dc:description/>
  <cp:lastModifiedBy>Tylutka.Agnieszka@rzeszow.rdos</cp:lastModifiedBy>
  <cp:revision>65</cp:revision>
  <cp:lastPrinted>2021-11-22T10:39:00Z</cp:lastPrinted>
  <dcterms:created xsi:type="dcterms:W3CDTF">2021-10-07T10:32:00Z</dcterms:created>
  <dcterms:modified xsi:type="dcterms:W3CDTF">2021-11-22T10:55:00Z</dcterms:modified>
</cp:coreProperties>
</file>