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8FC6" w14:textId="77777777" w:rsidR="00AB4B04" w:rsidRDefault="00AB4B04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3ADA6A9C" w14:textId="77777777" w:rsidR="00C91233" w:rsidRDefault="00C91233" w:rsidP="007D6164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</w:rPr>
      </w:pPr>
    </w:p>
    <w:p w14:paraId="71B50A11" w14:textId="6E73CE75" w:rsidR="006276D3" w:rsidRDefault="006276D3" w:rsidP="007D6164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lang w:eastAsia="ar-SA"/>
        </w:rPr>
        <w:t xml:space="preserve">                                          </w:t>
      </w:r>
      <w:r w:rsidR="008806D1">
        <w:rPr>
          <w:rFonts w:ascii="Arial" w:hAnsi="Arial" w:cs="Arial"/>
        </w:rPr>
        <w:t xml:space="preserve">   </w:t>
      </w:r>
    </w:p>
    <w:p w14:paraId="53056B9C" w14:textId="354F28D0" w:rsidR="00CD035A" w:rsidRDefault="00CD035A" w:rsidP="00CD035A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Dotyczy postępowania o udzielenie zamówienia publicznego prowadzonego zgodnie z art. 275 pkt 1 ustawy z dnia 11 września 2019 r. Prawo zamówień publicznych (Dz. U. </w:t>
      </w:r>
      <w:r>
        <w:rPr>
          <w:rFonts w:ascii="Arial" w:eastAsia="Calibri" w:hAnsi="Arial" w:cs="Arial"/>
        </w:rPr>
        <w:br/>
        <w:t>z 20</w:t>
      </w:r>
      <w:r w:rsidR="0038300F">
        <w:rPr>
          <w:rFonts w:ascii="Arial" w:eastAsia="Calibri" w:hAnsi="Arial" w:cs="Arial"/>
        </w:rPr>
        <w:t>21</w:t>
      </w:r>
      <w:r>
        <w:rPr>
          <w:rFonts w:ascii="Arial" w:eastAsia="Calibri" w:hAnsi="Arial" w:cs="Arial"/>
        </w:rPr>
        <w:t xml:space="preserve"> r. poz. </w:t>
      </w:r>
      <w:r w:rsidR="0038300F">
        <w:rPr>
          <w:rFonts w:ascii="Arial" w:eastAsia="Calibri" w:hAnsi="Arial" w:cs="Arial"/>
        </w:rPr>
        <w:t>112</w:t>
      </w:r>
      <w:r>
        <w:rPr>
          <w:rFonts w:ascii="Arial" w:eastAsia="Calibri" w:hAnsi="Arial" w:cs="Arial"/>
        </w:rPr>
        <w:t xml:space="preserve">9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zm.) – dalej zwaną „ustawa PZP” – w trybie podstawowym bez negocjacji na usługę pn.: </w:t>
      </w:r>
      <w:r>
        <w:rPr>
          <w:rFonts w:ascii="Arial" w:eastAsia="Calibri" w:hAnsi="Arial" w:cs="Arial"/>
          <w:b/>
          <w:bCs/>
        </w:rPr>
        <w:t xml:space="preserve">Przeprowadzenie oceny wpływu wykonanych działań na stan zachowania siedlisk na obszarach Natura 2000: Ostoja Jaśliska PLH180014, </w:t>
      </w:r>
      <w:proofErr w:type="spellStart"/>
      <w:r>
        <w:rPr>
          <w:rFonts w:ascii="Arial" w:eastAsia="Calibri" w:hAnsi="Arial" w:cs="Arial"/>
          <w:b/>
          <w:bCs/>
        </w:rPr>
        <w:t>Mrowle</w:t>
      </w:r>
      <w:proofErr w:type="spellEnd"/>
      <w:r>
        <w:rPr>
          <w:rFonts w:ascii="Arial" w:eastAsia="Calibri" w:hAnsi="Arial" w:cs="Arial"/>
          <w:b/>
          <w:bCs/>
        </w:rPr>
        <w:t xml:space="preserve"> Łąki PLH180043 oraz Łukawiec PLH180024</w:t>
      </w:r>
      <w:r>
        <w:rPr>
          <w:rFonts w:ascii="Arial" w:eastAsia="Calibri" w:hAnsi="Arial" w:cs="Arial"/>
        </w:rPr>
        <w:t>, znak: WPN.261.4.2.2021.AT.</w:t>
      </w:r>
    </w:p>
    <w:p w14:paraId="11FE2521" w14:textId="77777777" w:rsidR="00CD035A" w:rsidRDefault="00CD035A" w:rsidP="00CD035A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</w:rPr>
      </w:pPr>
    </w:p>
    <w:p w14:paraId="5DE31437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Zawiadomienie o wyborze oferty</w:t>
      </w:r>
    </w:p>
    <w:p w14:paraId="6B8B68C8" w14:textId="4065762E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w części nr </w:t>
      </w:r>
      <w:r w:rsidR="0038300F">
        <w:rPr>
          <w:rFonts w:ascii="Arial" w:eastAsia="Calibri" w:hAnsi="Arial" w:cs="Arial"/>
          <w:b/>
          <w:bCs/>
          <w:lang w:eastAsia="ar-SA"/>
        </w:rPr>
        <w:t>3</w:t>
      </w:r>
    </w:p>
    <w:p w14:paraId="5E3FA296" w14:textId="77777777" w:rsidR="00CD035A" w:rsidRDefault="00CD035A" w:rsidP="00CD035A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14:paraId="4A4D3DEA" w14:textId="1FA225DA" w:rsidR="00CD035A" w:rsidRDefault="00CD035A" w:rsidP="00CD035A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Na podstawie art. 253 ust. </w:t>
      </w:r>
      <w:r w:rsidR="00884058">
        <w:rPr>
          <w:rFonts w:ascii="Arial" w:eastAsia="Times New Roman" w:hAnsi="Arial" w:cs="Arial"/>
          <w:bCs/>
        </w:rPr>
        <w:t xml:space="preserve">2 </w:t>
      </w:r>
      <w:r>
        <w:rPr>
          <w:rFonts w:ascii="Arial" w:eastAsia="Times New Roman" w:hAnsi="Arial" w:cs="Arial"/>
          <w:bCs/>
        </w:rPr>
        <w:t>w związku z art. 266 ustawy PZP, Zamawiający, udostępnia informację na stronie internetowej prowadzonego postępowania, o wyborze najkorzystniejszej oferty</w:t>
      </w:r>
      <w:r w:rsidR="00523184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</w:p>
    <w:p w14:paraId="104D29A7" w14:textId="77777777" w:rsidR="00CD035A" w:rsidRDefault="00CD035A" w:rsidP="00CD035A">
      <w:pPr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24CC5278" w14:textId="77777777" w:rsidR="0038300F" w:rsidRDefault="0038300F" w:rsidP="0038300F">
      <w:pPr>
        <w:widowControl w:val="0"/>
        <w:suppressLineNumbers/>
        <w:suppressAutoHyphens/>
        <w:spacing w:after="0" w:line="240" w:lineRule="auto"/>
        <w:jc w:val="both"/>
        <w:rPr>
          <w:rFonts w:ascii="Arial" w:eastAsia="Times New Roman" w:hAnsi="Arial" w:cs="Arial"/>
          <w:bCs/>
        </w:rPr>
      </w:pPr>
      <w:bookmarkStart w:id="0" w:name="_Hlk74041158"/>
      <w:r>
        <w:rPr>
          <w:rFonts w:ascii="Arial" w:eastAsia="Times New Roman" w:hAnsi="Arial" w:cs="Arial"/>
          <w:bCs/>
          <w:u w:val="single"/>
        </w:rPr>
        <w:t>Część nr 3:</w:t>
      </w:r>
      <w:r>
        <w:rPr>
          <w:rFonts w:ascii="Arial" w:eastAsia="Times New Roman" w:hAnsi="Arial" w:cs="Arial"/>
          <w:bCs/>
        </w:rPr>
        <w:t xml:space="preserve"> Przeprowadzenie oceny wpływu wykonanych działań na stan zachowania siedlisk na obszarze Natura 2000 </w:t>
      </w:r>
      <w:r>
        <w:rPr>
          <w:rFonts w:ascii="Arial" w:eastAsia="Times New Roman" w:hAnsi="Arial" w:cs="Arial"/>
          <w:b/>
        </w:rPr>
        <w:t>Łukawiec PLH180024</w:t>
      </w:r>
      <w:r>
        <w:rPr>
          <w:rFonts w:ascii="Arial" w:eastAsia="Times New Roman" w:hAnsi="Arial" w:cs="Arial"/>
          <w:bCs/>
        </w:rPr>
        <w:t xml:space="preserve"> (ocena wpływu działań ochronnych wykonanych w 2019 i 2020 r.).</w:t>
      </w:r>
    </w:p>
    <w:p w14:paraId="4D849BC3" w14:textId="77777777" w:rsidR="0038300F" w:rsidRDefault="0038300F" w:rsidP="0038300F">
      <w:pPr>
        <w:spacing w:line="240" w:lineRule="auto"/>
        <w:contextualSpacing/>
        <w:jc w:val="both"/>
        <w:rPr>
          <w:rFonts w:ascii="Arial" w:eastAsia="Calibri" w:hAnsi="Arial" w:cs="Arial"/>
          <w:b/>
        </w:rPr>
      </w:pPr>
    </w:p>
    <w:p w14:paraId="73585D55" w14:textId="77777777" w:rsidR="0038300F" w:rsidRDefault="0038300F" w:rsidP="0038300F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</w:rPr>
        <w:t xml:space="preserve">Najkorzystniejsza oferta </w:t>
      </w:r>
      <w:r>
        <w:rPr>
          <w:rFonts w:ascii="Arial" w:eastAsia="Calibri" w:hAnsi="Arial" w:cs="Arial"/>
          <w:bCs/>
        </w:rPr>
        <w:t xml:space="preserve">– kryterium najniższej ceny - </w:t>
      </w:r>
      <w:r>
        <w:rPr>
          <w:rFonts w:ascii="Arial" w:eastAsia="Calibri" w:hAnsi="Arial" w:cs="Arial"/>
          <w:bCs/>
          <w:lang w:eastAsia="ar-SA"/>
        </w:rPr>
        <w:t>nazwa (firma), siedziba, adres Wykonawcy:</w:t>
      </w:r>
      <w:r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20016963" w14:textId="77777777" w:rsidR="0038300F" w:rsidRDefault="0038300F" w:rsidP="0038300F">
      <w:pPr>
        <w:spacing w:line="240" w:lineRule="auto"/>
        <w:contextualSpacing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 xml:space="preserve">Kamil Szczepka Okiem Przyrodnika, ul. </w:t>
      </w:r>
      <w:proofErr w:type="spellStart"/>
      <w:r>
        <w:rPr>
          <w:rFonts w:ascii="Arial" w:eastAsia="Calibri" w:hAnsi="Arial" w:cs="Arial"/>
          <w:b/>
          <w:bCs/>
          <w:lang w:eastAsia="ar-SA"/>
        </w:rPr>
        <w:t>Łowienicka</w:t>
      </w:r>
      <w:proofErr w:type="spellEnd"/>
      <w:r>
        <w:rPr>
          <w:rFonts w:ascii="Arial" w:eastAsia="Calibri" w:hAnsi="Arial" w:cs="Arial"/>
          <w:b/>
          <w:bCs/>
          <w:lang w:eastAsia="ar-SA"/>
        </w:rPr>
        <w:t xml:space="preserve"> 8/11, 30-613 Kraków</w:t>
      </w:r>
    </w:p>
    <w:p w14:paraId="7134B6D4" w14:textId="77777777" w:rsidR="0038300F" w:rsidRDefault="0038300F" w:rsidP="0038300F">
      <w:pPr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0E56E83E" w14:textId="77777777" w:rsidR="0038300F" w:rsidRDefault="0038300F" w:rsidP="0038300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 oferty:</w:t>
      </w:r>
    </w:p>
    <w:p w14:paraId="37184480" w14:textId="77777777" w:rsidR="0038300F" w:rsidRDefault="0038300F" w:rsidP="0038300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spełnia warunki udziału w postępowaniu, nie zachodzi wobec niego podstawa do wykluczenia z udziału w postępowaniu, oferta jest ważna i nie podlega odrzuceniu.</w:t>
      </w:r>
    </w:p>
    <w:p w14:paraId="3908C242" w14:textId="77777777" w:rsidR="0038300F" w:rsidRDefault="0038300F" w:rsidP="0038300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Zgodnie z art. 239 ust. 1 w związku z art. 266 ustawy PZP </w:t>
      </w:r>
      <w:r>
        <w:rPr>
          <w:rFonts w:ascii="Arial" w:hAnsi="Arial" w:cs="Arial"/>
          <w:color w:val="000000"/>
        </w:rPr>
        <w:t>Zamawiający wybiera najkorzystniejszą ofertę na podstawie kryteriów oceny ofert określonych w dokumentach zamówienia. Wybrana oferta przedstawia najniższą cenę.</w:t>
      </w:r>
    </w:p>
    <w:p w14:paraId="20113D10" w14:textId="6C0F1E80" w:rsidR="0038300F" w:rsidRDefault="0038300F" w:rsidP="0038300F">
      <w:pPr>
        <w:ind w:firstLine="708"/>
        <w:jc w:val="both"/>
        <w:rPr>
          <w:rFonts w:ascii="Arial" w:eastAsia="Calibri" w:hAnsi="Arial" w:cs="Arial"/>
        </w:rPr>
      </w:pPr>
    </w:p>
    <w:p w14:paraId="5060558B" w14:textId="77777777" w:rsidR="0038300F" w:rsidRDefault="0038300F" w:rsidP="0038300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308 ust. 3 pkt 1 lit. a ustawy PZP Zamawiający może zawrzeć umowę w sprawie zamówienia publicznego w terminie krótszym niż 5 dni od dnia przesłania zawiadomienia o wyborze najkorzystniejszej oferty.</w:t>
      </w:r>
      <w:bookmarkEnd w:id="0"/>
    </w:p>
    <w:p w14:paraId="0E6E0E37" w14:textId="77777777" w:rsidR="00C91233" w:rsidRDefault="00C91233" w:rsidP="007D6164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25E9D58F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16B29875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8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5C8F7B3F" w14:textId="77777777" w:rsidR="00FA0A4E" w:rsidRPr="000928A8" w:rsidRDefault="00FA0A4E" w:rsidP="00FA0A4E">
      <w:pPr>
        <w:shd w:val="clear" w:color="auto" w:fill="FFFFFF" w:themeFill="background1"/>
        <w:spacing w:after="0" w:line="360" w:lineRule="auto"/>
        <w:ind w:left="368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230A0B58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8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5361FB2C" w14:textId="77777777" w:rsidR="00FA0A4E" w:rsidRPr="000928A8" w:rsidRDefault="00FA0A4E" w:rsidP="00FA0A4E">
      <w:pPr>
        <w:shd w:val="clear" w:color="auto" w:fill="FFFFFF" w:themeFill="background1"/>
        <w:spacing w:after="0" w:line="240" w:lineRule="auto"/>
        <w:ind w:left="368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go Dyrektora Ochrony Środowiska</w:t>
      </w:r>
    </w:p>
    <w:p w14:paraId="70ED9668" w14:textId="77777777" w:rsidR="00FA0A4E" w:rsidRPr="000928A8" w:rsidRDefault="00FA0A4E" w:rsidP="00FA0A4E">
      <w:pPr>
        <w:shd w:val="clear" w:color="auto" w:fill="FFFFFF" w:themeFill="background1"/>
        <w:spacing w:after="0"/>
        <w:ind w:left="368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63B6625B" w14:textId="0009ECAA" w:rsidR="006276D3" w:rsidRPr="004D7E2B" w:rsidRDefault="007D6164" w:rsidP="00FA0A4E">
      <w:pPr>
        <w:spacing w:line="240" w:lineRule="auto"/>
        <w:ind w:left="3686"/>
        <w:jc w:val="center"/>
        <w:rPr>
          <w:rFonts w:ascii="Arial" w:hAnsi="Arial" w:cs="Arial"/>
          <w:sz w:val="18"/>
          <w:szCs w:val="18"/>
        </w:rPr>
      </w:pPr>
      <w:r w:rsidRPr="004D7E2B">
        <w:rPr>
          <w:rFonts w:ascii="Arial" w:hAnsi="Arial" w:cs="Arial"/>
          <w:i/>
          <w:sz w:val="18"/>
          <w:szCs w:val="18"/>
        </w:rPr>
        <w:t>(podpis kierownika Zamawiającego)</w:t>
      </w:r>
    </w:p>
    <w:sectPr w:rsidR="006276D3" w:rsidRPr="004D7E2B" w:rsidSect="00FE045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43384" w14:textId="77777777" w:rsidR="00F02EC1" w:rsidRDefault="00F02EC1" w:rsidP="00637910">
      <w:pPr>
        <w:spacing w:after="0" w:line="240" w:lineRule="auto"/>
      </w:pPr>
      <w:r>
        <w:separator/>
      </w:r>
    </w:p>
  </w:endnote>
  <w:endnote w:type="continuationSeparator" w:id="0">
    <w:p w14:paraId="40F4C760" w14:textId="77777777" w:rsidR="00F02EC1" w:rsidRDefault="00F02EC1" w:rsidP="0063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ABF53" w14:textId="149318EE" w:rsidR="00637910" w:rsidRPr="006818CE" w:rsidRDefault="00472640" w:rsidP="000C796F">
    <w:pPr>
      <w:pStyle w:val="Stopka"/>
      <w:tabs>
        <w:tab w:val="clear" w:pos="4536"/>
      </w:tabs>
      <w:rPr>
        <w:rFonts w:ascii="Arial" w:hAnsi="Arial" w:cs="Arial"/>
      </w:rPr>
    </w:pPr>
    <w:r w:rsidRPr="006818CE">
      <w:rPr>
        <w:rFonts w:ascii="Arial" w:hAnsi="Arial" w:cs="Arial"/>
        <w:sz w:val="18"/>
        <w:szCs w:val="20"/>
      </w:rPr>
      <w:t>WPN.261.</w:t>
    </w:r>
    <w:r w:rsidR="009075C0">
      <w:rPr>
        <w:rFonts w:ascii="Arial" w:hAnsi="Arial" w:cs="Arial"/>
        <w:sz w:val="18"/>
        <w:szCs w:val="20"/>
      </w:rPr>
      <w:t>4.</w:t>
    </w:r>
    <w:r w:rsidR="00CD035A">
      <w:rPr>
        <w:rFonts w:ascii="Arial" w:hAnsi="Arial" w:cs="Arial"/>
        <w:sz w:val="18"/>
        <w:szCs w:val="20"/>
      </w:rPr>
      <w:t>2</w:t>
    </w:r>
    <w:r w:rsidR="00CE770B">
      <w:rPr>
        <w:rFonts w:ascii="Arial" w:hAnsi="Arial" w:cs="Arial"/>
        <w:sz w:val="18"/>
        <w:szCs w:val="20"/>
      </w:rPr>
      <w:t>.</w:t>
    </w:r>
    <w:r w:rsidR="00DD3227">
      <w:rPr>
        <w:rFonts w:ascii="Arial" w:hAnsi="Arial" w:cs="Arial"/>
        <w:sz w:val="18"/>
        <w:szCs w:val="20"/>
      </w:rPr>
      <w:t>202</w:t>
    </w:r>
    <w:r w:rsidR="00CD035A">
      <w:rPr>
        <w:rFonts w:ascii="Arial" w:hAnsi="Arial" w:cs="Arial"/>
        <w:sz w:val="18"/>
        <w:szCs w:val="20"/>
      </w:rPr>
      <w:t>1</w:t>
    </w:r>
    <w:r w:rsidR="001D1DBB">
      <w:rPr>
        <w:rFonts w:ascii="Arial" w:hAnsi="Arial" w:cs="Arial"/>
        <w:sz w:val="18"/>
        <w:szCs w:val="20"/>
      </w:rPr>
      <w:t>.AT</w:t>
    </w:r>
    <w:r w:rsidR="006818CE" w:rsidRPr="006818CE">
      <w:rPr>
        <w:rFonts w:ascii="Arial" w:hAnsi="Arial" w:cs="Arial"/>
        <w:sz w:val="18"/>
        <w:szCs w:val="20"/>
      </w:rPr>
      <w:t>.</w:t>
    </w:r>
    <w:r w:rsidR="000C796F" w:rsidRPr="006818CE">
      <w:rPr>
        <w:rFonts w:ascii="Arial" w:hAnsi="Arial" w:cs="Arial"/>
        <w:sz w:val="18"/>
        <w:szCs w:val="20"/>
      </w:rPr>
      <w:tab/>
      <w:t xml:space="preserve">Str.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PAGE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  <w:r w:rsidR="000C796F" w:rsidRPr="006818CE">
      <w:rPr>
        <w:rFonts w:ascii="Arial" w:hAnsi="Arial" w:cs="Arial"/>
        <w:sz w:val="18"/>
        <w:szCs w:val="20"/>
      </w:rPr>
      <w:t xml:space="preserve"> z </w:t>
    </w:r>
    <w:r w:rsidR="000C796F" w:rsidRPr="006818CE">
      <w:rPr>
        <w:rFonts w:ascii="Arial" w:hAnsi="Arial" w:cs="Arial"/>
        <w:bCs/>
        <w:sz w:val="18"/>
        <w:szCs w:val="20"/>
      </w:rPr>
      <w:fldChar w:fldCharType="begin"/>
    </w:r>
    <w:r w:rsidR="000C796F" w:rsidRPr="006818CE">
      <w:rPr>
        <w:rFonts w:ascii="Arial" w:hAnsi="Arial" w:cs="Arial"/>
        <w:bCs/>
        <w:sz w:val="18"/>
        <w:szCs w:val="20"/>
      </w:rPr>
      <w:instrText>NUMPAGES  \* Arabic  \* MERGEFORMAT</w:instrText>
    </w:r>
    <w:r w:rsidR="000C796F" w:rsidRPr="006818CE">
      <w:rPr>
        <w:rFonts w:ascii="Arial" w:hAnsi="Arial" w:cs="Arial"/>
        <w:bCs/>
        <w:sz w:val="18"/>
        <w:szCs w:val="20"/>
      </w:rPr>
      <w:fldChar w:fldCharType="separate"/>
    </w:r>
    <w:r w:rsidR="006364C6">
      <w:rPr>
        <w:rFonts w:ascii="Arial" w:hAnsi="Arial" w:cs="Arial"/>
        <w:bCs/>
        <w:noProof/>
        <w:sz w:val="18"/>
        <w:szCs w:val="20"/>
      </w:rPr>
      <w:t>2</w:t>
    </w:r>
    <w:r w:rsidR="000C796F" w:rsidRPr="006818CE">
      <w:rPr>
        <w:rFonts w:ascii="Arial" w:hAnsi="Arial" w:cs="Arial"/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AE3D4" w14:textId="22C8288E" w:rsidR="00CD035A" w:rsidRDefault="00CD035A">
    <w:pPr>
      <w:pStyle w:val="Stopka"/>
    </w:pPr>
    <w:r>
      <w:rPr>
        <w:noProof/>
      </w:rPr>
      <w:drawing>
        <wp:inline distT="0" distB="0" distL="0" distR="0" wp14:anchorId="73C8A3BA" wp14:editId="733E1618">
          <wp:extent cx="5581650" cy="1009650"/>
          <wp:effectExtent l="0" t="0" r="0" b="0"/>
          <wp:docPr id="1" name="Obraz 1" descr="adres_RDOS_Rzeszów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adres_RDOS_Rzeszów_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8370A" w14:textId="77777777" w:rsidR="00F02EC1" w:rsidRDefault="00F02EC1" w:rsidP="00637910">
      <w:pPr>
        <w:spacing w:after="0" w:line="240" w:lineRule="auto"/>
      </w:pPr>
      <w:r>
        <w:separator/>
      </w:r>
    </w:p>
  </w:footnote>
  <w:footnote w:type="continuationSeparator" w:id="0">
    <w:p w14:paraId="5A8FC88E" w14:textId="77777777" w:rsidR="00F02EC1" w:rsidRDefault="00F02EC1" w:rsidP="0063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8A996" w14:textId="77777777" w:rsidR="00FE045E" w:rsidRDefault="001F50A5" w:rsidP="00FE045E">
    <w:pPr>
      <w:pStyle w:val="Nagwek"/>
      <w:tabs>
        <w:tab w:val="clear" w:pos="4536"/>
        <w:tab w:val="clear" w:pos="9072"/>
        <w:tab w:val="left" w:pos="0"/>
        <w:tab w:val="right" w:pos="8647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EEEDE50" wp14:editId="2CD392EF">
          <wp:extent cx="5759450" cy="5689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-POIŚ+GDOŚ+RDOŚ_Rzeszów+UE-FS poziom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C24" w14:textId="601E565F" w:rsidR="00FE045E" w:rsidRPr="006818CE" w:rsidRDefault="0009409B" w:rsidP="00B9284A">
    <w:pPr>
      <w:pStyle w:val="Nagwek"/>
      <w:tabs>
        <w:tab w:val="clear" w:pos="4536"/>
        <w:tab w:val="left" w:pos="0"/>
      </w:tabs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WPN.261.4.</w:t>
    </w:r>
    <w:r w:rsidR="00CD035A">
      <w:rPr>
        <w:rFonts w:ascii="Arial" w:hAnsi="Arial" w:cs="Arial"/>
        <w:szCs w:val="24"/>
      </w:rPr>
      <w:t>2</w:t>
    </w:r>
    <w:r w:rsidR="00231809">
      <w:rPr>
        <w:rFonts w:ascii="Arial" w:hAnsi="Arial" w:cs="Arial"/>
        <w:szCs w:val="24"/>
      </w:rPr>
      <w:t>.2020</w:t>
    </w:r>
    <w:r w:rsidR="001619D4">
      <w:rPr>
        <w:rFonts w:ascii="Arial" w:hAnsi="Arial" w:cs="Arial"/>
        <w:szCs w:val="24"/>
      </w:rPr>
      <w:t>.AT.</w:t>
    </w:r>
    <w:r w:rsidR="0038300F">
      <w:rPr>
        <w:rFonts w:ascii="Arial" w:hAnsi="Arial" w:cs="Arial"/>
        <w:szCs w:val="24"/>
      </w:rPr>
      <w:t>22</w:t>
    </w:r>
    <w:r w:rsidR="00D87FEC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           </w:t>
    </w:r>
    <w:r w:rsidR="00231809">
      <w:rPr>
        <w:rFonts w:ascii="Arial" w:hAnsi="Arial" w:cs="Arial"/>
        <w:szCs w:val="24"/>
      </w:rPr>
      <w:t xml:space="preserve"> </w:t>
    </w:r>
    <w:r w:rsidR="007D6164">
      <w:rPr>
        <w:rFonts w:ascii="Arial" w:hAnsi="Arial" w:cs="Arial"/>
        <w:szCs w:val="24"/>
      </w:rPr>
      <w:t xml:space="preserve">   </w:t>
    </w:r>
    <w:r w:rsidR="004366DE">
      <w:rPr>
        <w:rFonts w:ascii="Arial" w:hAnsi="Arial" w:cs="Arial"/>
        <w:szCs w:val="24"/>
      </w:rPr>
      <w:t xml:space="preserve">            </w:t>
    </w:r>
    <w:r w:rsidR="0038300F">
      <w:rPr>
        <w:rFonts w:ascii="Arial" w:hAnsi="Arial" w:cs="Arial"/>
        <w:szCs w:val="24"/>
      </w:rPr>
      <w:t xml:space="preserve">       </w:t>
    </w:r>
    <w:r w:rsidR="004366DE">
      <w:rPr>
        <w:rFonts w:ascii="Arial" w:hAnsi="Arial" w:cs="Arial"/>
        <w:szCs w:val="24"/>
      </w:rPr>
      <w:t xml:space="preserve">   </w:t>
    </w:r>
    <w:r w:rsidR="00C91233">
      <w:rPr>
        <w:rFonts w:ascii="Arial" w:hAnsi="Arial" w:cs="Arial"/>
        <w:szCs w:val="24"/>
      </w:rPr>
      <w:t xml:space="preserve">    </w:t>
    </w:r>
    <w:r w:rsidR="004C6673">
      <w:rPr>
        <w:rFonts w:ascii="Arial" w:hAnsi="Arial" w:cs="Arial"/>
        <w:szCs w:val="24"/>
      </w:rPr>
      <w:t xml:space="preserve">   </w:t>
    </w:r>
    <w:r w:rsidR="00E809A2">
      <w:rPr>
        <w:rFonts w:ascii="Arial" w:hAnsi="Arial" w:cs="Arial"/>
        <w:szCs w:val="24"/>
      </w:rPr>
      <w:t xml:space="preserve">  </w:t>
    </w:r>
    <w:r w:rsidR="004D7E2B">
      <w:rPr>
        <w:rFonts w:ascii="Arial" w:hAnsi="Arial" w:cs="Arial"/>
        <w:szCs w:val="24"/>
      </w:rPr>
      <w:t xml:space="preserve"> </w:t>
    </w:r>
    <w:r w:rsidR="00D87FEC">
      <w:rPr>
        <w:rFonts w:ascii="Arial" w:hAnsi="Arial" w:cs="Arial"/>
        <w:szCs w:val="24"/>
      </w:rPr>
      <w:t xml:space="preserve">  </w:t>
    </w:r>
    <w:r w:rsidR="00FE045E" w:rsidRPr="006818CE">
      <w:rPr>
        <w:rFonts w:ascii="Arial" w:hAnsi="Arial" w:cs="Arial"/>
        <w:szCs w:val="24"/>
      </w:rPr>
      <w:t xml:space="preserve">Rzeszów, </w:t>
    </w:r>
    <w:r w:rsidR="00B9284A">
      <w:rPr>
        <w:rFonts w:ascii="Arial" w:hAnsi="Arial" w:cs="Arial"/>
        <w:szCs w:val="24"/>
      </w:rPr>
      <w:t>dnia</w:t>
    </w:r>
    <w:r w:rsidR="004366DE">
      <w:rPr>
        <w:rFonts w:ascii="Arial" w:hAnsi="Arial" w:cs="Arial"/>
        <w:szCs w:val="24"/>
      </w:rPr>
      <w:t xml:space="preserve"> </w:t>
    </w:r>
    <w:r w:rsidR="0038300F">
      <w:rPr>
        <w:rFonts w:ascii="Arial" w:hAnsi="Arial" w:cs="Arial"/>
        <w:szCs w:val="24"/>
      </w:rPr>
      <w:t>8</w:t>
    </w:r>
    <w:r w:rsidR="00B9284A">
      <w:rPr>
        <w:rFonts w:ascii="Arial" w:hAnsi="Arial" w:cs="Arial"/>
        <w:szCs w:val="24"/>
      </w:rPr>
      <w:t xml:space="preserve"> </w:t>
    </w:r>
    <w:r w:rsidR="0038300F">
      <w:rPr>
        <w:rFonts w:ascii="Arial" w:hAnsi="Arial" w:cs="Arial"/>
        <w:szCs w:val="24"/>
      </w:rPr>
      <w:t>lipca</w:t>
    </w:r>
    <w:r w:rsidR="00C91233">
      <w:rPr>
        <w:rFonts w:ascii="Arial" w:hAnsi="Arial" w:cs="Arial"/>
        <w:szCs w:val="24"/>
      </w:rPr>
      <w:t xml:space="preserve"> 202</w:t>
    </w:r>
    <w:r w:rsidR="00CD035A">
      <w:rPr>
        <w:rFonts w:ascii="Arial" w:hAnsi="Arial" w:cs="Arial"/>
        <w:szCs w:val="24"/>
      </w:rPr>
      <w:t>1</w:t>
    </w:r>
    <w:r w:rsidR="00CD358C" w:rsidRPr="006818CE">
      <w:rPr>
        <w:rFonts w:ascii="Arial" w:hAnsi="Arial" w:cs="Arial"/>
        <w:szCs w:val="24"/>
      </w:rPr>
      <w:t xml:space="preserve"> r.</w:t>
    </w:r>
  </w:p>
  <w:p w14:paraId="23CE7009" w14:textId="77777777" w:rsidR="0038300F" w:rsidRDefault="003830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4A6E"/>
    <w:multiLevelType w:val="hybridMultilevel"/>
    <w:tmpl w:val="453C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04C5"/>
    <w:multiLevelType w:val="hybridMultilevel"/>
    <w:tmpl w:val="2C16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83"/>
    <w:multiLevelType w:val="hybridMultilevel"/>
    <w:tmpl w:val="C72C8FF8"/>
    <w:lvl w:ilvl="0" w:tplc="7E6695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00E07"/>
    <w:multiLevelType w:val="hybridMultilevel"/>
    <w:tmpl w:val="43EE5CFE"/>
    <w:lvl w:ilvl="0" w:tplc="39AE157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D4635"/>
    <w:multiLevelType w:val="hybridMultilevel"/>
    <w:tmpl w:val="5D4A717A"/>
    <w:lvl w:ilvl="0" w:tplc="88E8AC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C0C0502"/>
    <w:multiLevelType w:val="hybridMultilevel"/>
    <w:tmpl w:val="ABBAB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C9073C"/>
    <w:multiLevelType w:val="hybridMultilevel"/>
    <w:tmpl w:val="6D0CE596"/>
    <w:lvl w:ilvl="0" w:tplc="2DBAC76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FF010D"/>
    <w:multiLevelType w:val="hybridMultilevel"/>
    <w:tmpl w:val="73C2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722A88"/>
    <w:multiLevelType w:val="hybridMultilevel"/>
    <w:tmpl w:val="02327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31A"/>
    <w:rsid w:val="00006F50"/>
    <w:rsid w:val="00007092"/>
    <w:rsid w:val="00021001"/>
    <w:rsid w:val="0002551A"/>
    <w:rsid w:val="00047361"/>
    <w:rsid w:val="0009409B"/>
    <w:rsid w:val="000958B5"/>
    <w:rsid w:val="000A340D"/>
    <w:rsid w:val="000C2730"/>
    <w:rsid w:val="000C796F"/>
    <w:rsid w:val="000D58AA"/>
    <w:rsid w:val="00102F81"/>
    <w:rsid w:val="00113A52"/>
    <w:rsid w:val="00123D42"/>
    <w:rsid w:val="001245FD"/>
    <w:rsid w:val="00126B58"/>
    <w:rsid w:val="00142F6A"/>
    <w:rsid w:val="00147C7E"/>
    <w:rsid w:val="001619D4"/>
    <w:rsid w:val="0017438F"/>
    <w:rsid w:val="00176685"/>
    <w:rsid w:val="001A00EB"/>
    <w:rsid w:val="001D1565"/>
    <w:rsid w:val="001D1DBB"/>
    <w:rsid w:val="001E1EDB"/>
    <w:rsid w:val="001F50A5"/>
    <w:rsid w:val="00212DD6"/>
    <w:rsid w:val="00215D5B"/>
    <w:rsid w:val="00224208"/>
    <w:rsid w:val="00231809"/>
    <w:rsid w:val="0023708F"/>
    <w:rsid w:val="00254306"/>
    <w:rsid w:val="00270027"/>
    <w:rsid w:val="0027713A"/>
    <w:rsid w:val="00286BBD"/>
    <w:rsid w:val="002E3A9F"/>
    <w:rsid w:val="002E68E9"/>
    <w:rsid w:val="003072D4"/>
    <w:rsid w:val="0031744B"/>
    <w:rsid w:val="00341E88"/>
    <w:rsid w:val="0038300F"/>
    <w:rsid w:val="00391EBA"/>
    <w:rsid w:val="003A4819"/>
    <w:rsid w:val="003A612B"/>
    <w:rsid w:val="003B074E"/>
    <w:rsid w:val="003B3A84"/>
    <w:rsid w:val="003C688B"/>
    <w:rsid w:val="003D620C"/>
    <w:rsid w:val="004366DE"/>
    <w:rsid w:val="00463372"/>
    <w:rsid w:val="004712E4"/>
    <w:rsid w:val="00472640"/>
    <w:rsid w:val="00474CB8"/>
    <w:rsid w:val="00477451"/>
    <w:rsid w:val="00484F5E"/>
    <w:rsid w:val="004A5739"/>
    <w:rsid w:val="004C6673"/>
    <w:rsid w:val="004D7E2B"/>
    <w:rsid w:val="00501BC1"/>
    <w:rsid w:val="00523184"/>
    <w:rsid w:val="00524E45"/>
    <w:rsid w:val="00525FFD"/>
    <w:rsid w:val="00536D06"/>
    <w:rsid w:val="00561F6E"/>
    <w:rsid w:val="005C6B77"/>
    <w:rsid w:val="005C7449"/>
    <w:rsid w:val="005D5341"/>
    <w:rsid w:val="006276D3"/>
    <w:rsid w:val="006336A4"/>
    <w:rsid w:val="0063539B"/>
    <w:rsid w:val="006364C6"/>
    <w:rsid w:val="00637910"/>
    <w:rsid w:val="006818CE"/>
    <w:rsid w:val="006859F9"/>
    <w:rsid w:val="006A0295"/>
    <w:rsid w:val="006D1D4E"/>
    <w:rsid w:val="006E49A6"/>
    <w:rsid w:val="00730B5A"/>
    <w:rsid w:val="00737860"/>
    <w:rsid w:val="00744FF8"/>
    <w:rsid w:val="007D6164"/>
    <w:rsid w:val="008154FC"/>
    <w:rsid w:val="00826900"/>
    <w:rsid w:val="00854BB8"/>
    <w:rsid w:val="00874D30"/>
    <w:rsid w:val="008806D1"/>
    <w:rsid w:val="0088139B"/>
    <w:rsid w:val="008821C7"/>
    <w:rsid w:val="00884058"/>
    <w:rsid w:val="008966B4"/>
    <w:rsid w:val="008A1C6D"/>
    <w:rsid w:val="008C038D"/>
    <w:rsid w:val="008D49C8"/>
    <w:rsid w:val="008D5A5D"/>
    <w:rsid w:val="008D6364"/>
    <w:rsid w:val="008F7B9E"/>
    <w:rsid w:val="009075C0"/>
    <w:rsid w:val="009134C8"/>
    <w:rsid w:val="009143AB"/>
    <w:rsid w:val="00920465"/>
    <w:rsid w:val="00921689"/>
    <w:rsid w:val="009221FC"/>
    <w:rsid w:val="00930190"/>
    <w:rsid w:val="00933129"/>
    <w:rsid w:val="00936A7D"/>
    <w:rsid w:val="00947EB2"/>
    <w:rsid w:val="00963CBA"/>
    <w:rsid w:val="00985FDF"/>
    <w:rsid w:val="00993727"/>
    <w:rsid w:val="009A27EF"/>
    <w:rsid w:val="00A2650F"/>
    <w:rsid w:val="00A8182F"/>
    <w:rsid w:val="00A9265B"/>
    <w:rsid w:val="00AB25B2"/>
    <w:rsid w:val="00AB279E"/>
    <w:rsid w:val="00AB4B04"/>
    <w:rsid w:val="00AD5F8E"/>
    <w:rsid w:val="00AE33ED"/>
    <w:rsid w:val="00B25F13"/>
    <w:rsid w:val="00B420F6"/>
    <w:rsid w:val="00B6503B"/>
    <w:rsid w:val="00B702B7"/>
    <w:rsid w:val="00B77795"/>
    <w:rsid w:val="00B90B0D"/>
    <w:rsid w:val="00B9284A"/>
    <w:rsid w:val="00BA0BA4"/>
    <w:rsid w:val="00C4099A"/>
    <w:rsid w:val="00C579F6"/>
    <w:rsid w:val="00C6595D"/>
    <w:rsid w:val="00C7115B"/>
    <w:rsid w:val="00C75C2B"/>
    <w:rsid w:val="00C91233"/>
    <w:rsid w:val="00CC5643"/>
    <w:rsid w:val="00CD035A"/>
    <w:rsid w:val="00CD358C"/>
    <w:rsid w:val="00CE7371"/>
    <w:rsid w:val="00CE770B"/>
    <w:rsid w:val="00D03213"/>
    <w:rsid w:val="00D07E44"/>
    <w:rsid w:val="00D30153"/>
    <w:rsid w:val="00D603A0"/>
    <w:rsid w:val="00D711A8"/>
    <w:rsid w:val="00D87FEC"/>
    <w:rsid w:val="00DB1141"/>
    <w:rsid w:val="00DB527C"/>
    <w:rsid w:val="00DD3227"/>
    <w:rsid w:val="00DE1F39"/>
    <w:rsid w:val="00E03CFE"/>
    <w:rsid w:val="00E04C55"/>
    <w:rsid w:val="00E170F5"/>
    <w:rsid w:val="00E21D2C"/>
    <w:rsid w:val="00E41219"/>
    <w:rsid w:val="00E50CF0"/>
    <w:rsid w:val="00E7084C"/>
    <w:rsid w:val="00E809A2"/>
    <w:rsid w:val="00E8431A"/>
    <w:rsid w:val="00E878B0"/>
    <w:rsid w:val="00E975BF"/>
    <w:rsid w:val="00EC14B8"/>
    <w:rsid w:val="00EC223F"/>
    <w:rsid w:val="00F0159D"/>
    <w:rsid w:val="00F01F82"/>
    <w:rsid w:val="00F02EC1"/>
    <w:rsid w:val="00F241B6"/>
    <w:rsid w:val="00F43A30"/>
    <w:rsid w:val="00F77C45"/>
    <w:rsid w:val="00F8250C"/>
    <w:rsid w:val="00F96D56"/>
    <w:rsid w:val="00FA0A4E"/>
    <w:rsid w:val="00FA6783"/>
    <w:rsid w:val="00FB2DB2"/>
    <w:rsid w:val="00FC35EF"/>
    <w:rsid w:val="00FC7971"/>
    <w:rsid w:val="00FD1B16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351A4F9"/>
  <w15:docId w15:val="{CEDDFFD5-1A70-4FA1-B3AD-07DE52A2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910"/>
  </w:style>
  <w:style w:type="paragraph" w:styleId="Stopka">
    <w:name w:val="footer"/>
    <w:basedOn w:val="Normalny"/>
    <w:link w:val="StopkaZnak"/>
    <w:uiPriority w:val="99"/>
    <w:unhideWhenUsed/>
    <w:rsid w:val="0063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910"/>
  </w:style>
  <w:style w:type="paragraph" w:styleId="Tekstdymka">
    <w:name w:val="Balloon Text"/>
    <w:basedOn w:val="Normalny"/>
    <w:link w:val="TekstdymkaZnak"/>
    <w:uiPriority w:val="99"/>
    <w:semiHidden/>
    <w:unhideWhenUsed/>
    <w:rsid w:val="0063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910"/>
    <w:pPr>
      <w:ind w:left="720"/>
      <w:contextualSpacing/>
    </w:pPr>
  </w:style>
  <w:style w:type="character" w:customStyle="1" w:styleId="apple-converted-space">
    <w:name w:val="apple-converted-space"/>
    <w:rsid w:val="00021001"/>
  </w:style>
  <w:style w:type="paragraph" w:customStyle="1" w:styleId="TekstpodstawowyTekstwcity2st">
    <w:name w:val="Tekst podstawowy.Tekst wciêty 2 st"/>
    <w:basedOn w:val="Normalny"/>
    <w:rsid w:val="002E3A9F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65B9-4625-4C24-8071-78AC8FE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Tylutka.Agnieszka@rzeszow.rdos</cp:lastModifiedBy>
  <cp:revision>30</cp:revision>
  <cp:lastPrinted>2021-07-08T09:37:00Z</cp:lastPrinted>
  <dcterms:created xsi:type="dcterms:W3CDTF">2019-03-13T09:26:00Z</dcterms:created>
  <dcterms:modified xsi:type="dcterms:W3CDTF">2021-07-08T09:37:00Z</dcterms:modified>
</cp:coreProperties>
</file>